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TERMO DE REFERÊNCIA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ADMINISTRATIVO Nº</w:t>
      </w:r>
      <w:r>
        <w:rPr>
          <w:sz w:val="24"/>
          <w:szCs w:val="24"/>
        </w:rPr>
        <w:t xml:space="preserve"> 73/2025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Necessidade da Administração: Dispensa de Licitação para prestação de serviço de ornamentação decorativa do salão paroquial para aproximadamente 650 pessoas, alusivo ao dia da Mulher, </w:t>
      </w:r>
      <w:r>
        <w:rPr>
          <w:sz w:val="24"/>
          <w:szCs w:val="24"/>
        </w:rPr>
        <w:t>decoração da entrada, estúdio fotográfico e mesas para convidadas, a ser realizado no dia 08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Dispensa de Licitação para prestação de serviço de ornamentação decorativa do salão paroquial para aproximadamente 650 pessoas, alusivo ao dia da Mulher, a ser realizado no dia 08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69"/>
        <w:gridCol w:w="2071"/>
      </w:tblGrid>
      <w:tr>
        <w:trPr/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Decoração Dia da Mulher.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69"/>
        <w:gridCol w:w="2071"/>
      </w:tblGrid>
      <w:tr>
        <w:trPr/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</w:tr>
      <w:tr>
        <w:trPr/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Decoração Dia da Mulher.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</w:tr>
    </w:tbl>
    <w:p>
      <w:pPr>
        <w:pStyle w:val="Standard"/>
        <w:spacing w:lineRule="auto" w:line="276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</w:r>
    </w:p>
    <w:p>
      <w:pPr>
        <w:pStyle w:val="Standard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88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objetivando a contratação de empresa para Dispensa de Licitação para prestação de serviço de ornamentação decorativa do salão paroquial para aproximadamente 650 pessoas, alusivo ao dia da Mulher, a ser realizado no dia 08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serviços deverão ser </w:t>
      </w:r>
      <w:r>
        <w:rPr>
          <w:sz w:val="24"/>
          <w:szCs w:val="24"/>
        </w:rPr>
        <w:t xml:space="preserve">prestados no salão Paroquial do Município, </w:t>
      </w:r>
      <w:r>
        <w:rPr>
          <w:sz w:val="24"/>
          <w:szCs w:val="24"/>
        </w:rPr>
        <w:t>com o pagamento previsto para ser efetuado 10 dias após o fornecimento dos serviços.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licitação: Dispensa de Licitação para prestação de serviço de ornamentação decorativa do salão paroquial para aproximadamente 650 pessoas, alusivo ao dia da Mulher, a ser realizado no dia 08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Os serviços deverão ser </w:t>
      </w:r>
      <w:r>
        <w:rPr>
          <w:sz w:val="24"/>
          <w:szCs w:val="24"/>
        </w:rPr>
        <w:t>prestados no salão Paroquial do Município.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9"/>
        <w:gridCol w:w="1635"/>
        <w:gridCol w:w="1530"/>
        <w:gridCol w:w="1276"/>
      </w:tblGrid>
      <w:tr>
        <w:trPr/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Unitário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Decoração Dia da Mulher.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6.100,00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6.100,00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4544"/>
        <w:gridCol w:w="1216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Dotação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Elemento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left"/>
              <w:rPr/>
            </w:pPr>
            <w:r>
              <w:rPr/>
              <w:t>1308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Festividades Do Dia Da Mulher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1501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Viadutos,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Adriana Tobaldini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Educação, Cultura e Desporto.</w:t>
      </w:r>
      <w:r>
        <w:br w:type="page"/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DESPACHO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Encaminho a Assessoria Jurídica para parecer.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11/02/25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  <w:r>
        <w:br w:type="page"/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PARECER JURÍDICO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(Lei nº 14.133/2021)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Processo de Contratação nº 73/2025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59/2025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  <w:tab/>
        <w:tab/>
        <w:tab/>
        <w:t>Trata-se de processo de contratação direta por Dispensa por Limite, nos termos do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A contratação pretendida está embasada na motivação do Departamento/Secretaria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que tem como objetivo geral: Dispensa de Licitação para prestação de serviço de ornamentação decorativa do salão paroquial para aproximadamente 650 pessoas, alusivo ao dia da Mulher, a ser realizado no dia 08 de março de 2025..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>A contratação origina-se Processo de Contratação nº 73/2025, que possui como objetivo: Dispensa de Licitação para prestação de serviço de ornamentação decorativa do salão paroquial para aproximadamente 650 pessoas, alusivo ao dia da Mulher, a ser realizado no dia 08 de março de 2025.. A referida solicitação trata do seguinte: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9"/>
        <w:gridCol w:w="1635"/>
        <w:gridCol w:w="1530"/>
        <w:gridCol w:w="1276"/>
      </w:tblGrid>
      <w:tr>
        <w:trPr/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Quantidade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Unitário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4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Decoração Dia da Mulher.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1,00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6.100,00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6.100,00</w:t>
            </w:r>
          </w:p>
        </w:tc>
      </w:tr>
    </w:tbl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sz w:val="24"/>
          <w:szCs w:val="24"/>
        </w:rPr>
        <w:t>É o breve relatório.</w:t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sz w:val="24"/>
          <w:szCs w:val="24"/>
        </w:rPr>
        <w:t>Vieram os autos para exame e parecer.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  <w:tab/>
        <w:tab/>
        <w:tab/>
        <w:t>Com efeito, nos termos do art. 37, inciso XXI, da Constituição da República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Consta nos autos documento de formalização da demanda que discrimina o objeto da contratação almejada, atendendo o disposto no art. 72, inciso I, da Lei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Houve estimativa de despesa, calculada na forma estabelecida no art. 23 da Lei nº 14.133/2021 (art. 72, inciso II), estando este, por conseguinte, justificado (art. 72, inciso VII).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Os documentos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demonstram a compatibilidade da previsão de recursos orçamentários com o compromisso a ser assumido (art. 72, inciso IV), bem como os documentos do futuro contratado, ora anexados, comprovam que o particular preenche os requisitos de habilitação e qualificação mínima necessária (art. 72, inciso V).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 xml:space="preserve">A razão da escolha do futuro contrato está pautada em critério objetivo, qual seja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estando assim atendido o pressuposto do art. 72, inciso VI, da Lei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  <w:tab/>
        <w:tab/>
        <w:tab/>
        <w:t>Em face do exposto, sob o aspecto jurídico, opina-se pela legalidade da contratação direta, nos termos do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 xml:space="preserve">         Opina-se, outrossim, pela remessa dos autos à autoridade competente para promover a autorização da contratação, nos termos do art. 72, inciso VIII, da Lei nº 14.133/2021.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 xml:space="preserve">Viadutos – </w:t>
      </w:r>
      <w:r>
        <w:rPr>
          <w:sz w:val="24"/>
          <w:szCs w:val="24"/>
        </w:rPr>
        <w:t>RS, 11/02/25</w:t>
      </w:r>
      <w:r>
        <w:rPr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</w:rPr>
        <w:t>Narciso Paludo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>Assessor Jurídico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 xml:space="preserve">OAB-RS </w:t>
      </w:r>
      <w:r>
        <w:rPr>
          <w:sz w:val="24"/>
          <w:szCs w:val="24"/>
        </w:rPr>
        <w:t>15.136</w:t>
      </w:r>
      <w:r>
        <w:br w:type="page"/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73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59/2025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73/2025 e ratifico a Dispensa por Limite: 59/2025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Fábio Pulga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07.348.459/0001-20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6.100,00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Dispensa de Licitação para prestação de serviço de ornamentação decorativa do salão paroquial para aproximadamente 650 pessoas, alusivo ao dia da Mulher, a ser realizado no dia 08 de março de 2025.,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8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LibreOffice/6.4.4.2$Windows_X86_64 LibreOffice_project/3d775be2011f3886db32dfd395a6a6d1ca2630ff</Application>
  <Pages>7</Pages>
  <Words>1267</Words>
  <Characters>7059</Characters>
  <CharactersWithSpaces>8315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2025-02-11T15:07:53Z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