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6AD" w:rsidRPr="00912E5E" w:rsidRDefault="009E76AD" w:rsidP="009E76AD">
      <w:pPr>
        <w:pStyle w:val="Ttulo"/>
        <w:rPr>
          <w:rFonts w:ascii="Arial" w:hAnsi="Arial" w:cs="Arial"/>
          <w:sz w:val="20"/>
          <w:szCs w:val="20"/>
        </w:rPr>
      </w:pPr>
      <w:r w:rsidRPr="00912E5E">
        <w:rPr>
          <w:rFonts w:ascii="Arial" w:hAnsi="Arial" w:cs="Arial"/>
          <w:sz w:val="20"/>
          <w:szCs w:val="20"/>
        </w:rPr>
        <w:t>CONTRATO ADMINISTRATIVO N</w:t>
      </w:r>
      <w:r w:rsidRPr="00912E5E">
        <w:rPr>
          <w:rFonts w:ascii="Arial" w:hAnsi="Arial" w:cs="Arial"/>
          <w:sz w:val="20"/>
          <w:szCs w:val="20"/>
          <w:vertAlign w:val="superscript"/>
        </w:rPr>
        <w:t>o</w:t>
      </w:r>
      <w:r w:rsidR="00AE0FAB">
        <w:rPr>
          <w:rFonts w:ascii="Arial" w:hAnsi="Arial" w:cs="Arial"/>
          <w:sz w:val="20"/>
          <w:szCs w:val="20"/>
        </w:rPr>
        <w:t xml:space="preserve"> 100</w:t>
      </w:r>
      <w:r w:rsidRPr="00912E5E">
        <w:rPr>
          <w:rFonts w:ascii="Arial" w:hAnsi="Arial" w:cs="Arial"/>
          <w:sz w:val="20"/>
          <w:szCs w:val="20"/>
        </w:rPr>
        <w:t>/2021</w:t>
      </w:r>
    </w:p>
    <w:p w:rsidR="009E76AD" w:rsidRPr="00912E5E" w:rsidRDefault="009E76AD" w:rsidP="009E76AD">
      <w:pPr>
        <w:pStyle w:val="Ttulo4"/>
        <w:rPr>
          <w:rFonts w:ascii="Arial" w:hAnsi="Arial" w:cs="Arial"/>
          <w:sz w:val="20"/>
          <w:szCs w:val="20"/>
        </w:rPr>
      </w:pPr>
      <w:r w:rsidRPr="00912E5E">
        <w:rPr>
          <w:rFonts w:ascii="Arial" w:hAnsi="Arial" w:cs="Arial"/>
          <w:sz w:val="20"/>
          <w:szCs w:val="20"/>
        </w:rPr>
        <w:t>PROCESSO LICITATÓRIO Nº 1119/2021 – TOMADA DE PREÇOS nº 1/2021</w:t>
      </w:r>
    </w:p>
    <w:p w:rsidR="009E76AD" w:rsidRPr="00912E5E" w:rsidRDefault="009E76AD" w:rsidP="009E76AD">
      <w:pPr>
        <w:jc w:val="both"/>
        <w:rPr>
          <w:rFonts w:ascii="Arial" w:eastAsia="Times New Roman" w:hAnsi="Arial" w:cs="Arial"/>
          <w:sz w:val="20"/>
          <w:szCs w:val="20"/>
        </w:rPr>
      </w:pPr>
    </w:p>
    <w:p w:rsidR="009E76AD" w:rsidRPr="00912E5E" w:rsidRDefault="009E76AD" w:rsidP="009E76AD">
      <w:pPr>
        <w:ind w:left="4395"/>
        <w:jc w:val="both"/>
        <w:rPr>
          <w:rFonts w:ascii="Arial" w:eastAsia="Times New Roman" w:hAnsi="Arial" w:cs="Arial"/>
          <w:b/>
          <w:sz w:val="20"/>
          <w:szCs w:val="20"/>
        </w:rPr>
      </w:pPr>
      <w:r w:rsidRPr="00912E5E">
        <w:rPr>
          <w:rFonts w:ascii="Arial" w:eastAsia="Times New Roman" w:hAnsi="Arial" w:cs="Arial"/>
          <w:b/>
          <w:sz w:val="20"/>
          <w:szCs w:val="20"/>
        </w:rPr>
        <w:t xml:space="preserve">CONTRATO ADMINISTRATIVO QUE FIRMAM O MUNICÍPIO DE VIADUTOS E A EMPRESA </w:t>
      </w:r>
      <w:r w:rsidR="00AE0FAB" w:rsidRPr="00AE0FAB">
        <w:rPr>
          <w:rFonts w:ascii="Arial" w:eastAsia="Times New Roman" w:hAnsi="Arial" w:cs="Arial"/>
          <w:b/>
          <w:sz w:val="20"/>
          <w:szCs w:val="20"/>
        </w:rPr>
        <w:t>MARCOS BRITO ME</w:t>
      </w:r>
      <w:r w:rsidRPr="00912E5E">
        <w:rPr>
          <w:rFonts w:ascii="Arial" w:eastAsia="Times New Roman" w:hAnsi="Arial" w:cs="Arial"/>
          <w:b/>
          <w:sz w:val="20"/>
          <w:szCs w:val="20"/>
        </w:rPr>
        <w:t>, PARA A CONSTRUÇÃO DE PORTAL NO MUNICÍPIO DE VIADUTOS.</w:t>
      </w:r>
    </w:p>
    <w:p w:rsidR="009E76AD" w:rsidRPr="00912E5E" w:rsidRDefault="009E76AD" w:rsidP="009E76AD">
      <w:pPr>
        <w:jc w:val="both"/>
        <w:rPr>
          <w:rFonts w:ascii="Arial" w:eastAsia="Times New Roman" w:hAnsi="Arial" w:cs="Arial"/>
          <w:sz w:val="20"/>
          <w:szCs w:val="20"/>
        </w:rPr>
      </w:pPr>
      <w:r w:rsidRPr="00912E5E">
        <w:rPr>
          <w:rFonts w:ascii="Arial" w:eastAsia="Times New Roman" w:hAnsi="Arial" w:cs="Arial"/>
          <w:b/>
          <w:bCs/>
          <w:sz w:val="20"/>
          <w:szCs w:val="20"/>
        </w:rPr>
        <w:t>CONTRATANTE: MUNICIPIO DE VIADUTOS/RS</w:t>
      </w:r>
      <w:r w:rsidRPr="00912E5E">
        <w:rPr>
          <w:rFonts w:ascii="Arial" w:eastAsia="Times New Roman" w:hAnsi="Arial" w:cs="Arial"/>
          <w:sz w:val="20"/>
          <w:szCs w:val="20"/>
        </w:rPr>
        <w:t xml:space="preserve">, </w:t>
      </w:r>
      <w:r w:rsidRPr="00912E5E">
        <w:rPr>
          <w:rFonts w:ascii="Arial" w:eastAsia="Arial Unicode MS" w:hAnsi="Arial" w:cs="Arial"/>
          <w:sz w:val="20"/>
          <w:szCs w:val="20"/>
        </w:rPr>
        <w:t xml:space="preserve">Pessoa Jurídica de Direito Público Interno, com seu prédio administrativo sito à Rua Anastácio Ribeiro, 84, na cidade de Viadutos/RS, cadastrada no CNPJ sob nº 87.613.352/0001-09, neste ato representada pelo seu Prefeito Municipal, </w:t>
      </w:r>
      <w:r w:rsidRPr="00912E5E">
        <w:rPr>
          <w:rFonts w:ascii="Arial" w:eastAsia="Times New Roman" w:hAnsi="Arial" w:cs="Arial"/>
          <w:sz w:val="20"/>
          <w:szCs w:val="20"/>
        </w:rPr>
        <w:t xml:space="preserve">Sr. </w:t>
      </w:r>
      <w:r w:rsidRPr="00912E5E">
        <w:rPr>
          <w:rFonts w:ascii="Arial" w:eastAsia="Times New Roman" w:hAnsi="Arial" w:cs="Arial"/>
          <w:b/>
          <w:sz w:val="20"/>
          <w:szCs w:val="20"/>
        </w:rPr>
        <w:t>Claiton dos Santos Brum</w:t>
      </w:r>
      <w:r w:rsidRPr="00912E5E">
        <w:rPr>
          <w:rFonts w:ascii="Arial" w:eastAsia="Times New Roman" w:hAnsi="Arial" w:cs="Arial"/>
          <w:sz w:val="20"/>
          <w:szCs w:val="20"/>
        </w:rPr>
        <w:t>, brasileiro, solteiro, residente e domiciliado à Rua Pe. Henrique Koch, 74, nesta cidade, portador da Cédula de Identidade RG nº 6033948925, inscrito no CPF sob nº 451.967.880-34.</w:t>
      </w:r>
    </w:p>
    <w:p w:rsidR="009E76AD" w:rsidRPr="00912E5E" w:rsidRDefault="009E76AD" w:rsidP="009E76AD">
      <w:pPr>
        <w:widowControl w:val="0"/>
        <w:overflowPunct w:val="0"/>
        <w:autoSpaceDE w:val="0"/>
        <w:autoSpaceDN w:val="0"/>
        <w:adjustRightInd w:val="0"/>
        <w:jc w:val="both"/>
        <w:textAlignment w:val="baseline"/>
        <w:rPr>
          <w:rFonts w:ascii="Arial" w:eastAsia="Arial Unicode MS" w:hAnsi="Arial" w:cs="Arial"/>
          <w:sz w:val="20"/>
          <w:szCs w:val="20"/>
        </w:rPr>
      </w:pPr>
      <w:r w:rsidRPr="00912E5E">
        <w:rPr>
          <w:rFonts w:ascii="Arial" w:eastAsia="Times New Roman" w:hAnsi="Arial" w:cs="Arial"/>
          <w:b/>
          <w:sz w:val="20"/>
          <w:szCs w:val="20"/>
        </w:rPr>
        <w:t>CONTRATADA</w:t>
      </w:r>
      <w:r w:rsidRPr="00912E5E">
        <w:rPr>
          <w:rFonts w:ascii="Arial" w:eastAsia="Times New Roman" w:hAnsi="Arial" w:cs="Arial"/>
          <w:sz w:val="20"/>
          <w:szCs w:val="20"/>
        </w:rPr>
        <w:t xml:space="preserve">: </w:t>
      </w:r>
      <w:r w:rsidR="00AE0FAB" w:rsidRPr="00AE0FAB">
        <w:rPr>
          <w:rFonts w:ascii="Arial" w:eastAsia="Times New Roman" w:hAnsi="Arial" w:cs="Arial"/>
          <w:b/>
          <w:sz w:val="20"/>
          <w:szCs w:val="20"/>
        </w:rPr>
        <w:t>MARCOS BRITO ME</w:t>
      </w:r>
      <w:r w:rsidRPr="00912E5E">
        <w:rPr>
          <w:rFonts w:ascii="Arial" w:eastAsia="Times New Roman" w:hAnsi="Arial" w:cs="Arial"/>
          <w:sz w:val="20"/>
          <w:szCs w:val="20"/>
        </w:rPr>
        <w:t xml:space="preserve">, com sede na </w:t>
      </w:r>
      <w:r w:rsidR="00AE0FAB">
        <w:rPr>
          <w:rFonts w:ascii="Arial" w:eastAsia="Times New Roman" w:hAnsi="Arial" w:cs="Arial"/>
          <w:sz w:val="20"/>
          <w:szCs w:val="20"/>
        </w:rPr>
        <w:t>Rua Baptista Arpini</w:t>
      </w:r>
      <w:r w:rsidRPr="00912E5E">
        <w:rPr>
          <w:rFonts w:ascii="Arial" w:eastAsia="Times New Roman" w:hAnsi="Arial" w:cs="Arial"/>
          <w:sz w:val="20"/>
          <w:szCs w:val="20"/>
        </w:rPr>
        <w:t xml:space="preserve">, nº </w:t>
      </w:r>
      <w:r w:rsidR="00AE0FAB">
        <w:rPr>
          <w:rFonts w:ascii="Arial" w:eastAsia="Times New Roman" w:hAnsi="Arial" w:cs="Arial"/>
          <w:sz w:val="20"/>
          <w:szCs w:val="20"/>
        </w:rPr>
        <w:t>58</w:t>
      </w:r>
      <w:r w:rsidRPr="00912E5E">
        <w:rPr>
          <w:rFonts w:ascii="Arial" w:eastAsia="Times New Roman" w:hAnsi="Arial" w:cs="Arial"/>
          <w:sz w:val="20"/>
          <w:szCs w:val="20"/>
        </w:rPr>
        <w:t xml:space="preserve">, </w:t>
      </w:r>
      <w:r w:rsidR="00AE0FAB">
        <w:rPr>
          <w:rFonts w:ascii="Arial" w:eastAsia="Times New Roman" w:hAnsi="Arial" w:cs="Arial"/>
          <w:sz w:val="20"/>
          <w:szCs w:val="20"/>
        </w:rPr>
        <w:t>bairro Novo Atlântico</w:t>
      </w:r>
      <w:r w:rsidRPr="00912E5E">
        <w:rPr>
          <w:rFonts w:ascii="Arial" w:eastAsia="Times New Roman" w:hAnsi="Arial" w:cs="Arial"/>
          <w:sz w:val="20"/>
          <w:szCs w:val="20"/>
        </w:rPr>
        <w:t xml:space="preserve">, na cidade de </w:t>
      </w:r>
      <w:r w:rsidR="00AE0FAB">
        <w:rPr>
          <w:rFonts w:ascii="Arial" w:eastAsia="Times New Roman" w:hAnsi="Arial" w:cs="Arial"/>
          <w:sz w:val="20"/>
          <w:szCs w:val="20"/>
        </w:rPr>
        <w:t>Erechim</w:t>
      </w:r>
      <w:r w:rsidRPr="00912E5E">
        <w:rPr>
          <w:rFonts w:ascii="Arial" w:eastAsia="Times New Roman" w:hAnsi="Arial" w:cs="Arial"/>
          <w:sz w:val="20"/>
          <w:szCs w:val="20"/>
        </w:rPr>
        <w:t xml:space="preserve">/RS, inscrita no CNPJ sob nº </w:t>
      </w:r>
      <w:r w:rsidR="00AE0FAB" w:rsidRPr="00AE0FAB">
        <w:rPr>
          <w:rFonts w:ascii="Arial" w:eastAsia="Times New Roman" w:hAnsi="Arial" w:cs="Arial"/>
          <w:sz w:val="20"/>
          <w:szCs w:val="20"/>
        </w:rPr>
        <w:t>19.406.938/0001-34, r</w:t>
      </w:r>
      <w:r w:rsidR="00AE0FAB">
        <w:rPr>
          <w:rFonts w:ascii="Arial" w:eastAsia="Times New Roman" w:hAnsi="Arial" w:cs="Arial"/>
          <w:sz w:val="20"/>
          <w:szCs w:val="20"/>
        </w:rPr>
        <w:t xml:space="preserve">epresentada neste ato pelo Sr </w:t>
      </w:r>
      <w:r w:rsidR="00AE0FAB" w:rsidRPr="00AE0FAB">
        <w:rPr>
          <w:rFonts w:ascii="Arial" w:eastAsia="Times New Roman" w:hAnsi="Arial" w:cs="Arial"/>
          <w:sz w:val="20"/>
          <w:szCs w:val="20"/>
        </w:rPr>
        <w:t xml:space="preserve">.Marcos Brito, portador da cédula de identidade RG nº 6077120209, inscrito no CPF sob nº 001.121.740-51, residente e domiciliado </w:t>
      </w:r>
      <w:r w:rsidR="004823EF">
        <w:rPr>
          <w:rFonts w:ascii="Arial" w:eastAsia="Times New Roman" w:hAnsi="Arial" w:cs="Arial"/>
          <w:sz w:val="20"/>
          <w:szCs w:val="20"/>
        </w:rPr>
        <w:t>na cidade de Erechim/RS.</w:t>
      </w:r>
    </w:p>
    <w:p w:rsidR="009E76AD" w:rsidRPr="00912E5E" w:rsidRDefault="009E76AD" w:rsidP="009E76AD">
      <w:pPr>
        <w:jc w:val="both"/>
        <w:rPr>
          <w:rFonts w:ascii="Arial" w:eastAsia="Arial Unicode MS" w:hAnsi="Arial" w:cs="Arial"/>
          <w:sz w:val="20"/>
          <w:szCs w:val="20"/>
        </w:rPr>
      </w:pPr>
      <w:r w:rsidRPr="00912E5E">
        <w:rPr>
          <w:rFonts w:ascii="Arial" w:eastAsia="Arial Unicode MS" w:hAnsi="Arial" w:cs="Arial"/>
          <w:sz w:val="20"/>
          <w:szCs w:val="20"/>
        </w:rPr>
        <w:t>Pelo presente instrumento particular as partes acima identificadas firmam o presente contrato administrativo, mediante as cláusulas e condições adiante enunciadas.</w:t>
      </w:r>
    </w:p>
    <w:p w:rsidR="00912E5E" w:rsidRPr="00912E5E" w:rsidRDefault="009E76AD" w:rsidP="00867F04">
      <w:pPr>
        <w:overflowPunct w:val="0"/>
        <w:autoSpaceDE w:val="0"/>
        <w:autoSpaceDN w:val="0"/>
        <w:adjustRightInd w:val="0"/>
        <w:spacing w:after="0"/>
        <w:jc w:val="both"/>
        <w:textAlignment w:val="baseline"/>
        <w:rPr>
          <w:rFonts w:ascii="Arial" w:eastAsia="Times New Roman" w:hAnsi="Arial" w:cs="Arial"/>
          <w:b/>
          <w:sz w:val="20"/>
          <w:szCs w:val="20"/>
        </w:rPr>
      </w:pPr>
      <w:r w:rsidRPr="00912E5E">
        <w:rPr>
          <w:rFonts w:ascii="Arial" w:eastAsia="Times New Roman" w:hAnsi="Arial" w:cs="Arial"/>
          <w:b/>
          <w:sz w:val="20"/>
          <w:szCs w:val="20"/>
        </w:rPr>
        <w:t>CLÁUSULA PRIMEIRA – DO FUNDAMENTO LEGAL</w:t>
      </w:r>
    </w:p>
    <w:p w:rsidR="009E76AD" w:rsidRPr="00912E5E" w:rsidRDefault="009E76AD" w:rsidP="00867F04">
      <w:pPr>
        <w:overflowPunct w:val="0"/>
        <w:autoSpaceDE w:val="0"/>
        <w:autoSpaceDN w:val="0"/>
        <w:adjustRightInd w:val="0"/>
        <w:spacing w:after="0"/>
        <w:jc w:val="both"/>
        <w:textAlignment w:val="baseline"/>
        <w:rPr>
          <w:rFonts w:ascii="Arial" w:eastAsia="Times New Roman" w:hAnsi="Arial" w:cs="Arial"/>
          <w:sz w:val="20"/>
          <w:szCs w:val="20"/>
        </w:rPr>
      </w:pPr>
      <w:r w:rsidRPr="00912E5E">
        <w:rPr>
          <w:rFonts w:ascii="Arial" w:eastAsia="Arial Unicode MS" w:hAnsi="Arial" w:cs="Arial"/>
          <w:sz w:val="20"/>
          <w:szCs w:val="20"/>
        </w:rPr>
        <w:t xml:space="preserve">1.1 O presente contrato tem seu respectivo fundamento e finalidade no Processo nº 1119/2021, Edital de Tomada de Preços nº 01/2021, regendo-se o mesmo pela Lei Federal nº 8.666/93 e alterações posteriores, assim como pelas condições do Edital referido, pelos termos da proposta, </w:t>
      </w:r>
      <w:r w:rsidRPr="00912E5E">
        <w:rPr>
          <w:rFonts w:ascii="Arial" w:eastAsia="Times New Roman" w:hAnsi="Arial" w:cs="Arial"/>
          <w:sz w:val="20"/>
          <w:szCs w:val="20"/>
        </w:rPr>
        <w:t xml:space="preserve">Contrato de Repasse </w:t>
      </w:r>
      <w:r w:rsidRPr="00912E5E">
        <w:rPr>
          <w:rFonts w:ascii="Arial" w:eastAsia="Times New Roman" w:hAnsi="Arial" w:cs="Arial"/>
          <w:bCs/>
          <w:sz w:val="20"/>
          <w:szCs w:val="20"/>
        </w:rPr>
        <w:t xml:space="preserve">nº 887575/2019/MTUR/CAIXA, celebrado com a União Federal, por intermédio do Ministério do Turismo, representado pela Caixa Econômica Federal, e o Município de Viadutos, objetivando a execução de ações relativas ao turismo, </w:t>
      </w:r>
      <w:r w:rsidRPr="00912E5E">
        <w:rPr>
          <w:rFonts w:ascii="Arial" w:eastAsia="Times New Roman" w:hAnsi="Arial" w:cs="Arial"/>
          <w:sz w:val="20"/>
          <w:szCs w:val="20"/>
        </w:rPr>
        <w:t>e pelas cláusulas a seguir expressas, definidoras dos direitos, obrigações e responsabilidades das partes.</w:t>
      </w:r>
    </w:p>
    <w:p w:rsidR="00867F04" w:rsidRDefault="00867F04" w:rsidP="009E76AD">
      <w:pPr>
        <w:pStyle w:val="Ttulo5"/>
        <w:rPr>
          <w:rFonts w:ascii="Arial" w:hAnsi="Arial" w:cs="Arial"/>
          <w:sz w:val="20"/>
          <w:szCs w:val="20"/>
        </w:rPr>
      </w:pPr>
    </w:p>
    <w:p w:rsidR="009E76AD" w:rsidRPr="00912E5E" w:rsidRDefault="009E76AD" w:rsidP="009E76AD">
      <w:pPr>
        <w:pStyle w:val="Ttulo5"/>
        <w:rPr>
          <w:rFonts w:ascii="Arial" w:hAnsi="Arial" w:cs="Arial"/>
          <w:sz w:val="20"/>
          <w:szCs w:val="20"/>
        </w:rPr>
      </w:pPr>
      <w:r w:rsidRPr="00912E5E">
        <w:rPr>
          <w:rFonts w:ascii="Arial" w:hAnsi="Arial" w:cs="Arial"/>
          <w:sz w:val="20"/>
          <w:szCs w:val="20"/>
        </w:rPr>
        <w:t>CLÁUSULA SEGUNDA – DO OBJETO</w:t>
      </w:r>
    </w:p>
    <w:p w:rsidR="009E76AD" w:rsidRPr="00912E5E" w:rsidRDefault="009E76AD" w:rsidP="009E76AD">
      <w:pPr>
        <w:widowControl w:val="0"/>
        <w:autoSpaceDE w:val="0"/>
        <w:autoSpaceDN w:val="0"/>
        <w:adjustRightInd w:val="0"/>
        <w:spacing w:before="60" w:after="60"/>
        <w:jc w:val="both"/>
        <w:rPr>
          <w:rFonts w:ascii="Arial" w:eastAsia="Times New Roman" w:hAnsi="Arial" w:cs="Arial"/>
          <w:sz w:val="20"/>
          <w:szCs w:val="20"/>
        </w:rPr>
      </w:pPr>
      <w:r w:rsidRPr="00912E5E">
        <w:rPr>
          <w:rFonts w:ascii="Arial" w:eastAsia="MS Mincho" w:hAnsi="Arial" w:cs="Arial"/>
          <w:sz w:val="20"/>
          <w:szCs w:val="20"/>
        </w:rPr>
        <w:t xml:space="preserve"> 2.1 O presente contrato tem por objeto a contratação de empresa</w:t>
      </w:r>
      <w:r w:rsidRPr="00912E5E">
        <w:rPr>
          <w:rFonts w:ascii="Arial" w:eastAsia="Times New Roman" w:hAnsi="Arial" w:cs="Arial"/>
          <w:sz w:val="20"/>
          <w:szCs w:val="20"/>
        </w:rPr>
        <w:t xml:space="preserve">, sob regime de empreitada global por lote, para execução de obras, incluindo fornecimento de materiais e mão-de-obra, necessários para a construção de portal no município de Viadutos-RS, conforme documentos técnicos de engenharia, que fazem parte integrante deste contrato, independentes de transcrição, referentes ao Contrato de Repasse </w:t>
      </w:r>
      <w:r w:rsidRPr="00912E5E">
        <w:rPr>
          <w:rFonts w:ascii="Arial" w:eastAsia="Times New Roman" w:hAnsi="Arial" w:cs="Arial"/>
          <w:bCs/>
          <w:sz w:val="20"/>
          <w:szCs w:val="20"/>
        </w:rPr>
        <w:t>nº 887575/2019/MTUR/CAIXA, celebrado com a União Federal, por intermédio do Ministério do Turismo, representado pela Caixa Econômica Federal, e o Município de Viadutos, objetivando a execução de ações relativas ao turismo</w:t>
      </w:r>
      <w:r w:rsidRPr="00912E5E">
        <w:rPr>
          <w:rFonts w:ascii="Arial" w:eastAsia="Times New Roman" w:hAnsi="Arial" w:cs="Arial"/>
          <w:sz w:val="20"/>
          <w:szCs w:val="20"/>
        </w:rPr>
        <w:t>.</w:t>
      </w:r>
    </w:p>
    <w:p w:rsidR="009E76AD" w:rsidRPr="00912E5E" w:rsidRDefault="009E76AD" w:rsidP="009E76AD">
      <w:pPr>
        <w:pStyle w:val="Corpodetexto"/>
        <w:rPr>
          <w:rFonts w:ascii="Arial" w:hAnsi="Arial" w:cs="Arial"/>
          <w:sz w:val="20"/>
          <w:szCs w:val="20"/>
        </w:rPr>
      </w:pPr>
      <w:r w:rsidRPr="00912E5E">
        <w:rPr>
          <w:rFonts w:ascii="Arial" w:hAnsi="Arial" w:cs="Arial"/>
          <w:sz w:val="20"/>
          <w:szCs w:val="20"/>
        </w:rPr>
        <w:t xml:space="preserve">2.2. A obra deverá ser executada de acordo com os projetos, memoriais, especificações, elementos técnicos elaborados pelo setor de engenharia deste município e com a observância das condições estabelecidas no </w:t>
      </w:r>
      <w:r w:rsidRPr="00912E5E">
        <w:rPr>
          <w:rFonts w:ascii="Arial" w:hAnsi="Arial" w:cs="Arial"/>
          <w:b/>
          <w:bCs/>
          <w:sz w:val="20"/>
          <w:szCs w:val="20"/>
        </w:rPr>
        <w:t>Edital Licitação – Tomada de Preços nº 1/2021</w:t>
      </w:r>
      <w:r w:rsidRPr="00912E5E">
        <w:rPr>
          <w:rFonts w:ascii="Arial" w:hAnsi="Arial" w:cs="Arial"/>
          <w:sz w:val="20"/>
          <w:szCs w:val="20"/>
        </w:rPr>
        <w:t>, e nas normas que integram e completam o presente termo contratual, para todos os fins de direito, obrigando as partes em todos os termos, juntamente com a proposta da CONTRATADA, as quais fazem parte integrante deste Contrato como se nele estivessem transcritos.</w:t>
      </w:r>
    </w:p>
    <w:p w:rsidR="004C2256" w:rsidRDefault="009E76AD" w:rsidP="004C2256">
      <w:pPr>
        <w:spacing w:after="0"/>
        <w:jc w:val="both"/>
        <w:rPr>
          <w:rFonts w:ascii="Arial" w:eastAsia="Times New Roman" w:hAnsi="Arial" w:cs="Arial"/>
          <w:sz w:val="20"/>
          <w:szCs w:val="20"/>
        </w:rPr>
      </w:pPr>
      <w:r w:rsidRPr="00912E5E">
        <w:rPr>
          <w:rFonts w:ascii="Arial" w:eastAsia="Times New Roman" w:hAnsi="Arial" w:cs="Arial"/>
          <w:sz w:val="20"/>
          <w:szCs w:val="20"/>
        </w:rPr>
        <w:t>2.3. A CONTRATADA deverá manter no local da prestação dos serviços um Diário de Obras, para anotações relativas à execução da obra, bem como um preposto, com presença permanente, profissional devidamente habilitado, devendo ser mantidas as condições estabelecidas no processo licitatório, com aptidões imprescindíveis ao normal andamento das obras e consecução do projeto.</w:t>
      </w:r>
    </w:p>
    <w:p w:rsidR="009E76AD" w:rsidRPr="00912E5E" w:rsidRDefault="009E76AD" w:rsidP="004C2256">
      <w:pPr>
        <w:spacing w:after="0"/>
        <w:jc w:val="both"/>
        <w:rPr>
          <w:rFonts w:ascii="Arial" w:eastAsia="Times New Roman" w:hAnsi="Arial" w:cs="Arial"/>
          <w:sz w:val="20"/>
          <w:szCs w:val="20"/>
        </w:rPr>
      </w:pPr>
      <w:r w:rsidRPr="00912E5E">
        <w:rPr>
          <w:rFonts w:ascii="Arial" w:eastAsia="Times New Roman" w:hAnsi="Arial" w:cs="Arial"/>
          <w:sz w:val="20"/>
          <w:szCs w:val="20"/>
        </w:rPr>
        <w:t xml:space="preserve">2.3.1 Em caso de alteração no quadro técnico profissional, a CONTRATADA deverá comunicar imediatamente à CONTRATANTE. A substituição dar-se-á por outro profissional que atenda as condições estabelecidas no processo licitatório. </w:t>
      </w:r>
    </w:p>
    <w:p w:rsidR="009E76AD" w:rsidRPr="00912E5E" w:rsidRDefault="009E76AD" w:rsidP="00912E5E">
      <w:pPr>
        <w:widowControl w:val="0"/>
        <w:spacing w:after="0"/>
        <w:jc w:val="both"/>
        <w:rPr>
          <w:rFonts w:ascii="Arial" w:eastAsia="Times New Roman" w:hAnsi="Arial" w:cs="Arial"/>
          <w:sz w:val="20"/>
          <w:szCs w:val="20"/>
        </w:rPr>
      </w:pPr>
      <w:r w:rsidRPr="00912E5E">
        <w:rPr>
          <w:rFonts w:ascii="Arial" w:eastAsia="Times New Roman" w:hAnsi="Arial" w:cs="Arial"/>
          <w:sz w:val="20"/>
          <w:szCs w:val="20"/>
        </w:rPr>
        <w:t>2.4. Todo material, mão-de-obra, ferramentas, maquinário que se fizerem necessários à prestação dos serviços objeto do presente contrato serão fornecidos, exclusivamente, pela CONTRATADA.</w:t>
      </w:r>
    </w:p>
    <w:p w:rsidR="009E76AD" w:rsidRPr="00912E5E" w:rsidRDefault="009E76AD" w:rsidP="00912E5E">
      <w:pPr>
        <w:autoSpaceDE w:val="0"/>
        <w:autoSpaceDN w:val="0"/>
        <w:adjustRightInd w:val="0"/>
        <w:spacing w:before="120" w:after="0"/>
        <w:jc w:val="both"/>
        <w:rPr>
          <w:rFonts w:ascii="Arial" w:eastAsia="Times New Roman" w:hAnsi="Arial" w:cs="Arial"/>
          <w:sz w:val="20"/>
          <w:szCs w:val="20"/>
        </w:rPr>
      </w:pPr>
      <w:r w:rsidRPr="00912E5E">
        <w:rPr>
          <w:rFonts w:ascii="Arial" w:eastAsia="Times New Roman" w:hAnsi="Arial" w:cs="Arial"/>
          <w:sz w:val="20"/>
          <w:szCs w:val="20"/>
        </w:rPr>
        <w:lastRenderedPageBreak/>
        <w:t>2.5 O CONTRATANTE disponibilizará o terreno no qual será construída a obra acima descrita, já devidamente terraplanado.</w:t>
      </w:r>
    </w:p>
    <w:p w:rsidR="009E76AD" w:rsidRPr="00912E5E" w:rsidRDefault="009E76AD" w:rsidP="00912E5E">
      <w:pPr>
        <w:widowControl w:val="0"/>
        <w:spacing w:after="0"/>
        <w:jc w:val="both"/>
        <w:rPr>
          <w:rFonts w:ascii="Arial" w:eastAsia="Times New Roman" w:hAnsi="Arial" w:cs="Arial"/>
          <w:sz w:val="20"/>
          <w:szCs w:val="20"/>
        </w:rPr>
      </w:pPr>
      <w:r w:rsidRPr="00912E5E">
        <w:rPr>
          <w:rFonts w:ascii="Arial" w:eastAsia="Times New Roman" w:hAnsi="Arial" w:cs="Arial"/>
          <w:sz w:val="20"/>
          <w:szCs w:val="20"/>
        </w:rPr>
        <w:t>2.6 Faz parte integrante da execução das obras: o fornecimento dos materiais a serem utilizados; a contratação e todos os encargos de mão-de-obra; os equipamentos, EPIs, EPCs, ferramentas, utensílios e transporte necessário à execução do objeto e todos os demais serviços especificados nos memoriais e projetos, bem como a sinalização e limpeza das obras, pagamento de tarifas de água e energia elétrica relativas à fase de construção da obra e o cumprimento de todas as obrigações que a legislação trabalhista e previdenciária impõe ao empregador, sem qualquer ônus adicional ou solidariedade por parte do Município de Viadutos/RS.</w:t>
      </w:r>
    </w:p>
    <w:p w:rsidR="009E76AD" w:rsidRPr="00912E5E" w:rsidRDefault="009E76AD" w:rsidP="00912E5E">
      <w:pPr>
        <w:widowControl w:val="0"/>
        <w:spacing w:after="0"/>
        <w:jc w:val="both"/>
        <w:rPr>
          <w:rFonts w:ascii="Arial" w:eastAsia="Times New Roman" w:hAnsi="Arial" w:cs="Arial"/>
          <w:sz w:val="20"/>
          <w:szCs w:val="20"/>
        </w:rPr>
      </w:pPr>
      <w:r w:rsidRPr="00912E5E">
        <w:rPr>
          <w:rFonts w:ascii="Arial" w:eastAsia="Times New Roman" w:hAnsi="Arial" w:cs="Arial"/>
          <w:sz w:val="20"/>
          <w:szCs w:val="20"/>
        </w:rPr>
        <w:t>2.7 A CONTRATADA fica responsável contra defeitos surgidos no período de 05 (cinco) anos, por emprego de materiais e serviços de baixa qualidade em qualquer segmento da obra.</w:t>
      </w:r>
    </w:p>
    <w:p w:rsidR="009E76AD" w:rsidRPr="00912E5E" w:rsidRDefault="009E76AD" w:rsidP="00912E5E">
      <w:pPr>
        <w:widowControl w:val="0"/>
        <w:spacing w:after="0"/>
        <w:jc w:val="both"/>
        <w:rPr>
          <w:rFonts w:ascii="Arial" w:eastAsia="Times New Roman" w:hAnsi="Arial" w:cs="Arial"/>
          <w:sz w:val="20"/>
          <w:szCs w:val="20"/>
        </w:rPr>
      </w:pPr>
      <w:r w:rsidRPr="00912E5E">
        <w:rPr>
          <w:rFonts w:ascii="Arial" w:eastAsia="Times New Roman" w:hAnsi="Arial" w:cs="Arial"/>
          <w:sz w:val="20"/>
          <w:szCs w:val="20"/>
        </w:rPr>
        <w:t>2.7.1 O não cumprimento do estabelecido neste item, por parte da CONTRATADA, implicará nas sanções legais pertinentes e, especialmente, as estabelecidas neste instrumento, item 9.2, alíneas “</w:t>
      </w:r>
      <w:r w:rsidRPr="00912E5E">
        <w:rPr>
          <w:rFonts w:ascii="Arial" w:eastAsia="Times New Roman" w:hAnsi="Arial" w:cs="Arial"/>
          <w:b/>
          <w:i/>
          <w:sz w:val="20"/>
          <w:szCs w:val="20"/>
        </w:rPr>
        <w:t>c</w:t>
      </w:r>
      <w:r w:rsidRPr="00912E5E">
        <w:rPr>
          <w:rFonts w:ascii="Arial" w:eastAsia="Times New Roman" w:hAnsi="Arial" w:cs="Arial"/>
          <w:sz w:val="20"/>
          <w:szCs w:val="20"/>
        </w:rPr>
        <w:t xml:space="preserve"> e </w:t>
      </w:r>
      <w:r w:rsidRPr="00912E5E">
        <w:rPr>
          <w:rFonts w:ascii="Arial" w:eastAsia="Times New Roman" w:hAnsi="Arial" w:cs="Arial"/>
          <w:b/>
          <w:i/>
          <w:sz w:val="20"/>
          <w:szCs w:val="20"/>
        </w:rPr>
        <w:t>d</w:t>
      </w:r>
      <w:r w:rsidRPr="00912E5E">
        <w:rPr>
          <w:rFonts w:ascii="Arial" w:eastAsia="Times New Roman" w:hAnsi="Arial" w:cs="Arial"/>
          <w:sz w:val="20"/>
          <w:szCs w:val="20"/>
        </w:rPr>
        <w:t>”.</w:t>
      </w:r>
    </w:p>
    <w:p w:rsidR="009E76AD" w:rsidRPr="00912E5E" w:rsidRDefault="009E76AD" w:rsidP="00912E5E">
      <w:pPr>
        <w:widowControl w:val="0"/>
        <w:spacing w:after="0"/>
        <w:jc w:val="both"/>
        <w:rPr>
          <w:rFonts w:ascii="Arial" w:eastAsia="Times New Roman" w:hAnsi="Arial" w:cs="Arial"/>
          <w:sz w:val="20"/>
          <w:szCs w:val="20"/>
        </w:rPr>
      </w:pPr>
      <w:r w:rsidRPr="00912E5E">
        <w:rPr>
          <w:rFonts w:ascii="Arial" w:eastAsia="Times New Roman" w:hAnsi="Arial" w:cs="Arial"/>
          <w:sz w:val="20"/>
          <w:szCs w:val="20"/>
        </w:rPr>
        <w:t>2.8 É de inteira responsabilidade da empresa contratada a conservação e manutenção por danos causados no terreno, ou vias públicas, em função da execução da obra, onde será construído o Portal.</w:t>
      </w:r>
    </w:p>
    <w:p w:rsidR="009E76AD" w:rsidRPr="00912E5E" w:rsidRDefault="009E76AD" w:rsidP="009E76AD">
      <w:pPr>
        <w:pStyle w:val="Ttulo5"/>
        <w:widowControl w:val="0"/>
        <w:rPr>
          <w:rFonts w:ascii="Arial" w:hAnsi="Arial" w:cs="Arial"/>
          <w:sz w:val="20"/>
          <w:szCs w:val="20"/>
        </w:rPr>
      </w:pPr>
    </w:p>
    <w:p w:rsidR="009E76AD" w:rsidRPr="00912E5E" w:rsidRDefault="009E76AD" w:rsidP="009E76AD">
      <w:pPr>
        <w:pStyle w:val="Ttulo5"/>
        <w:widowControl w:val="0"/>
        <w:rPr>
          <w:rFonts w:ascii="Arial" w:hAnsi="Arial" w:cs="Arial"/>
          <w:sz w:val="20"/>
          <w:szCs w:val="20"/>
        </w:rPr>
      </w:pPr>
      <w:r w:rsidRPr="00912E5E">
        <w:rPr>
          <w:rFonts w:ascii="Arial" w:hAnsi="Arial" w:cs="Arial"/>
          <w:sz w:val="20"/>
          <w:szCs w:val="20"/>
        </w:rPr>
        <w:t>CLÁUSULA TERCEIRA– DA EXECUÇÃO E DO PRAZO</w:t>
      </w:r>
    </w:p>
    <w:p w:rsidR="009E76AD" w:rsidRPr="00912E5E" w:rsidRDefault="009E76AD" w:rsidP="00912E5E">
      <w:pPr>
        <w:widowControl w:val="0"/>
        <w:spacing w:after="0"/>
        <w:jc w:val="both"/>
        <w:rPr>
          <w:rFonts w:ascii="Arial" w:eastAsia="Times New Roman" w:hAnsi="Arial" w:cs="Arial"/>
          <w:sz w:val="20"/>
          <w:szCs w:val="20"/>
        </w:rPr>
      </w:pPr>
      <w:r w:rsidRPr="00912E5E">
        <w:rPr>
          <w:rFonts w:ascii="Arial" w:eastAsia="Times New Roman" w:hAnsi="Arial" w:cs="Arial"/>
          <w:sz w:val="20"/>
          <w:szCs w:val="20"/>
        </w:rPr>
        <w:t xml:space="preserve">3.1 A CONTRATADA compromete-se a dar início aos serviços ora pactuados a partir da assinatura da Autorização para Início de Obra do lote, emitida pela Secretaria Municipal de Viação, Obras Públicas e Serviços Urbanos e a concluir a obra no prazo previsto no cronograma físico-financeiro do lote contratado, contados da emissão da autorização. </w:t>
      </w:r>
    </w:p>
    <w:p w:rsidR="009E76AD" w:rsidRPr="00912E5E" w:rsidRDefault="009E76AD" w:rsidP="00912E5E">
      <w:pPr>
        <w:widowControl w:val="0"/>
        <w:spacing w:after="0"/>
        <w:jc w:val="both"/>
        <w:rPr>
          <w:rFonts w:ascii="Arial" w:eastAsia="Times New Roman" w:hAnsi="Arial" w:cs="Arial"/>
          <w:sz w:val="20"/>
          <w:szCs w:val="20"/>
        </w:rPr>
      </w:pPr>
      <w:r w:rsidRPr="00912E5E">
        <w:rPr>
          <w:rFonts w:ascii="Arial" w:eastAsia="Times New Roman" w:hAnsi="Arial" w:cs="Arial"/>
          <w:sz w:val="20"/>
          <w:szCs w:val="20"/>
        </w:rPr>
        <w:t>3.2 A execução da obra e a aplicação dos materiais será realizada na Rua Anchieta entroncamento com a Rua Tiradentes, Bairro Centro, Viadutos/RS (trecho urbano da ERS 331).</w:t>
      </w:r>
    </w:p>
    <w:p w:rsidR="009E76AD" w:rsidRPr="00912E5E" w:rsidRDefault="009E76AD" w:rsidP="00912E5E">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3.3 A CONTRATADA deverá fornecer ART e/ou RRT, conforme o caso, de execução quitada, com os mesmos itens da ART/RRT do projeto, relativa aos serviços, em nome do responsável técnico indicado para habilitação da empresa, no momento da assinatura do termo de Autorização para Início de Obra.</w:t>
      </w:r>
    </w:p>
    <w:p w:rsidR="009E76AD" w:rsidRPr="00912E5E" w:rsidRDefault="009E76AD" w:rsidP="00912E5E">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3.4 Caso durante a execução da obra verifique-se a necessidade de substituição do responsável técnico, deverá ser comunicado por escrito ao Gestor do Contrato, sendo que o novo profissional indicado deverá comprovar que possui a mesma qualificação técnica do anterior.</w:t>
      </w:r>
    </w:p>
    <w:p w:rsidR="009E76AD" w:rsidRPr="00912E5E" w:rsidRDefault="009E76AD" w:rsidP="00912E5E">
      <w:pPr>
        <w:spacing w:after="0"/>
        <w:jc w:val="both"/>
        <w:rPr>
          <w:rFonts w:ascii="Arial" w:eastAsia="Times New Roman" w:hAnsi="Arial" w:cs="Arial"/>
          <w:sz w:val="20"/>
          <w:szCs w:val="20"/>
        </w:rPr>
      </w:pPr>
      <w:r w:rsidRPr="00912E5E">
        <w:rPr>
          <w:rFonts w:ascii="Arial" w:eastAsia="Times New Roman" w:hAnsi="Arial" w:cs="Arial"/>
          <w:sz w:val="20"/>
          <w:szCs w:val="20"/>
        </w:rPr>
        <w:t xml:space="preserve">3.5 Caso haja motivo de força maior ou de condições climáticas ou técnicas excepcionais que prejudiquem o andamento da obra, o prazo poderá ser prorrogado, mediante solicitação devidamente justificada da CONTRATADA, aceita pelo CONTRATANTE, firmando-se </w:t>
      </w:r>
      <w:r w:rsidRPr="00912E5E">
        <w:rPr>
          <w:rFonts w:ascii="Arial" w:eastAsia="Times New Roman" w:hAnsi="Arial" w:cs="Arial"/>
          <w:b/>
          <w:bCs/>
          <w:sz w:val="20"/>
          <w:szCs w:val="20"/>
        </w:rPr>
        <w:t>Termo Aditivo</w:t>
      </w:r>
      <w:r w:rsidRPr="00912E5E">
        <w:rPr>
          <w:rFonts w:ascii="Arial" w:eastAsia="Times New Roman" w:hAnsi="Arial" w:cs="Arial"/>
          <w:sz w:val="20"/>
          <w:szCs w:val="20"/>
        </w:rPr>
        <w:t xml:space="preserve"> entre as partes.</w:t>
      </w:r>
    </w:p>
    <w:p w:rsidR="00912E5E" w:rsidRPr="00912E5E" w:rsidRDefault="009E76AD" w:rsidP="00912E5E">
      <w:pPr>
        <w:spacing w:after="0"/>
        <w:jc w:val="both"/>
        <w:rPr>
          <w:rFonts w:ascii="Arial" w:eastAsia="Times New Roman" w:hAnsi="Arial" w:cs="Arial"/>
          <w:sz w:val="20"/>
          <w:szCs w:val="20"/>
        </w:rPr>
      </w:pPr>
      <w:r w:rsidRPr="00912E5E">
        <w:rPr>
          <w:rFonts w:ascii="Arial" w:eastAsia="Times New Roman" w:hAnsi="Arial" w:cs="Arial"/>
          <w:sz w:val="20"/>
          <w:szCs w:val="20"/>
        </w:rPr>
        <w:t xml:space="preserve">3.6 A indenização de quaisquer danos porventura ocorridos contra terceiros, durante a realização dos serviços objeto deste contrato, de natureza técnica, falta de sinalização, erros de execução, imperfeições durante a execução, serão de inteira responsabilidade da CONTRATADA, comprometendo-se, a mesma, em realizar os trabalhos com a máxima segurança, mediante a adoção de medidas adequadas de prevenção de acidentes, além do fornecimento e da utilização dos equipamentos de proteção individual – EPI’s e dos equipamentos de proteção coletiva – EPC’s que se fizerem necessários para a execução dos serviços ora contratados. </w:t>
      </w:r>
    </w:p>
    <w:p w:rsidR="009E76AD" w:rsidRPr="00912E5E" w:rsidRDefault="009E76AD" w:rsidP="00912E5E">
      <w:pPr>
        <w:spacing w:after="0"/>
        <w:jc w:val="both"/>
        <w:rPr>
          <w:rFonts w:ascii="Arial" w:eastAsia="Times New Roman" w:hAnsi="Arial" w:cs="Arial"/>
          <w:sz w:val="20"/>
          <w:szCs w:val="20"/>
        </w:rPr>
      </w:pPr>
      <w:r w:rsidRPr="00912E5E">
        <w:rPr>
          <w:rFonts w:ascii="Arial" w:eastAsia="Times New Roman" w:hAnsi="Arial" w:cs="Arial"/>
          <w:sz w:val="20"/>
          <w:szCs w:val="20"/>
        </w:rPr>
        <w:t>3.7 As responsabilidades civis e criminais decorrentes de todos os atos praticados pelos seus empregados ou prepostos utilizados na execução dos serviços que lhe são inerentes por força do presente contrato, correrão por conta exclusiva da CONTRATADA.</w:t>
      </w:r>
    </w:p>
    <w:p w:rsidR="009E76AD" w:rsidRPr="00912E5E" w:rsidRDefault="009E76AD" w:rsidP="00912E5E">
      <w:pPr>
        <w:spacing w:after="0"/>
        <w:jc w:val="both"/>
        <w:rPr>
          <w:rFonts w:ascii="Arial" w:eastAsia="Times New Roman" w:hAnsi="Arial" w:cs="Arial"/>
          <w:sz w:val="20"/>
          <w:szCs w:val="20"/>
        </w:rPr>
      </w:pPr>
      <w:r w:rsidRPr="00912E5E">
        <w:rPr>
          <w:rFonts w:ascii="Arial" w:eastAsia="Times New Roman" w:hAnsi="Arial" w:cs="Arial"/>
          <w:sz w:val="20"/>
          <w:szCs w:val="20"/>
        </w:rPr>
        <w:t>3.8 A execução das obras e serviços, objeto deste contrato, dar-se-á dentro das condições estabelecidas neste instrumento contratual, de conformidade com as plantas, memoriais, cronograma físico-financeiro, planilha orçamentária global e demais anexos componentes do projeto mencionadas no objeto, sendo que a CONTRATADA compromete-se a executá-los com zelo, probidade, utilidade, resistência e segurança previstos nas pertinentes “Normas Técnicas” formuladas pela Associação Brasileira de Normas Técnicas – ABNT.</w:t>
      </w:r>
    </w:p>
    <w:p w:rsidR="009E76AD" w:rsidRPr="00912E5E" w:rsidRDefault="009E76AD" w:rsidP="00912E5E">
      <w:pPr>
        <w:spacing w:after="0"/>
        <w:jc w:val="both"/>
        <w:rPr>
          <w:rFonts w:ascii="Arial" w:eastAsia="Times New Roman" w:hAnsi="Arial" w:cs="Arial"/>
          <w:sz w:val="20"/>
          <w:szCs w:val="20"/>
        </w:rPr>
      </w:pPr>
      <w:r w:rsidRPr="00912E5E">
        <w:rPr>
          <w:rFonts w:ascii="Arial" w:eastAsia="Times New Roman" w:hAnsi="Arial" w:cs="Arial"/>
          <w:sz w:val="20"/>
          <w:szCs w:val="20"/>
        </w:rPr>
        <w:t>3.9 Caberá a CONTRATADA o planejamento da execução das obras e serviços nos seus aspectos administrativos e técnicos, mantendo no canteiro de obras instalações provisórias, depósito de materiais e equipamentos necessários.</w:t>
      </w:r>
    </w:p>
    <w:p w:rsidR="009E76AD" w:rsidRPr="00912E5E" w:rsidRDefault="009E76AD" w:rsidP="00912E5E">
      <w:pPr>
        <w:spacing w:after="0"/>
        <w:jc w:val="both"/>
        <w:rPr>
          <w:rFonts w:ascii="Arial" w:eastAsia="Times New Roman" w:hAnsi="Arial" w:cs="Arial"/>
          <w:sz w:val="20"/>
          <w:szCs w:val="20"/>
        </w:rPr>
      </w:pPr>
      <w:r w:rsidRPr="00912E5E">
        <w:rPr>
          <w:rFonts w:ascii="Arial" w:eastAsia="Times New Roman" w:hAnsi="Arial" w:cs="Arial"/>
          <w:sz w:val="20"/>
          <w:szCs w:val="20"/>
        </w:rPr>
        <w:t xml:space="preserve">3.10 A CONTRATADA, sem prejuízo de sua responsabilidade, deverá comunicar à fiscalização exercida pelo CONTRATANTE, qualquer anormalidade verificada na execução das obras e serviços ou ainda, no controle </w:t>
      </w:r>
      <w:r w:rsidRPr="00912E5E">
        <w:rPr>
          <w:rFonts w:ascii="Arial" w:eastAsia="Times New Roman" w:hAnsi="Arial" w:cs="Arial"/>
          <w:sz w:val="20"/>
          <w:szCs w:val="20"/>
        </w:rPr>
        <w:lastRenderedPageBreak/>
        <w:t>técnico dos mesmos, qualquer fato que possa colocar em risco a segurança e a qualidade das obras e sua execução dentro do prazo pactuado.</w:t>
      </w:r>
    </w:p>
    <w:p w:rsidR="009E76AD" w:rsidRPr="00912E5E" w:rsidRDefault="009E76AD" w:rsidP="00912E5E">
      <w:pPr>
        <w:spacing w:after="0"/>
        <w:jc w:val="both"/>
        <w:rPr>
          <w:rFonts w:ascii="Arial" w:eastAsia="Times New Roman" w:hAnsi="Arial" w:cs="Arial"/>
          <w:sz w:val="20"/>
          <w:szCs w:val="20"/>
        </w:rPr>
      </w:pPr>
      <w:r w:rsidRPr="00912E5E">
        <w:rPr>
          <w:rFonts w:ascii="Arial" w:eastAsia="Times New Roman" w:hAnsi="Arial" w:cs="Arial"/>
          <w:sz w:val="20"/>
          <w:szCs w:val="20"/>
        </w:rPr>
        <w:t>3.11 O CONTRATANTE poderá determinar a paralisação dos serviços por motivo de relevante ordem técnica e de segurança ou, no caso de inobservância e/ou desobediência às suas determinações, cabendo à CONTRATADA, quando as razões da paralisação lhe forem imputáveis, todos os ônus e encargos decorrentes.</w:t>
      </w:r>
    </w:p>
    <w:p w:rsidR="009E76AD" w:rsidRPr="00912E5E" w:rsidRDefault="009E76AD" w:rsidP="00912E5E">
      <w:pPr>
        <w:spacing w:after="0"/>
        <w:jc w:val="both"/>
        <w:rPr>
          <w:rFonts w:ascii="Arial" w:eastAsia="Times New Roman" w:hAnsi="Arial" w:cs="Arial"/>
          <w:sz w:val="20"/>
          <w:szCs w:val="20"/>
        </w:rPr>
      </w:pPr>
      <w:r w:rsidRPr="00912E5E">
        <w:rPr>
          <w:rFonts w:ascii="Arial" w:eastAsia="Times New Roman" w:hAnsi="Arial" w:cs="Arial"/>
          <w:sz w:val="20"/>
          <w:szCs w:val="20"/>
        </w:rPr>
        <w:t>3.12 Quaisquer erros ou imperícias na execução, constatados pelo CONTRATANTE, obrigarão a CONTRATADA, a sua conta e risco, a corrigir ou reconstruir as partes impugnadas das obras ou serviços, sem qualquer ônus adicional ao valor original contratado.</w:t>
      </w:r>
    </w:p>
    <w:p w:rsidR="009E76AD" w:rsidRPr="00912E5E" w:rsidRDefault="009E76AD" w:rsidP="00912E5E">
      <w:pPr>
        <w:spacing w:after="0"/>
        <w:jc w:val="both"/>
        <w:rPr>
          <w:rFonts w:ascii="Arial" w:eastAsia="Times New Roman" w:hAnsi="Arial" w:cs="Arial"/>
          <w:sz w:val="20"/>
          <w:szCs w:val="20"/>
        </w:rPr>
      </w:pPr>
      <w:r w:rsidRPr="00912E5E">
        <w:rPr>
          <w:rFonts w:ascii="Arial" w:eastAsia="Times New Roman" w:hAnsi="Arial" w:cs="Arial"/>
          <w:sz w:val="20"/>
          <w:szCs w:val="20"/>
        </w:rPr>
        <w:t>3.13 Na conclusão das obras ou serviços, a CONTRATADA deverá remover todo o equipamento utilizado e material excedente, o entulho ou eventuais obras provisórias de qualquer espécie, entregando a obra e as suas áreas contíguas rigorosamente desimpedidas.</w:t>
      </w:r>
    </w:p>
    <w:p w:rsidR="009E76AD" w:rsidRPr="00912E5E" w:rsidRDefault="009E76AD" w:rsidP="00912E5E">
      <w:pPr>
        <w:overflowPunct w:val="0"/>
        <w:autoSpaceDE w:val="0"/>
        <w:autoSpaceDN w:val="0"/>
        <w:adjustRightInd w:val="0"/>
        <w:spacing w:after="0"/>
        <w:jc w:val="both"/>
        <w:textAlignment w:val="baseline"/>
        <w:rPr>
          <w:rFonts w:ascii="Arial" w:eastAsia="Times New Roman" w:hAnsi="Arial" w:cs="Arial"/>
          <w:sz w:val="20"/>
          <w:szCs w:val="20"/>
        </w:rPr>
      </w:pPr>
      <w:r w:rsidRPr="00912E5E">
        <w:rPr>
          <w:rFonts w:ascii="Arial" w:eastAsia="Times New Roman" w:hAnsi="Arial" w:cs="Arial"/>
          <w:sz w:val="20"/>
          <w:szCs w:val="20"/>
        </w:rPr>
        <w:t>3.14 A CONTRATADA através de engenheiro de segurança do trabalho ou técnico de segurança do trabalho, devidamente registrados junto ao CREA, responsável pela área técnica relativa à segurança do trabalho, fará a fiscalização relativa as normas de segurança.</w:t>
      </w:r>
    </w:p>
    <w:p w:rsidR="009E76AD" w:rsidRPr="00912E5E" w:rsidRDefault="009E76AD" w:rsidP="00912E5E">
      <w:pPr>
        <w:overflowPunct w:val="0"/>
        <w:autoSpaceDE w:val="0"/>
        <w:autoSpaceDN w:val="0"/>
        <w:adjustRightInd w:val="0"/>
        <w:spacing w:after="0"/>
        <w:jc w:val="both"/>
        <w:textAlignment w:val="baseline"/>
        <w:rPr>
          <w:rFonts w:ascii="Arial" w:eastAsia="Times New Roman" w:hAnsi="Arial" w:cs="Arial"/>
          <w:sz w:val="20"/>
          <w:szCs w:val="20"/>
        </w:rPr>
      </w:pPr>
      <w:r w:rsidRPr="00912E5E">
        <w:rPr>
          <w:rFonts w:ascii="Arial" w:eastAsia="Times New Roman" w:hAnsi="Arial" w:cs="Arial"/>
          <w:sz w:val="20"/>
          <w:szCs w:val="20"/>
        </w:rPr>
        <w:t xml:space="preserve">3.15 Por se tratar de obra a ser executada em trecho urbano da rodovia estadual (ERS 331) fica a </w:t>
      </w:r>
    </w:p>
    <w:p w:rsidR="009E76AD" w:rsidRPr="00912E5E" w:rsidRDefault="009E76AD" w:rsidP="009E76AD">
      <w:pPr>
        <w:pStyle w:val="Ttulo5"/>
        <w:rPr>
          <w:rFonts w:ascii="Arial" w:hAnsi="Arial" w:cs="Arial"/>
          <w:b w:val="0"/>
          <w:sz w:val="20"/>
          <w:szCs w:val="20"/>
        </w:rPr>
      </w:pPr>
      <w:r w:rsidRPr="00912E5E">
        <w:rPr>
          <w:rFonts w:ascii="Arial" w:hAnsi="Arial" w:cs="Arial"/>
          <w:b w:val="0"/>
          <w:sz w:val="20"/>
          <w:szCs w:val="20"/>
        </w:rPr>
        <w:t xml:space="preserve">CONTRATADA obrigada a obedecer, observar e realizar todos os procedimentos de sinalização para evitar quaisquer tipos de acidentes. </w:t>
      </w:r>
    </w:p>
    <w:p w:rsidR="00912E5E" w:rsidRPr="00912E5E" w:rsidRDefault="00912E5E" w:rsidP="009E76AD">
      <w:pPr>
        <w:pStyle w:val="Ttulo5"/>
        <w:rPr>
          <w:rFonts w:ascii="Arial" w:hAnsi="Arial" w:cs="Arial"/>
          <w:b w:val="0"/>
          <w:bCs w:val="0"/>
          <w:sz w:val="20"/>
          <w:szCs w:val="20"/>
        </w:rPr>
      </w:pPr>
    </w:p>
    <w:p w:rsidR="009E76AD" w:rsidRPr="00912E5E" w:rsidRDefault="009E76AD" w:rsidP="009E76AD">
      <w:pPr>
        <w:pStyle w:val="Ttulo5"/>
        <w:rPr>
          <w:rFonts w:ascii="Arial" w:hAnsi="Arial" w:cs="Arial"/>
          <w:sz w:val="20"/>
          <w:szCs w:val="20"/>
        </w:rPr>
      </w:pPr>
      <w:r w:rsidRPr="00912E5E">
        <w:rPr>
          <w:rFonts w:ascii="Arial" w:hAnsi="Arial" w:cs="Arial"/>
          <w:sz w:val="20"/>
          <w:szCs w:val="20"/>
        </w:rPr>
        <w:t>CLÁUSULA QUARTA – DO PAGAMENTO</w:t>
      </w:r>
    </w:p>
    <w:p w:rsidR="00912E5E" w:rsidRPr="00912E5E" w:rsidRDefault="009E76AD" w:rsidP="00912E5E">
      <w:pPr>
        <w:tabs>
          <w:tab w:val="left" w:pos="4320"/>
        </w:tabs>
        <w:spacing w:after="0"/>
        <w:jc w:val="both"/>
        <w:rPr>
          <w:rFonts w:ascii="Arial" w:eastAsia="Times New Roman" w:hAnsi="Arial" w:cs="Arial"/>
          <w:sz w:val="20"/>
          <w:szCs w:val="20"/>
        </w:rPr>
      </w:pPr>
      <w:r w:rsidRPr="00912E5E">
        <w:rPr>
          <w:rFonts w:ascii="Arial" w:eastAsia="Times New Roman" w:hAnsi="Arial" w:cs="Arial"/>
          <w:sz w:val="20"/>
          <w:szCs w:val="20"/>
        </w:rPr>
        <w:t xml:space="preserve">4.1 O valor total do contrato é de </w:t>
      </w:r>
      <w:r w:rsidR="00AE0FAB" w:rsidRPr="00AE0FAB">
        <w:rPr>
          <w:rFonts w:ascii="Arial" w:eastAsia="Times New Roman" w:hAnsi="Arial" w:cs="Arial"/>
          <w:sz w:val="20"/>
          <w:szCs w:val="20"/>
        </w:rPr>
        <w:t xml:space="preserve">R$ </w:t>
      </w:r>
      <w:r w:rsidR="00AE0FAB">
        <w:rPr>
          <w:rFonts w:ascii="Arial" w:eastAsia="Times New Roman" w:hAnsi="Arial" w:cs="Arial"/>
          <w:sz w:val="20"/>
          <w:szCs w:val="20"/>
        </w:rPr>
        <w:t>40.701,63 (</w:t>
      </w:r>
      <w:r w:rsidR="00AE0FAB" w:rsidRPr="00AE0FAB">
        <w:rPr>
          <w:rFonts w:ascii="Arial" w:eastAsia="Times New Roman" w:hAnsi="Arial" w:cs="Arial"/>
          <w:sz w:val="20"/>
          <w:szCs w:val="20"/>
        </w:rPr>
        <w:t>quarenta mil setecentos e um reais e sessenta e três centavos)</w:t>
      </w:r>
      <w:r w:rsidR="00FB3EFE">
        <w:rPr>
          <w:rFonts w:ascii="Arial" w:eastAsia="Times New Roman" w:hAnsi="Arial" w:cs="Arial"/>
          <w:sz w:val="20"/>
          <w:szCs w:val="20"/>
        </w:rPr>
        <w:t>.</w:t>
      </w:r>
      <w:r w:rsidRPr="00912E5E">
        <w:rPr>
          <w:rFonts w:ascii="Arial" w:eastAsia="Times New Roman" w:hAnsi="Arial" w:cs="Arial"/>
          <w:sz w:val="20"/>
          <w:szCs w:val="20"/>
        </w:rPr>
        <w:t xml:space="preserve"> </w:t>
      </w:r>
    </w:p>
    <w:p w:rsidR="00AE0FAB" w:rsidRPr="00214735" w:rsidRDefault="009E76AD" w:rsidP="00AE0FAB">
      <w:pPr>
        <w:tabs>
          <w:tab w:val="left" w:pos="4320"/>
        </w:tabs>
        <w:spacing w:after="0"/>
        <w:jc w:val="both"/>
        <w:rPr>
          <w:rFonts w:ascii="Arial" w:eastAsia="Times New Roman" w:hAnsi="Arial" w:cs="Arial"/>
          <w:sz w:val="20"/>
          <w:szCs w:val="20"/>
        </w:rPr>
      </w:pPr>
      <w:r w:rsidRPr="00912E5E">
        <w:rPr>
          <w:rFonts w:ascii="Arial" w:eastAsia="Times New Roman" w:hAnsi="Arial" w:cs="Arial"/>
          <w:sz w:val="20"/>
          <w:szCs w:val="20"/>
        </w:rPr>
        <w:t>4.1.1 O pagamento será realizado por lote, conforme proposta vencedora do processo de licitação e, quadro abaixo:</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09"/>
        <w:gridCol w:w="708"/>
        <w:gridCol w:w="567"/>
        <w:gridCol w:w="5104"/>
        <w:gridCol w:w="1134"/>
        <w:gridCol w:w="1275"/>
      </w:tblGrid>
      <w:tr w:rsidR="00AE0FAB" w:rsidRPr="00214735" w:rsidTr="00AE0FAB">
        <w:tc>
          <w:tcPr>
            <w:tcW w:w="709" w:type="dxa"/>
          </w:tcPr>
          <w:p w:rsidR="00AE0FAB" w:rsidRPr="00214735" w:rsidRDefault="00AE0FAB" w:rsidP="006B76F0">
            <w:pPr>
              <w:spacing w:after="0" w:line="240" w:lineRule="auto"/>
              <w:jc w:val="both"/>
              <w:rPr>
                <w:rFonts w:ascii="Arial" w:eastAsia="Times New Roman" w:hAnsi="Arial" w:cs="Arial"/>
                <w:sz w:val="20"/>
                <w:szCs w:val="20"/>
              </w:rPr>
            </w:pPr>
            <w:r>
              <w:rPr>
                <w:rFonts w:ascii="Arial" w:eastAsia="Times New Roman" w:hAnsi="Arial" w:cs="Arial"/>
                <w:sz w:val="20"/>
                <w:szCs w:val="20"/>
              </w:rPr>
              <w:t>Lote</w:t>
            </w:r>
          </w:p>
        </w:tc>
        <w:tc>
          <w:tcPr>
            <w:tcW w:w="709" w:type="dxa"/>
          </w:tcPr>
          <w:p w:rsidR="00AE0FAB" w:rsidRPr="00214735" w:rsidRDefault="00AE0FAB" w:rsidP="006B76F0">
            <w:pPr>
              <w:spacing w:after="0" w:line="240" w:lineRule="auto"/>
              <w:jc w:val="both"/>
              <w:rPr>
                <w:rFonts w:ascii="Arial" w:eastAsia="Times New Roman" w:hAnsi="Arial" w:cs="Arial"/>
                <w:sz w:val="20"/>
                <w:szCs w:val="20"/>
              </w:rPr>
            </w:pPr>
            <w:r w:rsidRPr="00214735">
              <w:rPr>
                <w:rFonts w:ascii="Arial" w:eastAsia="Times New Roman" w:hAnsi="Arial" w:cs="Arial"/>
                <w:sz w:val="20"/>
                <w:szCs w:val="20"/>
              </w:rPr>
              <w:t>Item</w:t>
            </w:r>
          </w:p>
        </w:tc>
        <w:tc>
          <w:tcPr>
            <w:tcW w:w="708" w:type="dxa"/>
          </w:tcPr>
          <w:p w:rsidR="00AE0FAB" w:rsidRPr="00214735" w:rsidRDefault="00AE0FAB" w:rsidP="006B76F0">
            <w:pPr>
              <w:spacing w:after="0" w:line="240" w:lineRule="auto"/>
              <w:jc w:val="both"/>
              <w:rPr>
                <w:rFonts w:ascii="Arial" w:eastAsia="Times New Roman" w:hAnsi="Arial" w:cs="Arial"/>
                <w:sz w:val="20"/>
                <w:szCs w:val="20"/>
              </w:rPr>
            </w:pPr>
            <w:r w:rsidRPr="00214735">
              <w:rPr>
                <w:rFonts w:ascii="Arial" w:eastAsia="Times New Roman" w:hAnsi="Arial" w:cs="Arial"/>
                <w:sz w:val="20"/>
                <w:szCs w:val="20"/>
              </w:rPr>
              <w:t>Qtde.</w:t>
            </w:r>
          </w:p>
        </w:tc>
        <w:tc>
          <w:tcPr>
            <w:tcW w:w="567" w:type="dxa"/>
          </w:tcPr>
          <w:p w:rsidR="00AE0FAB" w:rsidRPr="00214735" w:rsidRDefault="00AE0FAB" w:rsidP="006B76F0">
            <w:pPr>
              <w:spacing w:after="0" w:line="240" w:lineRule="auto"/>
              <w:jc w:val="both"/>
              <w:rPr>
                <w:rFonts w:ascii="Arial" w:eastAsia="Times New Roman" w:hAnsi="Arial" w:cs="Arial"/>
                <w:sz w:val="20"/>
                <w:szCs w:val="20"/>
              </w:rPr>
            </w:pPr>
            <w:r w:rsidRPr="00214735">
              <w:rPr>
                <w:rFonts w:ascii="Arial" w:eastAsia="Times New Roman" w:hAnsi="Arial" w:cs="Arial"/>
                <w:sz w:val="20"/>
                <w:szCs w:val="20"/>
              </w:rPr>
              <w:t xml:space="preserve">Un </w:t>
            </w:r>
          </w:p>
        </w:tc>
        <w:tc>
          <w:tcPr>
            <w:tcW w:w="5104" w:type="dxa"/>
          </w:tcPr>
          <w:p w:rsidR="00AE0FAB" w:rsidRPr="00214735" w:rsidRDefault="00AE0FAB" w:rsidP="006B76F0">
            <w:pPr>
              <w:spacing w:after="0" w:line="240" w:lineRule="auto"/>
              <w:jc w:val="both"/>
              <w:rPr>
                <w:rFonts w:ascii="Arial" w:eastAsia="Times New Roman" w:hAnsi="Arial" w:cs="Arial"/>
                <w:sz w:val="20"/>
                <w:szCs w:val="20"/>
              </w:rPr>
            </w:pPr>
            <w:r w:rsidRPr="00214735">
              <w:rPr>
                <w:rFonts w:ascii="Arial" w:eastAsia="Times New Roman" w:hAnsi="Arial" w:cs="Arial"/>
                <w:sz w:val="20"/>
                <w:szCs w:val="20"/>
              </w:rPr>
              <w:t>Descrição</w:t>
            </w:r>
          </w:p>
        </w:tc>
        <w:tc>
          <w:tcPr>
            <w:tcW w:w="1134" w:type="dxa"/>
          </w:tcPr>
          <w:p w:rsidR="00AE0FAB" w:rsidRPr="00214735" w:rsidRDefault="00AE0FAB" w:rsidP="006B76F0">
            <w:pPr>
              <w:spacing w:after="0" w:line="240" w:lineRule="auto"/>
              <w:jc w:val="both"/>
              <w:rPr>
                <w:rFonts w:ascii="Arial" w:eastAsia="Times New Roman" w:hAnsi="Arial" w:cs="Arial"/>
                <w:sz w:val="20"/>
                <w:szCs w:val="20"/>
              </w:rPr>
            </w:pPr>
            <w:r w:rsidRPr="00214735">
              <w:rPr>
                <w:rFonts w:ascii="Arial" w:eastAsia="Times New Roman" w:hAnsi="Arial" w:cs="Arial"/>
                <w:sz w:val="20"/>
                <w:szCs w:val="20"/>
              </w:rPr>
              <w:t>Valor un.</w:t>
            </w:r>
          </w:p>
        </w:tc>
        <w:tc>
          <w:tcPr>
            <w:tcW w:w="1275" w:type="dxa"/>
          </w:tcPr>
          <w:p w:rsidR="00AE0FAB" w:rsidRPr="00214735" w:rsidRDefault="00AE0FAB" w:rsidP="006B76F0">
            <w:pPr>
              <w:spacing w:after="0" w:line="240" w:lineRule="auto"/>
              <w:jc w:val="both"/>
              <w:rPr>
                <w:rFonts w:ascii="Arial" w:eastAsia="Times New Roman" w:hAnsi="Arial" w:cs="Arial"/>
                <w:sz w:val="20"/>
                <w:szCs w:val="20"/>
              </w:rPr>
            </w:pPr>
            <w:r w:rsidRPr="00214735">
              <w:rPr>
                <w:rFonts w:ascii="Arial" w:eastAsia="Times New Roman" w:hAnsi="Arial" w:cs="Arial"/>
                <w:sz w:val="20"/>
                <w:szCs w:val="20"/>
              </w:rPr>
              <w:t>Valor Total</w:t>
            </w:r>
          </w:p>
        </w:tc>
      </w:tr>
      <w:tr w:rsidR="00AE0FAB" w:rsidRPr="00214735" w:rsidTr="00AE0FAB">
        <w:tc>
          <w:tcPr>
            <w:tcW w:w="709" w:type="dxa"/>
          </w:tcPr>
          <w:p w:rsidR="00AE0FAB" w:rsidRPr="00AE0FAB" w:rsidRDefault="00AE0FAB" w:rsidP="006B76F0">
            <w:pPr>
              <w:spacing w:after="0" w:line="240" w:lineRule="auto"/>
              <w:jc w:val="both"/>
              <w:rPr>
                <w:rFonts w:ascii="Arial" w:eastAsia="Times New Roman" w:hAnsi="Arial" w:cs="Arial"/>
                <w:sz w:val="20"/>
                <w:szCs w:val="20"/>
              </w:rPr>
            </w:pPr>
            <w:r>
              <w:rPr>
                <w:rFonts w:ascii="Arial" w:eastAsia="Times New Roman" w:hAnsi="Arial" w:cs="Arial"/>
                <w:sz w:val="20"/>
                <w:szCs w:val="20"/>
              </w:rPr>
              <w:t>1</w:t>
            </w:r>
          </w:p>
        </w:tc>
        <w:tc>
          <w:tcPr>
            <w:tcW w:w="709" w:type="dxa"/>
          </w:tcPr>
          <w:p w:rsidR="00AE0FAB" w:rsidRPr="00214735" w:rsidRDefault="00AE0FAB" w:rsidP="006B76F0">
            <w:pPr>
              <w:spacing w:after="0" w:line="240" w:lineRule="auto"/>
              <w:jc w:val="both"/>
              <w:rPr>
                <w:rFonts w:ascii="Arial" w:eastAsia="Times New Roman" w:hAnsi="Arial" w:cs="Arial"/>
                <w:sz w:val="20"/>
                <w:szCs w:val="20"/>
              </w:rPr>
            </w:pPr>
            <w:r w:rsidRPr="00AE0FAB">
              <w:rPr>
                <w:rFonts w:ascii="Arial" w:eastAsia="Times New Roman" w:hAnsi="Arial" w:cs="Arial"/>
                <w:sz w:val="20"/>
                <w:szCs w:val="20"/>
              </w:rPr>
              <w:t>1</w:t>
            </w:r>
          </w:p>
        </w:tc>
        <w:tc>
          <w:tcPr>
            <w:tcW w:w="708" w:type="dxa"/>
          </w:tcPr>
          <w:p w:rsidR="00AE0FAB" w:rsidRPr="00214735" w:rsidRDefault="00AE0FAB" w:rsidP="006B76F0">
            <w:pPr>
              <w:spacing w:after="0" w:line="240" w:lineRule="auto"/>
              <w:jc w:val="both"/>
              <w:rPr>
                <w:rFonts w:ascii="Arial" w:eastAsia="Times New Roman" w:hAnsi="Arial" w:cs="Arial"/>
                <w:sz w:val="20"/>
                <w:szCs w:val="20"/>
              </w:rPr>
            </w:pPr>
            <w:r w:rsidRPr="00AE0FAB">
              <w:rPr>
                <w:rFonts w:ascii="Arial" w:eastAsia="Times New Roman" w:hAnsi="Arial" w:cs="Arial"/>
                <w:sz w:val="20"/>
                <w:szCs w:val="20"/>
              </w:rPr>
              <w:t>500,00</w:t>
            </w:r>
          </w:p>
        </w:tc>
        <w:tc>
          <w:tcPr>
            <w:tcW w:w="567" w:type="dxa"/>
          </w:tcPr>
          <w:p w:rsidR="00AE0FAB" w:rsidRPr="00214735" w:rsidRDefault="00AE0FAB" w:rsidP="006B76F0">
            <w:pPr>
              <w:spacing w:after="0" w:line="240" w:lineRule="auto"/>
              <w:jc w:val="both"/>
              <w:rPr>
                <w:rFonts w:ascii="Arial" w:eastAsia="Times New Roman" w:hAnsi="Arial" w:cs="Arial"/>
                <w:sz w:val="20"/>
                <w:szCs w:val="20"/>
              </w:rPr>
            </w:pPr>
            <w:r w:rsidRPr="00AE0FAB">
              <w:rPr>
                <w:rFonts w:ascii="Arial" w:eastAsia="Times New Roman" w:hAnsi="Arial" w:cs="Arial"/>
                <w:sz w:val="20"/>
                <w:szCs w:val="20"/>
              </w:rPr>
              <w:t>Kg</w:t>
            </w:r>
          </w:p>
        </w:tc>
        <w:tc>
          <w:tcPr>
            <w:tcW w:w="5104" w:type="dxa"/>
          </w:tcPr>
          <w:p w:rsidR="00AE0FAB" w:rsidRPr="00214735" w:rsidRDefault="00AE0FAB" w:rsidP="006B76F0">
            <w:pPr>
              <w:spacing w:after="0" w:line="240" w:lineRule="auto"/>
              <w:jc w:val="both"/>
              <w:rPr>
                <w:rFonts w:ascii="Arial" w:eastAsia="Times New Roman" w:hAnsi="Arial" w:cs="Arial"/>
                <w:sz w:val="20"/>
                <w:szCs w:val="20"/>
              </w:rPr>
            </w:pPr>
            <w:r w:rsidRPr="00AE0FAB">
              <w:rPr>
                <w:rFonts w:ascii="Arial" w:eastAsia="Times New Roman" w:hAnsi="Arial" w:cs="Arial"/>
                <w:sz w:val="20"/>
                <w:szCs w:val="20"/>
              </w:rPr>
              <w:t>Armação de viga baldrame ou sapata utilizando aço ca-50 de 12,5mm - montagem.</w:t>
            </w:r>
          </w:p>
        </w:tc>
        <w:tc>
          <w:tcPr>
            <w:tcW w:w="1134" w:type="dxa"/>
          </w:tcPr>
          <w:p w:rsidR="00AE0FAB" w:rsidRPr="00214735" w:rsidRDefault="00AE0FAB" w:rsidP="006B76F0">
            <w:pPr>
              <w:spacing w:after="0" w:line="240" w:lineRule="auto"/>
              <w:jc w:val="both"/>
              <w:rPr>
                <w:rFonts w:ascii="Arial" w:eastAsia="Times New Roman" w:hAnsi="Arial" w:cs="Arial"/>
                <w:sz w:val="20"/>
                <w:szCs w:val="20"/>
              </w:rPr>
            </w:pPr>
            <w:r w:rsidRPr="00AE0FAB">
              <w:rPr>
                <w:rFonts w:ascii="Arial" w:eastAsia="Times New Roman" w:hAnsi="Arial" w:cs="Arial"/>
                <w:sz w:val="20"/>
                <w:szCs w:val="20"/>
              </w:rPr>
              <w:t>14,85</w:t>
            </w:r>
          </w:p>
        </w:tc>
        <w:tc>
          <w:tcPr>
            <w:tcW w:w="1275" w:type="dxa"/>
          </w:tcPr>
          <w:p w:rsidR="00AE0FAB" w:rsidRPr="00214735" w:rsidRDefault="00AE0FAB" w:rsidP="006B76F0">
            <w:pPr>
              <w:spacing w:after="0" w:line="240" w:lineRule="auto"/>
              <w:jc w:val="both"/>
              <w:rPr>
                <w:rFonts w:ascii="Arial" w:eastAsia="Times New Roman" w:hAnsi="Arial" w:cs="Arial"/>
                <w:sz w:val="20"/>
                <w:szCs w:val="20"/>
              </w:rPr>
            </w:pPr>
            <w:r w:rsidRPr="00AE0FAB">
              <w:rPr>
                <w:rFonts w:ascii="Arial" w:eastAsia="Times New Roman" w:hAnsi="Arial" w:cs="Arial"/>
                <w:sz w:val="20"/>
                <w:szCs w:val="20"/>
              </w:rPr>
              <w:t>7.425,00</w:t>
            </w:r>
          </w:p>
        </w:tc>
      </w:tr>
      <w:tr w:rsidR="00AE0FAB" w:rsidRPr="00AE0FAB" w:rsidTr="00AE0FAB">
        <w:tc>
          <w:tcPr>
            <w:tcW w:w="709" w:type="dxa"/>
          </w:tcPr>
          <w:p w:rsidR="00AE0FAB" w:rsidRPr="00AE0FAB" w:rsidRDefault="00AE0FAB" w:rsidP="006B76F0">
            <w:pPr>
              <w:spacing w:after="0" w:line="240" w:lineRule="auto"/>
              <w:jc w:val="both"/>
              <w:rPr>
                <w:rFonts w:ascii="Arial" w:eastAsia="Times New Roman" w:hAnsi="Arial" w:cs="Arial"/>
                <w:sz w:val="20"/>
                <w:szCs w:val="20"/>
              </w:rPr>
            </w:pPr>
            <w:r>
              <w:rPr>
                <w:rFonts w:ascii="Arial" w:eastAsia="Times New Roman" w:hAnsi="Arial" w:cs="Arial"/>
                <w:sz w:val="20"/>
                <w:szCs w:val="20"/>
              </w:rPr>
              <w:t>1</w:t>
            </w:r>
          </w:p>
        </w:tc>
        <w:tc>
          <w:tcPr>
            <w:tcW w:w="709" w:type="dxa"/>
          </w:tcPr>
          <w:p w:rsidR="00AE0FAB" w:rsidRPr="00AE0FAB" w:rsidRDefault="00AE0FAB" w:rsidP="006B76F0">
            <w:pPr>
              <w:spacing w:after="0" w:line="240" w:lineRule="auto"/>
              <w:jc w:val="both"/>
              <w:rPr>
                <w:rFonts w:ascii="Arial" w:eastAsia="Times New Roman" w:hAnsi="Arial" w:cs="Arial"/>
                <w:sz w:val="20"/>
                <w:szCs w:val="20"/>
              </w:rPr>
            </w:pPr>
            <w:r w:rsidRPr="00AE0FAB">
              <w:rPr>
                <w:rFonts w:ascii="Arial" w:eastAsia="Times New Roman" w:hAnsi="Arial" w:cs="Arial"/>
                <w:sz w:val="20"/>
                <w:szCs w:val="20"/>
              </w:rPr>
              <w:t>2</w:t>
            </w:r>
          </w:p>
        </w:tc>
        <w:tc>
          <w:tcPr>
            <w:tcW w:w="708" w:type="dxa"/>
          </w:tcPr>
          <w:p w:rsidR="00AE0FAB" w:rsidRPr="00AE0FAB" w:rsidRDefault="00AE0FAB" w:rsidP="006B76F0">
            <w:pPr>
              <w:spacing w:after="0" w:line="240" w:lineRule="auto"/>
              <w:jc w:val="both"/>
              <w:rPr>
                <w:rFonts w:ascii="Arial" w:eastAsia="Times New Roman" w:hAnsi="Arial" w:cs="Arial"/>
                <w:sz w:val="20"/>
                <w:szCs w:val="20"/>
              </w:rPr>
            </w:pPr>
            <w:r w:rsidRPr="00AE0FAB">
              <w:rPr>
                <w:rFonts w:ascii="Arial" w:eastAsia="Times New Roman" w:hAnsi="Arial" w:cs="Arial"/>
                <w:sz w:val="20"/>
                <w:szCs w:val="20"/>
              </w:rPr>
              <w:t>300,00</w:t>
            </w:r>
          </w:p>
        </w:tc>
        <w:tc>
          <w:tcPr>
            <w:tcW w:w="567" w:type="dxa"/>
          </w:tcPr>
          <w:p w:rsidR="00AE0FAB" w:rsidRPr="00AE0FAB" w:rsidRDefault="00AE0FAB" w:rsidP="006B76F0">
            <w:pPr>
              <w:spacing w:after="0" w:line="240" w:lineRule="auto"/>
              <w:jc w:val="both"/>
              <w:rPr>
                <w:rFonts w:ascii="Arial" w:eastAsia="Times New Roman" w:hAnsi="Arial" w:cs="Arial"/>
                <w:sz w:val="20"/>
                <w:szCs w:val="20"/>
              </w:rPr>
            </w:pPr>
            <w:r w:rsidRPr="00AE0FAB">
              <w:rPr>
                <w:rFonts w:ascii="Arial" w:eastAsia="Times New Roman" w:hAnsi="Arial" w:cs="Arial"/>
                <w:sz w:val="20"/>
                <w:szCs w:val="20"/>
              </w:rPr>
              <w:t>Kg</w:t>
            </w:r>
          </w:p>
        </w:tc>
        <w:tc>
          <w:tcPr>
            <w:tcW w:w="5104" w:type="dxa"/>
          </w:tcPr>
          <w:p w:rsidR="00AE0FAB" w:rsidRPr="00AE0FAB" w:rsidRDefault="00AE0FAB" w:rsidP="006B76F0">
            <w:pPr>
              <w:spacing w:after="0" w:line="240" w:lineRule="auto"/>
              <w:jc w:val="both"/>
              <w:rPr>
                <w:rFonts w:ascii="Arial" w:eastAsia="Times New Roman" w:hAnsi="Arial" w:cs="Arial"/>
                <w:sz w:val="20"/>
                <w:szCs w:val="20"/>
              </w:rPr>
            </w:pPr>
            <w:r w:rsidRPr="00AE0FAB">
              <w:rPr>
                <w:rFonts w:ascii="Arial" w:eastAsia="Times New Roman" w:hAnsi="Arial" w:cs="Arial"/>
                <w:sz w:val="20"/>
                <w:szCs w:val="20"/>
              </w:rPr>
              <w:t>armação de bloco, viga baldrame ou sapata utilizando aço ca-50 de 10mm montagem</w:t>
            </w:r>
          </w:p>
        </w:tc>
        <w:tc>
          <w:tcPr>
            <w:tcW w:w="1134" w:type="dxa"/>
          </w:tcPr>
          <w:p w:rsidR="00AE0FAB" w:rsidRPr="00AE0FAB" w:rsidRDefault="00AE0FAB" w:rsidP="006B76F0">
            <w:pPr>
              <w:spacing w:after="0" w:line="240" w:lineRule="auto"/>
              <w:jc w:val="both"/>
              <w:rPr>
                <w:rFonts w:ascii="Arial" w:eastAsia="Times New Roman" w:hAnsi="Arial" w:cs="Arial"/>
                <w:sz w:val="20"/>
                <w:szCs w:val="20"/>
              </w:rPr>
            </w:pPr>
            <w:r w:rsidRPr="00AE0FAB">
              <w:rPr>
                <w:rFonts w:ascii="Arial" w:eastAsia="Times New Roman" w:hAnsi="Arial" w:cs="Arial"/>
                <w:sz w:val="20"/>
                <w:szCs w:val="20"/>
              </w:rPr>
              <w:t>17,50</w:t>
            </w:r>
          </w:p>
        </w:tc>
        <w:tc>
          <w:tcPr>
            <w:tcW w:w="1275" w:type="dxa"/>
          </w:tcPr>
          <w:p w:rsidR="00AE0FAB" w:rsidRPr="00AE0FAB" w:rsidRDefault="00AE0FAB" w:rsidP="006B76F0">
            <w:pPr>
              <w:spacing w:after="0" w:line="240" w:lineRule="auto"/>
              <w:jc w:val="both"/>
              <w:rPr>
                <w:rFonts w:ascii="Arial" w:eastAsia="Times New Roman" w:hAnsi="Arial" w:cs="Arial"/>
                <w:sz w:val="20"/>
                <w:szCs w:val="20"/>
              </w:rPr>
            </w:pPr>
            <w:r w:rsidRPr="00AE0FAB">
              <w:rPr>
                <w:rFonts w:ascii="Arial" w:eastAsia="Times New Roman" w:hAnsi="Arial" w:cs="Arial"/>
                <w:sz w:val="20"/>
                <w:szCs w:val="20"/>
              </w:rPr>
              <w:t>5.250,00</w:t>
            </w:r>
          </w:p>
        </w:tc>
      </w:tr>
      <w:tr w:rsidR="00AE0FAB" w:rsidRPr="00AE0FAB" w:rsidTr="00AE0FAB">
        <w:tc>
          <w:tcPr>
            <w:tcW w:w="709" w:type="dxa"/>
          </w:tcPr>
          <w:p w:rsidR="00AE0FAB" w:rsidRPr="00AE0FAB" w:rsidRDefault="00AE0FAB" w:rsidP="006B76F0">
            <w:pPr>
              <w:spacing w:after="0" w:line="240" w:lineRule="auto"/>
              <w:jc w:val="both"/>
              <w:rPr>
                <w:rFonts w:ascii="Arial" w:eastAsia="Times New Roman" w:hAnsi="Arial" w:cs="Arial"/>
                <w:sz w:val="20"/>
                <w:szCs w:val="20"/>
              </w:rPr>
            </w:pPr>
            <w:r>
              <w:rPr>
                <w:rFonts w:ascii="Arial" w:eastAsia="Times New Roman" w:hAnsi="Arial" w:cs="Arial"/>
                <w:sz w:val="20"/>
                <w:szCs w:val="20"/>
              </w:rPr>
              <w:t>1</w:t>
            </w:r>
          </w:p>
        </w:tc>
        <w:tc>
          <w:tcPr>
            <w:tcW w:w="709" w:type="dxa"/>
          </w:tcPr>
          <w:p w:rsidR="00AE0FAB" w:rsidRPr="00AE0FAB" w:rsidRDefault="00AE0FAB" w:rsidP="006B76F0">
            <w:pPr>
              <w:spacing w:after="0" w:line="240" w:lineRule="auto"/>
              <w:jc w:val="both"/>
              <w:rPr>
                <w:rFonts w:ascii="Arial" w:eastAsia="Times New Roman" w:hAnsi="Arial" w:cs="Arial"/>
                <w:sz w:val="20"/>
                <w:szCs w:val="20"/>
              </w:rPr>
            </w:pPr>
            <w:r w:rsidRPr="00AE0FAB">
              <w:rPr>
                <w:rFonts w:ascii="Arial" w:eastAsia="Times New Roman" w:hAnsi="Arial" w:cs="Arial"/>
                <w:sz w:val="20"/>
                <w:szCs w:val="20"/>
              </w:rPr>
              <w:t>3</w:t>
            </w:r>
          </w:p>
        </w:tc>
        <w:tc>
          <w:tcPr>
            <w:tcW w:w="708" w:type="dxa"/>
          </w:tcPr>
          <w:p w:rsidR="00AE0FAB" w:rsidRPr="00AE0FAB" w:rsidRDefault="00AE0FAB" w:rsidP="006B76F0">
            <w:pPr>
              <w:spacing w:after="0" w:line="240" w:lineRule="auto"/>
              <w:jc w:val="both"/>
              <w:rPr>
                <w:rFonts w:ascii="Arial" w:eastAsia="Times New Roman" w:hAnsi="Arial" w:cs="Arial"/>
                <w:sz w:val="20"/>
                <w:szCs w:val="20"/>
              </w:rPr>
            </w:pPr>
            <w:r w:rsidRPr="00AE0FAB">
              <w:rPr>
                <w:rFonts w:ascii="Arial" w:eastAsia="Times New Roman" w:hAnsi="Arial" w:cs="Arial"/>
                <w:sz w:val="20"/>
                <w:szCs w:val="20"/>
              </w:rPr>
              <w:t>150,00</w:t>
            </w:r>
          </w:p>
        </w:tc>
        <w:tc>
          <w:tcPr>
            <w:tcW w:w="567" w:type="dxa"/>
          </w:tcPr>
          <w:p w:rsidR="00AE0FAB" w:rsidRPr="00AE0FAB" w:rsidRDefault="00AE0FAB" w:rsidP="006B76F0">
            <w:pPr>
              <w:spacing w:after="0" w:line="240" w:lineRule="auto"/>
              <w:jc w:val="both"/>
              <w:rPr>
                <w:rFonts w:ascii="Arial" w:eastAsia="Times New Roman" w:hAnsi="Arial" w:cs="Arial"/>
                <w:sz w:val="20"/>
                <w:szCs w:val="20"/>
              </w:rPr>
            </w:pPr>
            <w:r w:rsidRPr="00AE0FAB">
              <w:rPr>
                <w:rFonts w:ascii="Arial" w:eastAsia="Times New Roman" w:hAnsi="Arial" w:cs="Arial"/>
                <w:sz w:val="20"/>
                <w:szCs w:val="20"/>
              </w:rPr>
              <w:t>Kg</w:t>
            </w:r>
          </w:p>
        </w:tc>
        <w:tc>
          <w:tcPr>
            <w:tcW w:w="5104" w:type="dxa"/>
          </w:tcPr>
          <w:p w:rsidR="00AE0FAB" w:rsidRPr="00AE0FAB" w:rsidRDefault="00AE0FAB" w:rsidP="006B76F0">
            <w:pPr>
              <w:spacing w:after="0" w:line="240" w:lineRule="auto"/>
              <w:jc w:val="both"/>
              <w:rPr>
                <w:rFonts w:ascii="Arial" w:eastAsia="Times New Roman" w:hAnsi="Arial" w:cs="Arial"/>
                <w:sz w:val="20"/>
                <w:szCs w:val="20"/>
              </w:rPr>
            </w:pPr>
            <w:r w:rsidRPr="00AE0FAB">
              <w:rPr>
                <w:rFonts w:ascii="Arial" w:eastAsia="Times New Roman" w:hAnsi="Arial" w:cs="Arial"/>
                <w:sz w:val="20"/>
                <w:szCs w:val="20"/>
              </w:rPr>
              <w:t>Montagem de armadura longitudinal de estacas de seção circular, diâmetro = 10,00mm.</w:t>
            </w:r>
          </w:p>
        </w:tc>
        <w:tc>
          <w:tcPr>
            <w:tcW w:w="1134" w:type="dxa"/>
          </w:tcPr>
          <w:p w:rsidR="00AE0FAB" w:rsidRPr="00AE0FAB" w:rsidRDefault="00AE0FAB" w:rsidP="006B76F0">
            <w:pPr>
              <w:spacing w:after="0" w:line="240" w:lineRule="auto"/>
              <w:jc w:val="both"/>
              <w:rPr>
                <w:rFonts w:ascii="Arial" w:eastAsia="Times New Roman" w:hAnsi="Arial" w:cs="Arial"/>
                <w:sz w:val="20"/>
                <w:szCs w:val="20"/>
              </w:rPr>
            </w:pPr>
            <w:r w:rsidRPr="00AE0FAB">
              <w:rPr>
                <w:rFonts w:ascii="Arial" w:eastAsia="Times New Roman" w:hAnsi="Arial" w:cs="Arial"/>
                <w:sz w:val="20"/>
                <w:szCs w:val="20"/>
              </w:rPr>
              <w:t>16,51</w:t>
            </w:r>
          </w:p>
        </w:tc>
        <w:tc>
          <w:tcPr>
            <w:tcW w:w="1275" w:type="dxa"/>
          </w:tcPr>
          <w:p w:rsidR="00AE0FAB" w:rsidRPr="00AE0FAB" w:rsidRDefault="00AE0FAB" w:rsidP="006B76F0">
            <w:pPr>
              <w:spacing w:after="0" w:line="240" w:lineRule="auto"/>
              <w:jc w:val="both"/>
              <w:rPr>
                <w:rFonts w:ascii="Arial" w:eastAsia="Times New Roman" w:hAnsi="Arial" w:cs="Arial"/>
                <w:sz w:val="20"/>
                <w:szCs w:val="20"/>
              </w:rPr>
            </w:pPr>
            <w:r w:rsidRPr="00AE0FAB">
              <w:rPr>
                <w:rFonts w:ascii="Arial" w:eastAsia="Times New Roman" w:hAnsi="Arial" w:cs="Arial"/>
                <w:sz w:val="20"/>
                <w:szCs w:val="20"/>
              </w:rPr>
              <w:t>2.476,50</w:t>
            </w:r>
          </w:p>
        </w:tc>
      </w:tr>
      <w:tr w:rsidR="00AE0FAB" w:rsidRPr="00AE0FAB" w:rsidTr="00AE0FAB">
        <w:tc>
          <w:tcPr>
            <w:tcW w:w="709" w:type="dxa"/>
          </w:tcPr>
          <w:p w:rsidR="00AE0FAB" w:rsidRPr="00AE0FAB" w:rsidRDefault="00AE0FAB" w:rsidP="006B76F0">
            <w:pPr>
              <w:spacing w:after="0" w:line="240" w:lineRule="auto"/>
              <w:jc w:val="both"/>
              <w:rPr>
                <w:rFonts w:ascii="Arial" w:eastAsia="Times New Roman" w:hAnsi="Arial" w:cs="Arial"/>
                <w:sz w:val="20"/>
                <w:szCs w:val="20"/>
              </w:rPr>
            </w:pPr>
            <w:r>
              <w:rPr>
                <w:rFonts w:ascii="Arial" w:eastAsia="Times New Roman" w:hAnsi="Arial" w:cs="Arial"/>
                <w:sz w:val="20"/>
                <w:szCs w:val="20"/>
              </w:rPr>
              <w:t>1</w:t>
            </w:r>
          </w:p>
        </w:tc>
        <w:tc>
          <w:tcPr>
            <w:tcW w:w="709" w:type="dxa"/>
          </w:tcPr>
          <w:p w:rsidR="00AE0FAB" w:rsidRPr="00AE0FAB" w:rsidRDefault="00AE0FAB" w:rsidP="006B76F0">
            <w:pPr>
              <w:spacing w:after="0" w:line="240" w:lineRule="auto"/>
              <w:jc w:val="both"/>
              <w:rPr>
                <w:rFonts w:ascii="Arial" w:eastAsia="Times New Roman" w:hAnsi="Arial" w:cs="Arial"/>
                <w:sz w:val="20"/>
                <w:szCs w:val="20"/>
              </w:rPr>
            </w:pPr>
            <w:r w:rsidRPr="00AE0FAB">
              <w:rPr>
                <w:rFonts w:ascii="Arial" w:eastAsia="Times New Roman" w:hAnsi="Arial" w:cs="Arial"/>
                <w:sz w:val="20"/>
                <w:szCs w:val="20"/>
              </w:rPr>
              <w:t>4</w:t>
            </w:r>
          </w:p>
        </w:tc>
        <w:tc>
          <w:tcPr>
            <w:tcW w:w="708" w:type="dxa"/>
          </w:tcPr>
          <w:p w:rsidR="00AE0FAB" w:rsidRPr="00AE0FAB" w:rsidRDefault="00AE0FAB" w:rsidP="006B76F0">
            <w:pPr>
              <w:spacing w:after="0" w:line="240" w:lineRule="auto"/>
              <w:jc w:val="both"/>
              <w:rPr>
                <w:rFonts w:ascii="Arial" w:eastAsia="Times New Roman" w:hAnsi="Arial" w:cs="Arial"/>
                <w:sz w:val="20"/>
                <w:szCs w:val="20"/>
              </w:rPr>
            </w:pPr>
            <w:r w:rsidRPr="00AE0FAB">
              <w:rPr>
                <w:rFonts w:ascii="Arial" w:eastAsia="Times New Roman" w:hAnsi="Arial" w:cs="Arial"/>
                <w:sz w:val="20"/>
                <w:szCs w:val="20"/>
              </w:rPr>
              <w:t>30,00</w:t>
            </w:r>
          </w:p>
        </w:tc>
        <w:tc>
          <w:tcPr>
            <w:tcW w:w="567" w:type="dxa"/>
          </w:tcPr>
          <w:p w:rsidR="00AE0FAB" w:rsidRPr="00AE0FAB" w:rsidRDefault="00AE0FAB" w:rsidP="006B76F0">
            <w:pPr>
              <w:spacing w:after="0" w:line="240" w:lineRule="auto"/>
              <w:jc w:val="both"/>
              <w:rPr>
                <w:rFonts w:ascii="Arial" w:eastAsia="Times New Roman" w:hAnsi="Arial" w:cs="Arial"/>
                <w:sz w:val="20"/>
                <w:szCs w:val="20"/>
              </w:rPr>
            </w:pPr>
            <w:r w:rsidRPr="00AE0FAB">
              <w:rPr>
                <w:rFonts w:ascii="Arial" w:eastAsia="Times New Roman" w:hAnsi="Arial" w:cs="Arial"/>
                <w:sz w:val="20"/>
                <w:szCs w:val="20"/>
              </w:rPr>
              <w:t>m³</w:t>
            </w:r>
          </w:p>
        </w:tc>
        <w:tc>
          <w:tcPr>
            <w:tcW w:w="5104" w:type="dxa"/>
          </w:tcPr>
          <w:p w:rsidR="00AE0FAB" w:rsidRPr="00AE0FAB" w:rsidRDefault="00AE0FAB" w:rsidP="006B76F0">
            <w:pPr>
              <w:spacing w:after="0" w:line="240" w:lineRule="auto"/>
              <w:jc w:val="both"/>
              <w:rPr>
                <w:rFonts w:ascii="Arial" w:eastAsia="Times New Roman" w:hAnsi="Arial" w:cs="Arial"/>
                <w:sz w:val="20"/>
                <w:szCs w:val="20"/>
              </w:rPr>
            </w:pPr>
            <w:r w:rsidRPr="00AE0FAB">
              <w:rPr>
                <w:rFonts w:ascii="Arial" w:eastAsia="Times New Roman" w:hAnsi="Arial" w:cs="Arial"/>
                <w:sz w:val="20"/>
                <w:szCs w:val="20"/>
              </w:rPr>
              <w:t>Concretaem de lajes em edificações multifamiliares feitas com sistema de formas manuseáveis, com concreto usinável bombável fck 20 mpa - adensamento e acabamento.</w:t>
            </w:r>
          </w:p>
        </w:tc>
        <w:tc>
          <w:tcPr>
            <w:tcW w:w="1134" w:type="dxa"/>
          </w:tcPr>
          <w:p w:rsidR="00AE0FAB" w:rsidRPr="00AE0FAB" w:rsidRDefault="00AE0FAB" w:rsidP="006B76F0">
            <w:pPr>
              <w:spacing w:after="0" w:line="240" w:lineRule="auto"/>
              <w:jc w:val="both"/>
              <w:rPr>
                <w:rFonts w:ascii="Arial" w:eastAsia="Times New Roman" w:hAnsi="Arial" w:cs="Arial"/>
                <w:sz w:val="20"/>
                <w:szCs w:val="20"/>
              </w:rPr>
            </w:pPr>
            <w:r w:rsidRPr="00AE0FAB">
              <w:rPr>
                <w:rFonts w:ascii="Arial" w:eastAsia="Times New Roman" w:hAnsi="Arial" w:cs="Arial"/>
                <w:sz w:val="20"/>
                <w:szCs w:val="20"/>
              </w:rPr>
              <w:t>592,50</w:t>
            </w:r>
          </w:p>
        </w:tc>
        <w:tc>
          <w:tcPr>
            <w:tcW w:w="1275" w:type="dxa"/>
          </w:tcPr>
          <w:p w:rsidR="00AE0FAB" w:rsidRPr="00AE0FAB" w:rsidRDefault="00AE0FAB" w:rsidP="006B76F0">
            <w:pPr>
              <w:spacing w:after="0" w:line="240" w:lineRule="auto"/>
              <w:jc w:val="both"/>
              <w:rPr>
                <w:rFonts w:ascii="Arial" w:eastAsia="Times New Roman" w:hAnsi="Arial" w:cs="Arial"/>
                <w:sz w:val="20"/>
                <w:szCs w:val="20"/>
              </w:rPr>
            </w:pPr>
            <w:r w:rsidRPr="00AE0FAB">
              <w:rPr>
                <w:rFonts w:ascii="Arial" w:eastAsia="Times New Roman" w:hAnsi="Arial" w:cs="Arial"/>
                <w:sz w:val="20"/>
                <w:szCs w:val="20"/>
              </w:rPr>
              <w:t>17.775,00</w:t>
            </w:r>
          </w:p>
        </w:tc>
      </w:tr>
      <w:tr w:rsidR="00AE0FAB" w:rsidRPr="00AE0FAB" w:rsidTr="00AE0FAB">
        <w:tc>
          <w:tcPr>
            <w:tcW w:w="709" w:type="dxa"/>
          </w:tcPr>
          <w:p w:rsidR="00AE0FAB" w:rsidRPr="00AE0FAB" w:rsidRDefault="00AE0FAB" w:rsidP="006B76F0">
            <w:pPr>
              <w:spacing w:after="0" w:line="240" w:lineRule="auto"/>
              <w:jc w:val="both"/>
              <w:rPr>
                <w:rFonts w:ascii="Arial" w:eastAsia="Times New Roman" w:hAnsi="Arial" w:cs="Arial"/>
                <w:sz w:val="20"/>
                <w:szCs w:val="20"/>
              </w:rPr>
            </w:pPr>
            <w:r>
              <w:rPr>
                <w:rFonts w:ascii="Arial" w:eastAsia="Times New Roman" w:hAnsi="Arial" w:cs="Arial"/>
                <w:sz w:val="20"/>
                <w:szCs w:val="20"/>
              </w:rPr>
              <w:t>1</w:t>
            </w:r>
          </w:p>
        </w:tc>
        <w:tc>
          <w:tcPr>
            <w:tcW w:w="709" w:type="dxa"/>
          </w:tcPr>
          <w:p w:rsidR="00AE0FAB" w:rsidRPr="00AE0FAB" w:rsidRDefault="00AE0FAB" w:rsidP="006B76F0">
            <w:pPr>
              <w:spacing w:after="0" w:line="240" w:lineRule="auto"/>
              <w:jc w:val="both"/>
              <w:rPr>
                <w:rFonts w:ascii="Arial" w:eastAsia="Times New Roman" w:hAnsi="Arial" w:cs="Arial"/>
                <w:sz w:val="20"/>
                <w:szCs w:val="20"/>
              </w:rPr>
            </w:pPr>
            <w:r w:rsidRPr="00AE0FAB">
              <w:rPr>
                <w:rFonts w:ascii="Arial" w:eastAsia="Times New Roman" w:hAnsi="Arial" w:cs="Arial"/>
                <w:sz w:val="20"/>
                <w:szCs w:val="20"/>
              </w:rPr>
              <w:t>5</w:t>
            </w:r>
          </w:p>
        </w:tc>
        <w:tc>
          <w:tcPr>
            <w:tcW w:w="708" w:type="dxa"/>
          </w:tcPr>
          <w:p w:rsidR="00AE0FAB" w:rsidRPr="00AE0FAB" w:rsidRDefault="00AE0FAB" w:rsidP="006B76F0">
            <w:pPr>
              <w:spacing w:after="0" w:line="240" w:lineRule="auto"/>
              <w:jc w:val="both"/>
              <w:rPr>
                <w:rFonts w:ascii="Arial" w:eastAsia="Times New Roman" w:hAnsi="Arial" w:cs="Arial"/>
                <w:sz w:val="20"/>
                <w:szCs w:val="20"/>
              </w:rPr>
            </w:pPr>
            <w:r w:rsidRPr="00AE0FAB">
              <w:rPr>
                <w:rFonts w:ascii="Arial" w:eastAsia="Times New Roman" w:hAnsi="Arial" w:cs="Arial"/>
                <w:sz w:val="20"/>
                <w:szCs w:val="20"/>
              </w:rPr>
              <w:t>15,00</w:t>
            </w:r>
          </w:p>
        </w:tc>
        <w:tc>
          <w:tcPr>
            <w:tcW w:w="567" w:type="dxa"/>
          </w:tcPr>
          <w:p w:rsidR="00AE0FAB" w:rsidRPr="00AE0FAB" w:rsidRDefault="00AE0FAB" w:rsidP="006B76F0">
            <w:pPr>
              <w:spacing w:after="0" w:line="240" w:lineRule="auto"/>
              <w:jc w:val="both"/>
              <w:rPr>
                <w:rFonts w:ascii="Arial" w:eastAsia="Times New Roman" w:hAnsi="Arial" w:cs="Arial"/>
                <w:sz w:val="20"/>
                <w:szCs w:val="20"/>
              </w:rPr>
            </w:pPr>
            <w:r w:rsidRPr="00AE0FAB">
              <w:rPr>
                <w:rFonts w:ascii="Arial" w:eastAsia="Times New Roman" w:hAnsi="Arial" w:cs="Arial"/>
                <w:sz w:val="20"/>
                <w:szCs w:val="20"/>
              </w:rPr>
              <w:t>M²</w:t>
            </w:r>
          </w:p>
        </w:tc>
        <w:tc>
          <w:tcPr>
            <w:tcW w:w="5104" w:type="dxa"/>
          </w:tcPr>
          <w:p w:rsidR="00AE0FAB" w:rsidRPr="00AE0FAB" w:rsidRDefault="00AE0FAB" w:rsidP="006B76F0">
            <w:pPr>
              <w:spacing w:after="0" w:line="240" w:lineRule="auto"/>
              <w:jc w:val="both"/>
              <w:rPr>
                <w:rFonts w:ascii="Arial" w:eastAsia="Times New Roman" w:hAnsi="Arial" w:cs="Arial"/>
                <w:sz w:val="20"/>
                <w:szCs w:val="20"/>
              </w:rPr>
            </w:pPr>
            <w:r w:rsidRPr="00AE0FAB">
              <w:rPr>
                <w:rFonts w:ascii="Arial" w:eastAsia="Times New Roman" w:hAnsi="Arial" w:cs="Arial"/>
                <w:sz w:val="20"/>
                <w:szCs w:val="20"/>
              </w:rPr>
              <w:t>F</w:t>
            </w:r>
            <w:r w:rsidR="007F3ABA" w:rsidRPr="00AE0FAB">
              <w:rPr>
                <w:rFonts w:ascii="Arial" w:eastAsia="Times New Roman" w:hAnsi="Arial" w:cs="Arial"/>
                <w:sz w:val="20"/>
                <w:szCs w:val="20"/>
              </w:rPr>
              <w:t>abricação</w:t>
            </w:r>
            <w:r w:rsidRPr="00AE0FAB">
              <w:rPr>
                <w:rFonts w:ascii="Arial" w:eastAsia="Times New Roman" w:hAnsi="Arial" w:cs="Arial"/>
                <w:sz w:val="20"/>
                <w:szCs w:val="20"/>
              </w:rPr>
              <w:t xml:space="preserve"> </w:t>
            </w:r>
            <w:r w:rsidR="007F3ABA" w:rsidRPr="00AE0FAB">
              <w:rPr>
                <w:rFonts w:ascii="Arial" w:eastAsia="Times New Roman" w:hAnsi="Arial" w:cs="Arial"/>
                <w:sz w:val="20"/>
                <w:szCs w:val="20"/>
              </w:rPr>
              <w:t>de fôrma para vigas, em chapa de madeira compensada resinada</w:t>
            </w:r>
            <w:r w:rsidRPr="00AE0FAB">
              <w:rPr>
                <w:rFonts w:ascii="Arial" w:eastAsia="Times New Roman" w:hAnsi="Arial" w:cs="Arial"/>
                <w:sz w:val="20"/>
                <w:szCs w:val="20"/>
              </w:rPr>
              <w:t xml:space="preserve">, E = 17 MM </w:t>
            </w:r>
          </w:p>
        </w:tc>
        <w:tc>
          <w:tcPr>
            <w:tcW w:w="1134" w:type="dxa"/>
          </w:tcPr>
          <w:p w:rsidR="00AE0FAB" w:rsidRPr="00AE0FAB" w:rsidRDefault="00AE0FAB" w:rsidP="006B76F0">
            <w:pPr>
              <w:spacing w:after="0" w:line="240" w:lineRule="auto"/>
              <w:jc w:val="both"/>
              <w:rPr>
                <w:rFonts w:ascii="Arial" w:eastAsia="Times New Roman" w:hAnsi="Arial" w:cs="Arial"/>
                <w:sz w:val="20"/>
                <w:szCs w:val="20"/>
              </w:rPr>
            </w:pPr>
            <w:r w:rsidRPr="00AE0FAB">
              <w:rPr>
                <w:rFonts w:ascii="Arial" w:eastAsia="Times New Roman" w:hAnsi="Arial" w:cs="Arial"/>
                <w:sz w:val="20"/>
                <w:szCs w:val="20"/>
              </w:rPr>
              <w:t>93,35</w:t>
            </w:r>
          </w:p>
        </w:tc>
        <w:tc>
          <w:tcPr>
            <w:tcW w:w="1275" w:type="dxa"/>
          </w:tcPr>
          <w:p w:rsidR="00AE0FAB" w:rsidRPr="00AE0FAB" w:rsidRDefault="00AE0FAB" w:rsidP="006B76F0">
            <w:pPr>
              <w:spacing w:after="0" w:line="240" w:lineRule="auto"/>
              <w:jc w:val="both"/>
              <w:rPr>
                <w:rFonts w:ascii="Arial" w:eastAsia="Times New Roman" w:hAnsi="Arial" w:cs="Arial"/>
                <w:sz w:val="20"/>
                <w:szCs w:val="20"/>
              </w:rPr>
            </w:pPr>
            <w:r w:rsidRPr="00AE0FAB">
              <w:rPr>
                <w:rFonts w:ascii="Arial" w:eastAsia="Times New Roman" w:hAnsi="Arial" w:cs="Arial"/>
                <w:sz w:val="20"/>
                <w:szCs w:val="20"/>
              </w:rPr>
              <w:t>1.400,25</w:t>
            </w:r>
          </w:p>
        </w:tc>
      </w:tr>
      <w:tr w:rsidR="00AE0FAB" w:rsidRPr="00AE0FAB" w:rsidTr="00AE0FAB">
        <w:tc>
          <w:tcPr>
            <w:tcW w:w="709" w:type="dxa"/>
          </w:tcPr>
          <w:p w:rsidR="00AE0FAB" w:rsidRPr="00AE0FAB" w:rsidRDefault="00AE0FAB" w:rsidP="006B76F0">
            <w:pPr>
              <w:spacing w:after="0" w:line="240" w:lineRule="auto"/>
              <w:jc w:val="both"/>
              <w:rPr>
                <w:rFonts w:ascii="Arial" w:eastAsia="Times New Roman" w:hAnsi="Arial" w:cs="Arial"/>
                <w:sz w:val="20"/>
                <w:szCs w:val="20"/>
              </w:rPr>
            </w:pPr>
            <w:r>
              <w:rPr>
                <w:rFonts w:ascii="Arial" w:eastAsia="Times New Roman" w:hAnsi="Arial" w:cs="Arial"/>
                <w:sz w:val="20"/>
                <w:szCs w:val="20"/>
              </w:rPr>
              <w:t>1</w:t>
            </w:r>
          </w:p>
        </w:tc>
        <w:tc>
          <w:tcPr>
            <w:tcW w:w="709" w:type="dxa"/>
          </w:tcPr>
          <w:p w:rsidR="00AE0FAB" w:rsidRPr="00AE0FAB" w:rsidRDefault="00AE0FAB" w:rsidP="006B76F0">
            <w:pPr>
              <w:spacing w:after="0" w:line="240" w:lineRule="auto"/>
              <w:jc w:val="both"/>
              <w:rPr>
                <w:rFonts w:ascii="Arial" w:eastAsia="Times New Roman" w:hAnsi="Arial" w:cs="Arial"/>
                <w:sz w:val="20"/>
                <w:szCs w:val="20"/>
              </w:rPr>
            </w:pPr>
            <w:r w:rsidRPr="00AE0FAB">
              <w:rPr>
                <w:rFonts w:ascii="Arial" w:eastAsia="Times New Roman" w:hAnsi="Arial" w:cs="Arial"/>
                <w:sz w:val="20"/>
                <w:szCs w:val="20"/>
              </w:rPr>
              <w:t>6</w:t>
            </w:r>
          </w:p>
        </w:tc>
        <w:tc>
          <w:tcPr>
            <w:tcW w:w="708" w:type="dxa"/>
          </w:tcPr>
          <w:p w:rsidR="00AE0FAB" w:rsidRPr="00AE0FAB" w:rsidRDefault="00AE0FAB" w:rsidP="006B76F0">
            <w:pPr>
              <w:spacing w:after="0" w:line="240" w:lineRule="auto"/>
              <w:jc w:val="both"/>
              <w:rPr>
                <w:rFonts w:ascii="Arial" w:eastAsia="Times New Roman" w:hAnsi="Arial" w:cs="Arial"/>
                <w:sz w:val="20"/>
                <w:szCs w:val="20"/>
              </w:rPr>
            </w:pPr>
            <w:r w:rsidRPr="00AE0FAB">
              <w:rPr>
                <w:rFonts w:ascii="Arial" w:eastAsia="Times New Roman" w:hAnsi="Arial" w:cs="Arial"/>
                <w:sz w:val="20"/>
                <w:szCs w:val="20"/>
              </w:rPr>
              <w:t>12,00</w:t>
            </w:r>
          </w:p>
        </w:tc>
        <w:tc>
          <w:tcPr>
            <w:tcW w:w="567" w:type="dxa"/>
          </w:tcPr>
          <w:p w:rsidR="00AE0FAB" w:rsidRPr="00AE0FAB" w:rsidRDefault="00AE0FAB" w:rsidP="006B76F0">
            <w:pPr>
              <w:spacing w:after="0" w:line="240" w:lineRule="auto"/>
              <w:jc w:val="both"/>
              <w:rPr>
                <w:rFonts w:ascii="Arial" w:eastAsia="Times New Roman" w:hAnsi="Arial" w:cs="Arial"/>
                <w:sz w:val="20"/>
                <w:szCs w:val="20"/>
              </w:rPr>
            </w:pPr>
            <w:r w:rsidRPr="00AE0FAB">
              <w:rPr>
                <w:rFonts w:ascii="Arial" w:eastAsia="Times New Roman" w:hAnsi="Arial" w:cs="Arial"/>
                <w:sz w:val="20"/>
                <w:szCs w:val="20"/>
              </w:rPr>
              <w:t>m³</w:t>
            </w:r>
          </w:p>
        </w:tc>
        <w:tc>
          <w:tcPr>
            <w:tcW w:w="5104" w:type="dxa"/>
          </w:tcPr>
          <w:p w:rsidR="00AE0FAB" w:rsidRPr="00AE0FAB" w:rsidRDefault="00AE0FAB" w:rsidP="006B76F0">
            <w:pPr>
              <w:spacing w:after="0" w:line="240" w:lineRule="auto"/>
              <w:jc w:val="both"/>
              <w:rPr>
                <w:rFonts w:ascii="Arial" w:eastAsia="Times New Roman" w:hAnsi="Arial" w:cs="Arial"/>
                <w:sz w:val="20"/>
                <w:szCs w:val="20"/>
              </w:rPr>
            </w:pPr>
            <w:r w:rsidRPr="00AE0FAB">
              <w:rPr>
                <w:rFonts w:ascii="Arial" w:eastAsia="Times New Roman" w:hAnsi="Arial" w:cs="Arial"/>
                <w:sz w:val="20"/>
                <w:szCs w:val="20"/>
              </w:rPr>
              <w:t>Escavação mecanizada para bloco de coroamento ou sapata, com previsão de fôrma, com retroescavadeira.</w:t>
            </w:r>
          </w:p>
        </w:tc>
        <w:tc>
          <w:tcPr>
            <w:tcW w:w="1134" w:type="dxa"/>
          </w:tcPr>
          <w:p w:rsidR="00AE0FAB" w:rsidRPr="00AE0FAB" w:rsidRDefault="00AE0FAB" w:rsidP="006B76F0">
            <w:pPr>
              <w:spacing w:after="0" w:line="240" w:lineRule="auto"/>
              <w:jc w:val="both"/>
              <w:rPr>
                <w:rFonts w:ascii="Arial" w:eastAsia="Times New Roman" w:hAnsi="Arial" w:cs="Arial"/>
                <w:sz w:val="20"/>
                <w:szCs w:val="20"/>
              </w:rPr>
            </w:pPr>
            <w:r w:rsidRPr="00AE0FAB">
              <w:rPr>
                <w:rFonts w:ascii="Arial" w:eastAsia="Times New Roman" w:hAnsi="Arial" w:cs="Arial"/>
                <w:sz w:val="20"/>
                <w:szCs w:val="20"/>
              </w:rPr>
              <w:t>37,03</w:t>
            </w:r>
          </w:p>
        </w:tc>
        <w:tc>
          <w:tcPr>
            <w:tcW w:w="1275" w:type="dxa"/>
          </w:tcPr>
          <w:p w:rsidR="00AE0FAB" w:rsidRPr="00AE0FAB" w:rsidRDefault="00AE0FAB" w:rsidP="006B76F0">
            <w:pPr>
              <w:spacing w:after="0" w:line="240" w:lineRule="auto"/>
              <w:jc w:val="both"/>
              <w:rPr>
                <w:rFonts w:ascii="Arial" w:eastAsia="Times New Roman" w:hAnsi="Arial" w:cs="Arial"/>
                <w:sz w:val="20"/>
                <w:szCs w:val="20"/>
              </w:rPr>
            </w:pPr>
            <w:r w:rsidRPr="00AE0FAB">
              <w:rPr>
                <w:rFonts w:ascii="Arial" w:eastAsia="Times New Roman" w:hAnsi="Arial" w:cs="Arial"/>
                <w:sz w:val="20"/>
                <w:szCs w:val="20"/>
              </w:rPr>
              <w:t>444,36</w:t>
            </w:r>
          </w:p>
        </w:tc>
      </w:tr>
      <w:tr w:rsidR="00AE0FAB" w:rsidRPr="00AE0FAB" w:rsidTr="00AE0FAB">
        <w:tc>
          <w:tcPr>
            <w:tcW w:w="709" w:type="dxa"/>
          </w:tcPr>
          <w:p w:rsidR="00AE0FAB" w:rsidRPr="00AE0FAB" w:rsidRDefault="00AE0FAB" w:rsidP="006B76F0">
            <w:pPr>
              <w:spacing w:after="0" w:line="240" w:lineRule="auto"/>
              <w:jc w:val="both"/>
              <w:rPr>
                <w:rFonts w:ascii="Arial" w:eastAsia="Times New Roman" w:hAnsi="Arial" w:cs="Arial"/>
                <w:sz w:val="20"/>
                <w:szCs w:val="20"/>
              </w:rPr>
            </w:pPr>
            <w:r>
              <w:rPr>
                <w:rFonts w:ascii="Arial" w:eastAsia="Times New Roman" w:hAnsi="Arial" w:cs="Arial"/>
                <w:sz w:val="20"/>
                <w:szCs w:val="20"/>
              </w:rPr>
              <w:t>1</w:t>
            </w:r>
          </w:p>
        </w:tc>
        <w:tc>
          <w:tcPr>
            <w:tcW w:w="709" w:type="dxa"/>
          </w:tcPr>
          <w:p w:rsidR="00AE0FAB" w:rsidRPr="00AE0FAB" w:rsidRDefault="00AE0FAB" w:rsidP="006B76F0">
            <w:pPr>
              <w:spacing w:after="0" w:line="240" w:lineRule="auto"/>
              <w:jc w:val="both"/>
              <w:rPr>
                <w:rFonts w:ascii="Arial" w:eastAsia="Times New Roman" w:hAnsi="Arial" w:cs="Arial"/>
                <w:sz w:val="20"/>
                <w:szCs w:val="20"/>
              </w:rPr>
            </w:pPr>
            <w:r w:rsidRPr="00AE0FAB">
              <w:rPr>
                <w:rFonts w:ascii="Arial" w:eastAsia="Times New Roman" w:hAnsi="Arial" w:cs="Arial"/>
                <w:sz w:val="20"/>
                <w:szCs w:val="20"/>
              </w:rPr>
              <w:t>7</w:t>
            </w:r>
          </w:p>
        </w:tc>
        <w:tc>
          <w:tcPr>
            <w:tcW w:w="708" w:type="dxa"/>
          </w:tcPr>
          <w:p w:rsidR="00AE0FAB" w:rsidRPr="00AE0FAB" w:rsidRDefault="00AE0FAB" w:rsidP="006B76F0">
            <w:pPr>
              <w:spacing w:after="0" w:line="240" w:lineRule="auto"/>
              <w:jc w:val="both"/>
              <w:rPr>
                <w:rFonts w:ascii="Arial" w:eastAsia="Times New Roman" w:hAnsi="Arial" w:cs="Arial"/>
                <w:sz w:val="20"/>
                <w:szCs w:val="20"/>
              </w:rPr>
            </w:pPr>
            <w:r w:rsidRPr="00AE0FAB">
              <w:rPr>
                <w:rFonts w:ascii="Arial" w:eastAsia="Times New Roman" w:hAnsi="Arial" w:cs="Arial"/>
                <w:sz w:val="20"/>
                <w:szCs w:val="20"/>
              </w:rPr>
              <w:t>3,00</w:t>
            </w:r>
          </w:p>
        </w:tc>
        <w:tc>
          <w:tcPr>
            <w:tcW w:w="567" w:type="dxa"/>
          </w:tcPr>
          <w:p w:rsidR="00AE0FAB" w:rsidRPr="00AE0FAB" w:rsidRDefault="00AE0FAB" w:rsidP="006B76F0">
            <w:pPr>
              <w:spacing w:after="0" w:line="240" w:lineRule="auto"/>
              <w:jc w:val="both"/>
              <w:rPr>
                <w:rFonts w:ascii="Arial" w:eastAsia="Times New Roman" w:hAnsi="Arial" w:cs="Arial"/>
                <w:sz w:val="20"/>
                <w:szCs w:val="20"/>
              </w:rPr>
            </w:pPr>
            <w:r w:rsidRPr="00AE0FAB">
              <w:rPr>
                <w:rFonts w:ascii="Arial" w:eastAsia="Times New Roman" w:hAnsi="Arial" w:cs="Arial"/>
                <w:sz w:val="20"/>
                <w:szCs w:val="20"/>
              </w:rPr>
              <w:t>m³</w:t>
            </w:r>
          </w:p>
        </w:tc>
        <w:tc>
          <w:tcPr>
            <w:tcW w:w="5104" w:type="dxa"/>
          </w:tcPr>
          <w:p w:rsidR="00AE0FAB" w:rsidRPr="00AE0FAB" w:rsidRDefault="00AE0FAB" w:rsidP="006B76F0">
            <w:pPr>
              <w:spacing w:after="0" w:line="240" w:lineRule="auto"/>
              <w:jc w:val="both"/>
              <w:rPr>
                <w:rFonts w:ascii="Arial" w:eastAsia="Times New Roman" w:hAnsi="Arial" w:cs="Arial"/>
                <w:sz w:val="20"/>
                <w:szCs w:val="20"/>
              </w:rPr>
            </w:pPr>
            <w:r w:rsidRPr="00AE0FAB">
              <w:rPr>
                <w:rFonts w:ascii="Arial" w:eastAsia="Times New Roman" w:hAnsi="Arial" w:cs="Arial"/>
                <w:sz w:val="20"/>
                <w:szCs w:val="20"/>
              </w:rPr>
              <w:t>Reaterro mecanizado de vala com retroescavadeira, largura até 0,8m , profundidade até 1.5m, com solo de primeira categoria em locais com baixo nível de interferência.</w:t>
            </w:r>
          </w:p>
        </w:tc>
        <w:tc>
          <w:tcPr>
            <w:tcW w:w="1134" w:type="dxa"/>
          </w:tcPr>
          <w:p w:rsidR="00AE0FAB" w:rsidRPr="00AE0FAB" w:rsidRDefault="00AE0FAB" w:rsidP="006B76F0">
            <w:pPr>
              <w:spacing w:after="0" w:line="240" w:lineRule="auto"/>
              <w:jc w:val="both"/>
              <w:rPr>
                <w:rFonts w:ascii="Arial" w:eastAsia="Times New Roman" w:hAnsi="Arial" w:cs="Arial"/>
                <w:sz w:val="20"/>
                <w:szCs w:val="20"/>
              </w:rPr>
            </w:pPr>
            <w:r w:rsidRPr="00AE0FAB">
              <w:rPr>
                <w:rFonts w:ascii="Arial" w:eastAsia="Times New Roman" w:hAnsi="Arial" w:cs="Arial"/>
                <w:sz w:val="20"/>
                <w:szCs w:val="20"/>
              </w:rPr>
              <w:t>22,22</w:t>
            </w:r>
          </w:p>
        </w:tc>
        <w:tc>
          <w:tcPr>
            <w:tcW w:w="1275" w:type="dxa"/>
          </w:tcPr>
          <w:p w:rsidR="00AE0FAB" w:rsidRPr="00AE0FAB" w:rsidRDefault="00AE0FAB" w:rsidP="006B76F0">
            <w:pPr>
              <w:spacing w:after="0" w:line="240" w:lineRule="auto"/>
              <w:jc w:val="both"/>
              <w:rPr>
                <w:rFonts w:ascii="Arial" w:eastAsia="Times New Roman" w:hAnsi="Arial" w:cs="Arial"/>
                <w:sz w:val="20"/>
                <w:szCs w:val="20"/>
              </w:rPr>
            </w:pPr>
            <w:r w:rsidRPr="00AE0FAB">
              <w:rPr>
                <w:rFonts w:ascii="Arial" w:eastAsia="Times New Roman" w:hAnsi="Arial" w:cs="Arial"/>
                <w:sz w:val="20"/>
                <w:szCs w:val="20"/>
              </w:rPr>
              <w:t>66,66</w:t>
            </w:r>
          </w:p>
        </w:tc>
      </w:tr>
      <w:tr w:rsidR="00AE0FAB" w:rsidRPr="00AE0FAB" w:rsidTr="00AE0FAB">
        <w:tc>
          <w:tcPr>
            <w:tcW w:w="709" w:type="dxa"/>
          </w:tcPr>
          <w:p w:rsidR="00AE0FAB" w:rsidRPr="00AE0FAB" w:rsidRDefault="00AE0FAB" w:rsidP="006B76F0">
            <w:pPr>
              <w:spacing w:after="0" w:line="240" w:lineRule="auto"/>
              <w:jc w:val="both"/>
              <w:rPr>
                <w:rFonts w:ascii="Arial" w:eastAsia="Times New Roman" w:hAnsi="Arial" w:cs="Arial"/>
                <w:sz w:val="20"/>
                <w:szCs w:val="20"/>
              </w:rPr>
            </w:pPr>
            <w:r>
              <w:rPr>
                <w:rFonts w:ascii="Arial" w:eastAsia="Times New Roman" w:hAnsi="Arial" w:cs="Arial"/>
                <w:sz w:val="20"/>
                <w:szCs w:val="20"/>
              </w:rPr>
              <w:t>1</w:t>
            </w:r>
          </w:p>
        </w:tc>
        <w:tc>
          <w:tcPr>
            <w:tcW w:w="709" w:type="dxa"/>
          </w:tcPr>
          <w:p w:rsidR="00AE0FAB" w:rsidRPr="00AE0FAB" w:rsidRDefault="00AE0FAB" w:rsidP="006B76F0">
            <w:pPr>
              <w:spacing w:after="0" w:line="240" w:lineRule="auto"/>
              <w:jc w:val="both"/>
              <w:rPr>
                <w:rFonts w:ascii="Arial" w:eastAsia="Times New Roman" w:hAnsi="Arial" w:cs="Arial"/>
                <w:sz w:val="20"/>
                <w:szCs w:val="20"/>
              </w:rPr>
            </w:pPr>
            <w:r w:rsidRPr="00AE0FAB">
              <w:rPr>
                <w:rFonts w:ascii="Arial" w:eastAsia="Times New Roman" w:hAnsi="Arial" w:cs="Arial"/>
                <w:sz w:val="20"/>
                <w:szCs w:val="20"/>
              </w:rPr>
              <w:t>8</w:t>
            </w:r>
          </w:p>
        </w:tc>
        <w:tc>
          <w:tcPr>
            <w:tcW w:w="708" w:type="dxa"/>
          </w:tcPr>
          <w:p w:rsidR="00AE0FAB" w:rsidRPr="00AE0FAB" w:rsidRDefault="00AE0FAB" w:rsidP="006B76F0">
            <w:pPr>
              <w:spacing w:after="0" w:line="240" w:lineRule="auto"/>
              <w:jc w:val="both"/>
              <w:rPr>
                <w:rFonts w:ascii="Arial" w:eastAsia="Times New Roman" w:hAnsi="Arial" w:cs="Arial"/>
                <w:sz w:val="20"/>
                <w:szCs w:val="20"/>
              </w:rPr>
            </w:pPr>
            <w:r w:rsidRPr="00AE0FAB">
              <w:rPr>
                <w:rFonts w:ascii="Arial" w:eastAsia="Times New Roman" w:hAnsi="Arial" w:cs="Arial"/>
                <w:sz w:val="20"/>
                <w:szCs w:val="20"/>
              </w:rPr>
              <w:t>54,00</w:t>
            </w:r>
          </w:p>
        </w:tc>
        <w:tc>
          <w:tcPr>
            <w:tcW w:w="567" w:type="dxa"/>
          </w:tcPr>
          <w:p w:rsidR="00AE0FAB" w:rsidRPr="00AE0FAB" w:rsidRDefault="00AE0FAB" w:rsidP="006B76F0">
            <w:pPr>
              <w:spacing w:after="0" w:line="240" w:lineRule="auto"/>
              <w:jc w:val="both"/>
              <w:rPr>
                <w:rFonts w:ascii="Arial" w:eastAsia="Times New Roman" w:hAnsi="Arial" w:cs="Arial"/>
                <w:sz w:val="20"/>
                <w:szCs w:val="20"/>
              </w:rPr>
            </w:pPr>
            <w:r w:rsidRPr="00AE0FAB">
              <w:rPr>
                <w:rFonts w:ascii="Arial" w:eastAsia="Times New Roman" w:hAnsi="Arial" w:cs="Arial"/>
                <w:sz w:val="20"/>
                <w:szCs w:val="20"/>
              </w:rPr>
              <w:t>M</w:t>
            </w:r>
          </w:p>
        </w:tc>
        <w:tc>
          <w:tcPr>
            <w:tcW w:w="5104" w:type="dxa"/>
          </w:tcPr>
          <w:p w:rsidR="00AE0FAB" w:rsidRPr="00AE0FAB" w:rsidRDefault="00AE0FAB" w:rsidP="006B76F0">
            <w:pPr>
              <w:spacing w:after="0" w:line="240" w:lineRule="auto"/>
              <w:jc w:val="both"/>
              <w:rPr>
                <w:rFonts w:ascii="Arial" w:eastAsia="Times New Roman" w:hAnsi="Arial" w:cs="Arial"/>
                <w:sz w:val="20"/>
                <w:szCs w:val="20"/>
              </w:rPr>
            </w:pPr>
            <w:r w:rsidRPr="00AE0FAB">
              <w:rPr>
                <w:rFonts w:ascii="Arial" w:eastAsia="Times New Roman" w:hAnsi="Arial" w:cs="Arial"/>
                <w:sz w:val="20"/>
                <w:szCs w:val="20"/>
              </w:rPr>
              <w:t>Estaca escavada mecanicamente, sem fluído estabilizante, com 40 cm de diâmetro, concreto lançado por caminhão betoneira.</w:t>
            </w:r>
          </w:p>
        </w:tc>
        <w:tc>
          <w:tcPr>
            <w:tcW w:w="1134" w:type="dxa"/>
          </w:tcPr>
          <w:p w:rsidR="00AE0FAB" w:rsidRPr="00AE0FAB" w:rsidRDefault="00AE0FAB" w:rsidP="006B76F0">
            <w:pPr>
              <w:spacing w:after="0" w:line="240" w:lineRule="auto"/>
              <w:jc w:val="both"/>
              <w:rPr>
                <w:rFonts w:ascii="Arial" w:eastAsia="Times New Roman" w:hAnsi="Arial" w:cs="Arial"/>
                <w:sz w:val="20"/>
                <w:szCs w:val="20"/>
              </w:rPr>
            </w:pPr>
            <w:r w:rsidRPr="00AE0FAB">
              <w:rPr>
                <w:rFonts w:ascii="Arial" w:eastAsia="Times New Roman" w:hAnsi="Arial" w:cs="Arial"/>
                <w:sz w:val="20"/>
                <w:szCs w:val="20"/>
              </w:rPr>
              <w:t>108,59</w:t>
            </w:r>
          </w:p>
        </w:tc>
        <w:tc>
          <w:tcPr>
            <w:tcW w:w="1275" w:type="dxa"/>
          </w:tcPr>
          <w:p w:rsidR="00AE0FAB" w:rsidRPr="00AE0FAB" w:rsidRDefault="00AE0FAB" w:rsidP="006B76F0">
            <w:pPr>
              <w:spacing w:after="0" w:line="240" w:lineRule="auto"/>
              <w:jc w:val="both"/>
              <w:rPr>
                <w:rFonts w:ascii="Arial" w:eastAsia="Times New Roman" w:hAnsi="Arial" w:cs="Arial"/>
                <w:sz w:val="20"/>
                <w:szCs w:val="20"/>
              </w:rPr>
            </w:pPr>
            <w:r w:rsidRPr="00AE0FAB">
              <w:rPr>
                <w:rFonts w:ascii="Arial" w:eastAsia="Times New Roman" w:hAnsi="Arial" w:cs="Arial"/>
                <w:sz w:val="20"/>
                <w:szCs w:val="20"/>
              </w:rPr>
              <w:t>5.863,86</w:t>
            </w:r>
          </w:p>
        </w:tc>
      </w:tr>
    </w:tbl>
    <w:p w:rsidR="00AE0FAB" w:rsidRPr="00214735" w:rsidRDefault="00AE0FAB" w:rsidP="00AE0FAB">
      <w:pPr>
        <w:spacing w:after="0" w:line="240" w:lineRule="auto"/>
        <w:ind w:left="708"/>
        <w:jc w:val="both"/>
        <w:rPr>
          <w:rFonts w:ascii="Arial" w:eastAsia="Times New Roman" w:hAnsi="Arial"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38"/>
        <w:gridCol w:w="1591"/>
      </w:tblGrid>
      <w:tr w:rsidR="00AE0FAB" w:rsidRPr="00214735" w:rsidTr="00AE0FAB">
        <w:tc>
          <w:tcPr>
            <w:tcW w:w="7938" w:type="dxa"/>
          </w:tcPr>
          <w:p w:rsidR="00AE0FAB" w:rsidRPr="00214735" w:rsidRDefault="00AE0FAB" w:rsidP="006B76F0">
            <w:pPr>
              <w:spacing w:after="0" w:line="240" w:lineRule="auto"/>
              <w:jc w:val="right"/>
              <w:rPr>
                <w:rFonts w:ascii="Arial" w:eastAsia="Times New Roman" w:hAnsi="Arial" w:cs="Arial"/>
                <w:b/>
                <w:sz w:val="20"/>
                <w:szCs w:val="20"/>
              </w:rPr>
            </w:pPr>
            <w:r w:rsidRPr="00214735">
              <w:rPr>
                <w:rFonts w:ascii="Arial" w:eastAsia="Times New Roman" w:hAnsi="Arial" w:cs="Arial"/>
                <w:b/>
                <w:sz w:val="20"/>
                <w:szCs w:val="20"/>
              </w:rPr>
              <w:t>TOTAL:</w:t>
            </w:r>
          </w:p>
        </w:tc>
        <w:tc>
          <w:tcPr>
            <w:tcW w:w="1591" w:type="dxa"/>
          </w:tcPr>
          <w:p w:rsidR="00AE0FAB" w:rsidRPr="00214735" w:rsidRDefault="00AE0FAB" w:rsidP="006B76F0">
            <w:pPr>
              <w:spacing w:after="0" w:line="240" w:lineRule="auto"/>
              <w:jc w:val="both"/>
              <w:rPr>
                <w:rFonts w:ascii="Arial" w:eastAsia="Times New Roman" w:hAnsi="Arial" w:cs="Arial"/>
                <w:sz w:val="20"/>
                <w:szCs w:val="20"/>
              </w:rPr>
            </w:pPr>
            <w:r w:rsidRPr="00AE0FAB">
              <w:rPr>
                <w:rFonts w:ascii="Arial" w:eastAsia="Times New Roman" w:hAnsi="Arial" w:cs="Arial"/>
                <w:sz w:val="20"/>
                <w:szCs w:val="20"/>
              </w:rPr>
              <w:t>40.701,63</w:t>
            </w:r>
          </w:p>
        </w:tc>
      </w:tr>
    </w:tbl>
    <w:p w:rsidR="009E76AD" w:rsidRPr="00912E5E" w:rsidRDefault="009E76AD" w:rsidP="00912E5E">
      <w:pPr>
        <w:spacing w:before="120" w:after="0"/>
        <w:jc w:val="both"/>
        <w:rPr>
          <w:rFonts w:ascii="Arial" w:eastAsia="Arial Unicode MS" w:hAnsi="Arial" w:cs="Arial"/>
          <w:bCs/>
          <w:sz w:val="20"/>
          <w:szCs w:val="20"/>
        </w:rPr>
      </w:pPr>
      <w:r w:rsidRPr="00912E5E">
        <w:rPr>
          <w:rFonts w:ascii="Arial" w:eastAsia="Arial Unicode MS" w:hAnsi="Arial" w:cs="Arial"/>
          <w:bCs/>
          <w:sz w:val="20"/>
          <w:szCs w:val="20"/>
        </w:rPr>
        <w:t xml:space="preserve">4.2 Os preços propostos permanecerão fixos e irreajustáveis.  </w:t>
      </w:r>
    </w:p>
    <w:p w:rsidR="009E76AD" w:rsidRPr="00912E5E" w:rsidRDefault="009E76AD" w:rsidP="00912E5E">
      <w:pPr>
        <w:tabs>
          <w:tab w:val="left" w:pos="4320"/>
        </w:tabs>
        <w:spacing w:after="0"/>
        <w:jc w:val="both"/>
        <w:rPr>
          <w:rFonts w:ascii="Arial" w:eastAsia="Times New Roman" w:hAnsi="Arial" w:cs="Arial"/>
          <w:sz w:val="20"/>
          <w:szCs w:val="20"/>
        </w:rPr>
      </w:pPr>
      <w:r w:rsidRPr="00912E5E">
        <w:rPr>
          <w:rFonts w:ascii="Arial" w:eastAsia="Times New Roman" w:hAnsi="Arial" w:cs="Arial"/>
          <w:sz w:val="20"/>
          <w:szCs w:val="20"/>
        </w:rPr>
        <w:t>4.3 Os pagamentos serão efetuados de acordo com o cronograma físico financeiro, mediante a apresentação da planilha de medição apresentada pela CONTRATADA conferida e aprovada pelo Engenheiro Civil do Município e/ou fiscal designado para a fiscalização.</w:t>
      </w:r>
    </w:p>
    <w:p w:rsidR="009E76AD" w:rsidRPr="00912E5E" w:rsidRDefault="009E76AD" w:rsidP="00912E5E">
      <w:pPr>
        <w:tabs>
          <w:tab w:val="left" w:pos="4320"/>
        </w:tabs>
        <w:spacing w:after="0"/>
        <w:jc w:val="both"/>
        <w:rPr>
          <w:rFonts w:ascii="Arial" w:eastAsia="Times New Roman" w:hAnsi="Arial" w:cs="Arial"/>
          <w:sz w:val="20"/>
          <w:szCs w:val="20"/>
        </w:rPr>
      </w:pPr>
      <w:r w:rsidRPr="00912E5E">
        <w:rPr>
          <w:rFonts w:ascii="Arial" w:eastAsia="Times New Roman" w:hAnsi="Arial" w:cs="Arial"/>
          <w:sz w:val="20"/>
          <w:szCs w:val="20"/>
        </w:rPr>
        <w:t>4.3.1 Os pagamentos de cada etapa, somente serão realizados após a análise e liberação dos recursos pela Caixa Econômica Federal.</w:t>
      </w:r>
    </w:p>
    <w:p w:rsidR="009E76AD" w:rsidRPr="00912E5E" w:rsidRDefault="009E76AD" w:rsidP="00912E5E">
      <w:pPr>
        <w:tabs>
          <w:tab w:val="left" w:pos="4320"/>
        </w:tabs>
        <w:spacing w:after="0"/>
        <w:jc w:val="both"/>
        <w:rPr>
          <w:rFonts w:ascii="Arial" w:eastAsia="Times New Roman" w:hAnsi="Arial" w:cs="Arial"/>
          <w:sz w:val="20"/>
          <w:szCs w:val="20"/>
        </w:rPr>
      </w:pPr>
      <w:r w:rsidRPr="00912E5E">
        <w:rPr>
          <w:rFonts w:ascii="Arial" w:eastAsia="Times New Roman" w:hAnsi="Arial" w:cs="Arial"/>
          <w:sz w:val="20"/>
          <w:szCs w:val="20"/>
        </w:rPr>
        <w:lastRenderedPageBreak/>
        <w:t>4.3.2 O Setor de Engenharia do Município e/ou fiscal designado, após análise, emitirá o Termo de Recebimento de cada etapa da obra.</w:t>
      </w:r>
    </w:p>
    <w:p w:rsidR="009E76AD" w:rsidRPr="00912E5E" w:rsidRDefault="009E76AD" w:rsidP="00912E5E">
      <w:pPr>
        <w:tabs>
          <w:tab w:val="left" w:pos="4320"/>
        </w:tabs>
        <w:spacing w:after="0"/>
        <w:jc w:val="both"/>
        <w:rPr>
          <w:rFonts w:ascii="Arial" w:eastAsia="Times New Roman" w:hAnsi="Arial" w:cs="Arial"/>
          <w:sz w:val="20"/>
          <w:szCs w:val="20"/>
        </w:rPr>
      </w:pPr>
      <w:r w:rsidRPr="00912E5E">
        <w:rPr>
          <w:rFonts w:ascii="Arial" w:eastAsia="Times New Roman" w:hAnsi="Arial" w:cs="Arial"/>
          <w:sz w:val="20"/>
          <w:szCs w:val="20"/>
        </w:rPr>
        <w:t>4.3.3 A nota fiscal deverá ser emitida após a aprovação dos serviços executados e constantes na planilha de medição da obra.</w:t>
      </w:r>
    </w:p>
    <w:p w:rsidR="00FB3EFE" w:rsidRDefault="009E76AD" w:rsidP="00FB3EFE">
      <w:pPr>
        <w:spacing w:after="0"/>
        <w:jc w:val="both"/>
        <w:rPr>
          <w:rFonts w:ascii="Arial" w:eastAsia="Times New Roman" w:hAnsi="Arial" w:cs="Arial"/>
          <w:sz w:val="20"/>
          <w:szCs w:val="20"/>
        </w:rPr>
      </w:pPr>
      <w:r w:rsidRPr="00912E5E">
        <w:rPr>
          <w:rFonts w:ascii="Arial" w:eastAsia="Times New Roman" w:hAnsi="Arial" w:cs="Arial"/>
          <w:sz w:val="20"/>
          <w:szCs w:val="20"/>
        </w:rPr>
        <w:t xml:space="preserve">4.4 A CONTRATADA deverá fazer constar na Nota Fiscal/Fatura correspondente, emitida sem rasura, legível, mencionando que os serviços/materiais referem-se ao Processo Licitatório 1119/2021, Tomada de Preço nº 1/2021, Contrato de Repasse </w:t>
      </w:r>
      <w:r w:rsidRPr="00912E5E">
        <w:rPr>
          <w:rFonts w:ascii="Arial" w:eastAsia="Times New Roman" w:hAnsi="Arial" w:cs="Arial"/>
          <w:bCs/>
          <w:sz w:val="20"/>
          <w:szCs w:val="20"/>
        </w:rPr>
        <w:t>nº 887575/2019/MTUR/CAIXA, Programa de Execução de Ações Relativas ao Turismo.</w:t>
      </w:r>
    </w:p>
    <w:p w:rsidR="009E76AD" w:rsidRPr="00912E5E" w:rsidRDefault="009E76AD" w:rsidP="00FB3EFE">
      <w:pPr>
        <w:spacing w:after="0"/>
        <w:jc w:val="both"/>
        <w:rPr>
          <w:rFonts w:ascii="Arial" w:eastAsia="Times New Roman" w:hAnsi="Arial" w:cs="Arial"/>
          <w:sz w:val="20"/>
          <w:szCs w:val="20"/>
        </w:rPr>
      </w:pPr>
      <w:r w:rsidRPr="00912E5E">
        <w:rPr>
          <w:rFonts w:ascii="Arial" w:eastAsia="Times New Roman" w:hAnsi="Arial" w:cs="Arial"/>
          <w:sz w:val="20"/>
          <w:szCs w:val="20"/>
        </w:rPr>
        <w:t>4.5 Haverá retenção previdenciária nos termos da legislação vigente, com repasse dos percentuais ao INSS e entrega da respectiva guia de recolhimento à CONTRATADA, assim como, quando for o caso, será retido o Imposto de Renda Retido na Fonte, conforme legislação pertinente.</w:t>
      </w:r>
    </w:p>
    <w:p w:rsidR="009E76AD" w:rsidRPr="00912E5E" w:rsidRDefault="009E76AD" w:rsidP="00912E5E">
      <w:pPr>
        <w:spacing w:after="0"/>
        <w:jc w:val="both"/>
        <w:rPr>
          <w:rFonts w:ascii="Arial" w:eastAsia="Arial Unicode MS" w:hAnsi="Arial" w:cs="Arial"/>
          <w:bCs/>
          <w:sz w:val="20"/>
          <w:szCs w:val="20"/>
        </w:rPr>
      </w:pPr>
      <w:r w:rsidRPr="00912E5E">
        <w:rPr>
          <w:rFonts w:ascii="Arial" w:eastAsia="Arial Unicode MS" w:hAnsi="Arial" w:cs="Arial"/>
          <w:bCs/>
          <w:sz w:val="20"/>
          <w:szCs w:val="20"/>
        </w:rPr>
        <w:t>4.6</w:t>
      </w:r>
      <w:r w:rsidRPr="00912E5E">
        <w:rPr>
          <w:rFonts w:ascii="Arial" w:eastAsia="Arial Unicode MS" w:hAnsi="Arial" w:cs="Arial"/>
          <w:b/>
          <w:bCs/>
          <w:sz w:val="20"/>
          <w:szCs w:val="20"/>
        </w:rPr>
        <w:t xml:space="preserve"> </w:t>
      </w:r>
      <w:r w:rsidRPr="00912E5E">
        <w:rPr>
          <w:rFonts w:ascii="Arial" w:eastAsia="Arial Unicode MS" w:hAnsi="Arial" w:cs="Arial"/>
          <w:bCs/>
          <w:sz w:val="20"/>
          <w:szCs w:val="20"/>
        </w:rPr>
        <w:t>A assinatura do contrato implicará, por si só, na aceitação tácita de todas as cláusulas deste contrato e dos termos da Lei Federal nº 8.666/93, e demais normas complementares.</w:t>
      </w:r>
    </w:p>
    <w:p w:rsidR="009E76AD" w:rsidRPr="00912E5E" w:rsidRDefault="009E76AD" w:rsidP="00912E5E">
      <w:pPr>
        <w:spacing w:after="0"/>
        <w:jc w:val="both"/>
        <w:rPr>
          <w:rFonts w:ascii="Arial" w:eastAsia="Arial Unicode MS" w:hAnsi="Arial" w:cs="Arial"/>
          <w:bCs/>
          <w:sz w:val="20"/>
          <w:szCs w:val="20"/>
        </w:rPr>
      </w:pPr>
      <w:r w:rsidRPr="00912E5E">
        <w:rPr>
          <w:rFonts w:ascii="Arial" w:eastAsia="Arial Unicode MS" w:hAnsi="Arial" w:cs="Arial"/>
          <w:bCs/>
          <w:sz w:val="20"/>
          <w:szCs w:val="20"/>
        </w:rPr>
        <w:t xml:space="preserve">4.7 Nos preços contratados constam e estão computadas todas as despesas indispensáveis à realização das obras e encargos das leis sociais e quaisquer despesas acessórias e necessárias, especificadas ou não, neste contrato, e relativa a completa e total execução do objeto contratual. </w:t>
      </w:r>
    </w:p>
    <w:p w:rsidR="009E76AD" w:rsidRPr="00912E5E" w:rsidRDefault="009E76AD" w:rsidP="00912E5E">
      <w:pPr>
        <w:spacing w:after="0"/>
        <w:jc w:val="both"/>
        <w:rPr>
          <w:rFonts w:ascii="Arial" w:eastAsia="Arial Unicode MS" w:hAnsi="Arial" w:cs="Arial"/>
          <w:bCs/>
          <w:sz w:val="20"/>
          <w:szCs w:val="20"/>
        </w:rPr>
      </w:pPr>
      <w:r w:rsidRPr="00912E5E">
        <w:rPr>
          <w:rFonts w:ascii="Arial" w:eastAsia="Arial Unicode MS" w:hAnsi="Arial" w:cs="Arial"/>
          <w:bCs/>
          <w:sz w:val="20"/>
          <w:szCs w:val="20"/>
        </w:rPr>
        <w:t>4.8</w:t>
      </w:r>
      <w:r w:rsidRPr="00912E5E">
        <w:rPr>
          <w:rFonts w:ascii="Arial" w:eastAsia="Arial Unicode MS" w:hAnsi="Arial" w:cs="Arial"/>
          <w:b/>
          <w:bCs/>
          <w:sz w:val="20"/>
          <w:szCs w:val="20"/>
        </w:rPr>
        <w:t xml:space="preserve"> </w:t>
      </w:r>
      <w:r w:rsidRPr="00912E5E">
        <w:rPr>
          <w:rFonts w:ascii="Arial" w:eastAsia="Arial Unicode MS" w:hAnsi="Arial" w:cs="Arial"/>
          <w:bCs/>
          <w:sz w:val="20"/>
          <w:szCs w:val="20"/>
        </w:rPr>
        <w:t xml:space="preserve">Os preços contratados são considerados completos e suficientes para a execução de todas as obras, objeto desta licitação, sendo desconsiderada qualquer </w:t>
      </w:r>
      <w:r w:rsidR="00867F04" w:rsidRPr="00912E5E">
        <w:rPr>
          <w:rFonts w:ascii="Arial" w:eastAsia="Arial Unicode MS" w:hAnsi="Arial" w:cs="Arial"/>
          <w:bCs/>
          <w:sz w:val="20"/>
          <w:szCs w:val="20"/>
        </w:rPr>
        <w:t>reivindicação</w:t>
      </w:r>
      <w:r w:rsidRPr="00912E5E">
        <w:rPr>
          <w:rFonts w:ascii="Arial" w:eastAsia="Arial Unicode MS" w:hAnsi="Arial" w:cs="Arial"/>
          <w:bCs/>
          <w:sz w:val="20"/>
          <w:szCs w:val="20"/>
        </w:rPr>
        <w:t xml:space="preserve"> de pagamento adicional quando devida a erro ou má interpretação de parte da CONTRATADA.</w:t>
      </w:r>
    </w:p>
    <w:p w:rsidR="009E76AD" w:rsidRPr="00912E5E" w:rsidRDefault="009E76AD" w:rsidP="00912E5E">
      <w:pPr>
        <w:tabs>
          <w:tab w:val="left" w:pos="720"/>
        </w:tabs>
        <w:spacing w:after="0"/>
        <w:jc w:val="both"/>
        <w:rPr>
          <w:rFonts w:ascii="Arial" w:eastAsia="Times New Roman" w:hAnsi="Arial" w:cs="Arial"/>
          <w:sz w:val="20"/>
          <w:szCs w:val="20"/>
        </w:rPr>
      </w:pPr>
      <w:r w:rsidRPr="00912E5E">
        <w:rPr>
          <w:rFonts w:ascii="Arial" w:eastAsia="Times New Roman" w:hAnsi="Arial" w:cs="Arial"/>
          <w:sz w:val="20"/>
          <w:szCs w:val="20"/>
        </w:rPr>
        <w:t>4.9 A CONTRATADA fica obrigada a aceitar, nas mesmas condições contratuais, os acréscimos ou supressões que se fizerem necessários, até 25% (vinte e cinco por cento) do valor contratado inicialmente, devidamente atualizado</w:t>
      </w:r>
      <w:r w:rsidRPr="00FB3EFE">
        <w:rPr>
          <w:rFonts w:ascii="Arial" w:eastAsia="Times New Roman" w:hAnsi="Arial" w:cs="Arial"/>
          <w:sz w:val="20"/>
          <w:szCs w:val="20"/>
        </w:rPr>
        <w:t>.</w:t>
      </w:r>
    </w:p>
    <w:p w:rsidR="009E76AD" w:rsidRPr="00912E5E" w:rsidRDefault="009E76AD" w:rsidP="00912E5E">
      <w:pPr>
        <w:widowControl w:val="0"/>
        <w:spacing w:after="0"/>
        <w:jc w:val="both"/>
        <w:rPr>
          <w:rFonts w:ascii="Arial" w:eastAsia="Times New Roman" w:hAnsi="Arial" w:cs="Arial"/>
          <w:sz w:val="20"/>
          <w:szCs w:val="20"/>
        </w:rPr>
      </w:pPr>
      <w:r w:rsidRPr="00912E5E">
        <w:rPr>
          <w:rFonts w:ascii="Arial" w:eastAsia="Times New Roman" w:hAnsi="Arial" w:cs="Arial"/>
          <w:sz w:val="20"/>
          <w:szCs w:val="20"/>
        </w:rPr>
        <w:t>4.10 Todas as despesas decorrentes da execução do serviço, bem como os tributos municipais, estaduais e federais incidentes correrão por conta da CONTRATADA.</w:t>
      </w:r>
    </w:p>
    <w:p w:rsidR="009E76AD" w:rsidRPr="00912E5E" w:rsidRDefault="009E76AD" w:rsidP="00912E5E">
      <w:pPr>
        <w:widowControl w:val="0"/>
        <w:spacing w:after="0"/>
        <w:jc w:val="both"/>
        <w:rPr>
          <w:rFonts w:ascii="Arial" w:eastAsia="Times New Roman" w:hAnsi="Arial" w:cs="Arial"/>
          <w:sz w:val="20"/>
          <w:szCs w:val="20"/>
        </w:rPr>
      </w:pPr>
      <w:r w:rsidRPr="00912E5E">
        <w:rPr>
          <w:rFonts w:ascii="Arial" w:eastAsia="Times New Roman" w:hAnsi="Arial" w:cs="Arial"/>
          <w:sz w:val="20"/>
          <w:szCs w:val="20"/>
        </w:rPr>
        <w:t>4.11 Nos preços cotados deverão estar incluídas todas as despesas com: transportes, impostos, taxas, contribuições fiscais e parafiscais, leis sociais, demais serviços que possam acarretar ônus ao Município, especificados ou não no presente contrato.</w:t>
      </w:r>
    </w:p>
    <w:p w:rsidR="009E76AD" w:rsidRPr="00912E5E" w:rsidRDefault="009E76AD" w:rsidP="00912E5E">
      <w:pPr>
        <w:widowControl w:val="0"/>
        <w:spacing w:after="0"/>
        <w:jc w:val="both"/>
        <w:rPr>
          <w:rFonts w:ascii="Arial" w:eastAsia="Times New Roman" w:hAnsi="Arial" w:cs="Arial"/>
          <w:sz w:val="20"/>
          <w:szCs w:val="20"/>
        </w:rPr>
      </w:pPr>
      <w:r w:rsidRPr="00912E5E">
        <w:rPr>
          <w:rFonts w:ascii="Arial" w:eastAsia="Times New Roman" w:hAnsi="Arial" w:cs="Arial"/>
          <w:sz w:val="20"/>
          <w:szCs w:val="20"/>
        </w:rPr>
        <w:t>4.12 A medição da execução de obras deverá ser requerida pela CONTRATADA.</w:t>
      </w:r>
    </w:p>
    <w:p w:rsidR="009E76AD" w:rsidRPr="00912E5E" w:rsidRDefault="009E76AD" w:rsidP="00912E5E">
      <w:pPr>
        <w:widowControl w:val="0"/>
        <w:spacing w:after="0"/>
        <w:jc w:val="both"/>
        <w:rPr>
          <w:rFonts w:ascii="Arial" w:eastAsia="Times New Roman" w:hAnsi="Arial" w:cs="Arial"/>
          <w:sz w:val="20"/>
          <w:szCs w:val="20"/>
        </w:rPr>
      </w:pPr>
      <w:r w:rsidRPr="00912E5E">
        <w:rPr>
          <w:rFonts w:ascii="Arial" w:eastAsia="Times New Roman" w:hAnsi="Arial" w:cs="Arial"/>
          <w:sz w:val="20"/>
          <w:szCs w:val="20"/>
        </w:rPr>
        <w:t>4.13 A liberação da medição e o pagamento da etapa, e subseqüentes, se for o caso, ficam condicionados à apresentação, pela CONTRATADA, da comprovação de abertura de matrícula da obra junto ao INSS e as Anotações de Responsabilidade Técnica – ART/RRT de execução da obra, devidamente assinadas, pelo Engenheiro Civil/Arquiteto responsável, da empresa licitante vencedora e quitadas.</w:t>
      </w:r>
    </w:p>
    <w:p w:rsidR="009E76AD" w:rsidRPr="00912E5E" w:rsidRDefault="009E76AD" w:rsidP="00912E5E">
      <w:pPr>
        <w:widowControl w:val="0"/>
        <w:spacing w:after="0"/>
        <w:jc w:val="both"/>
        <w:rPr>
          <w:rFonts w:ascii="Arial" w:eastAsia="Times New Roman" w:hAnsi="Arial" w:cs="Arial"/>
          <w:sz w:val="20"/>
          <w:szCs w:val="20"/>
        </w:rPr>
      </w:pPr>
      <w:r w:rsidRPr="00912E5E">
        <w:rPr>
          <w:rFonts w:ascii="Arial" w:eastAsia="Times New Roman" w:hAnsi="Arial" w:cs="Arial"/>
          <w:sz w:val="20"/>
          <w:szCs w:val="20"/>
        </w:rPr>
        <w:t>4.14 As etapas serão consideradas através de medição mensal, em conformidade com o cronograma físico-financeiro de cada lote, podendo, no caso de conclusão antes do prazo, serem antecipadas as parcelas correspondentes.</w:t>
      </w:r>
    </w:p>
    <w:p w:rsidR="009E76AD" w:rsidRPr="00912E5E" w:rsidRDefault="009E76AD" w:rsidP="00912E5E">
      <w:pPr>
        <w:widowControl w:val="0"/>
        <w:spacing w:after="0"/>
        <w:jc w:val="both"/>
        <w:rPr>
          <w:rFonts w:ascii="Arial" w:eastAsia="Times New Roman" w:hAnsi="Arial" w:cs="Arial"/>
          <w:sz w:val="20"/>
          <w:szCs w:val="20"/>
        </w:rPr>
      </w:pPr>
      <w:r w:rsidRPr="00912E5E">
        <w:rPr>
          <w:rFonts w:ascii="Arial" w:eastAsia="Times New Roman" w:hAnsi="Arial" w:cs="Arial"/>
          <w:sz w:val="20"/>
          <w:szCs w:val="20"/>
        </w:rPr>
        <w:t>4.14.1 O pagamento de cada etapa fica condicionado à análise e liberação de recursos pela Caixa Econômica Federal.</w:t>
      </w:r>
    </w:p>
    <w:p w:rsidR="009E76AD" w:rsidRPr="00912E5E" w:rsidRDefault="009E76AD" w:rsidP="00912E5E">
      <w:pPr>
        <w:widowControl w:val="0"/>
        <w:spacing w:after="0"/>
        <w:jc w:val="both"/>
        <w:rPr>
          <w:rFonts w:ascii="Arial" w:eastAsia="Times New Roman" w:hAnsi="Arial" w:cs="Arial"/>
          <w:sz w:val="20"/>
          <w:szCs w:val="20"/>
        </w:rPr>
      </w:pPr>
      <w:r w:rsidRPr="00912E5E">
        <w:rPr>
          <w:rFonts w:ascii="Arial" w:eastAsia="Times New Roman" w:hAnsi="Arial" w:cs="Arial"/>
          <w:sz w:val="20"/>
          <w:szCs w:val="20"/>
        </w:rPr>
        <w:t>4.15 A liberação da última parcela fica condicionada a apresentação, pela CONTRATADA, do termo de recebimento definitivo, emitido pelo Setor de Engenharia do Município e/ou fiscal da obra.</w:t>
      </w:r>
    </w:p>
    <w:p w:rsidR="009E76AD" w:rsidRPr="00912E5E" w:rsidRDefault="009E76AD" w:rsidP="00912E5E">
      <w:pPr>
        <w:widowControl w:val="0"/>
        <w:spacing w:after="0"/>
        <w:jc w:val="both"/>
        <w:rPr>
          <w:rFonts w:ascii="Arial" w:eastAsia="Times New Roman" w:hAnsi="Arial" w:cs="Arial"/>
          <w:sz w:val="20"/>
          <w:szCs w:val="20"/>
        </w:rPr>
      </w:pPr>
      <w:r w:rsidRPr="00912E5E">
        <w:rPr>
          <w:rFonts w:ascii="Arial" w:eastAsia="Times New Roman" w:hAnsi="Arial" w:cs="Arial"/>
          <w:sz w:val="20"/>
          <w:szCs w:val="20"/>
        </w:rPr>
        <w:t>4.16 Os pagamentos serão efetuados com recursos do Orçamento Geral da União, através do Ministério do Turismo e contrapartida do Município, Secretaria Municipal da Educação, Cultura e Desporto.</w:t>
      </w:r>
    </w:p>
    <w:p w:rsidR="009E76AD" w:rsidRPr="00912E5E" w:rsidRDefault="009E76AD" w:rsidP="00912E5E">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4.17 A liberação da parcela fica condicionada à apresentação, pela CONTRATADA, do termo de aceite provisório da obra, emitido pelo Setor de Engenharia do Município.</w:t>
      </w:r>
    </w:p>
    <w:p w:rsidR="009E76AD" w:rsidRPr="00912E5E" w:rsidRDefault="009E76AD" w:rsidP="00912E5E">
      <w:pPr>
        <w:widowControl w:val="0"/>
        <w:spacing w:after="0"/>
        <w:jc w:val="both"/>
        <w:rPr>
          <w:rFonts w:ascii="Arial" w:eastAsia="Times New Roman" w:hAnsi="Arial" w:cs="Arial"/>
          <w:sz w:val="20"/>
          <w:szCs w:val="20"/>
        </w:rPr>
      </w:pPr>
      <w:r w:rsidRPr="00912E5E">
        <w:rPr>
          <w:rFonts w:ascii="Arial" w:eastAsia="Times New Roman" w:hAnsi="Arial" w:cs="Arial"/>
          <w:sz w:val="20"/>
          <w:szCs w:val="20"/>
        </w:rPr>
        <w:t>4.18 A liberação da garantia fica condicionada a apresentação pela CONTRATADA da Certidão Negativa de Débitos – CND da obra.</w:t>
      </w:r>
    </w:p>
    <w:p w:rsidR="009E76AD" w:rsidRPr="00912E5E" w:rsidRDefault="009E76AD" w:rsidP="00912E5E">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4.19 Os pagamentos não isentam a CONTRATADA das responsabilidades assumidas, quaisquer que sejam, nem implicam na aceitação definitiva dos serviços executados.</w:t>
      </w:r>
    </w:p>
    <w:p w:rsidR="009E76AD" w:rsidRPr="00912E5E" w:rsidRDefault="009E76AD" w:rsidP="00912E5E">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4.20 A CONTRATANTE deverá prestar garantia de 5% (cinco por cento) em conformidade com o que estabelece o art. 56 da Lei Federal nº 8.666/93, em moeda corrente nacional.</w:t>
      </w:r>
    </w:p>
    <w:p w:rsidR="00912E5E" w:rsidRDefault="00912E5E" w:rsidP="009E76AD">
      <w:pPr>
        <w:pStyle w:val="Ttulo5"/>
        <w:rPr>
          <w:rFonts w:ascii="Arial" w:hAnsi="Arial" w:cs="Arial"/>
          <w:sz w:val="20"/>
          <w:szCs w:val="20"/>
        </w:rPr>
      </w:pPr>
    </w:p>
    <w:p w:rsidR="009E76AD" w:rsidRPr="00912E5E" w:rsidRDefault="009E76AD" w:rsidP="009E76AD">
      <w:pPr>
        <w:pStyle w:val="Ttulo5"/>
        <w:rPr>
          <w:rFonts w:ascii="Arial" w:hAnsi="Arial" w:cs="Arial"/>
          <w:sz w:val="20"/>
          <w:szCs w:val="20"/>
        </w:rPr>
      </w:pPr>
      <w:r w:rsidRPr="00912E5E">
        <w:rPr>
          <w:rFonts w:ascii="Arial" w:hAnsi="Arial" w:cs="Arial"/>
          <w:sz w:val="20"/>
          <w:szCs w:val="20"/>
        </w:rPr>
        <w:t>CLÁUSULA QUINTA – DO EMPENHO DA DESPESA</w:t>
      </w:r>
    </w:p>
    <w:p w:rsidR="009E76AD" w:rsidRPr="00912E5E" w:rsidRDefault="009E76AD" w:rsidP="009E76AD">
      <w:pPr>
        <w:autoSpaceDE w:val="0"/>
        <w:autoSpaceDN w:val="0"/>
        <w:adjustRightInd w:val="0"/>
        <w:jc w:val="both"/>
        <w:rPr>
          <w:rFonts w:ascii="Arial" w:eastAsia="Times New Roman" w:hAnsi="Arial" w:cs="Arial"/>
          <w:sz w:val="20"/>
          <w:szCs w:val="20"/>
        </w:rPr>
      </w:pPr>
      <w:r w:rsidRPr="00912E5E">
        <w:rPr>
          <w:rFonts w:ascii="Arial" w:eastAsia="Times New Roman" w:hAnsi="Arial" w:cs="Arial"/>
          <w:sz w:val="20"/>
          <w:szCs w:val="20"/>
        </w:rPr>
        <w:t>5.1. As despesas resultantes da execução deste contrato serão atendidas pelas seguintes dotações orçamentárias:</w:t>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27"/>
        <w:gridCol w:w="1842"/>
        <w:gridCol w:w="2127"/>
        <w:gridCol w:w="2268"/>
        <w:gridCol w:w="1842"/>
      </w:tblGrid>
      <w:tr w:rsidR="009E76AD" w:rsidRPr="00912E5E" w:rsidTr="00912E5E">
        <w:tc>
          <w:tcPr>
            <w:tcW w:w="2127" w:type="dxa"/>
            <w:vAlign w:val="center"/>
          </w:tcPr>
          <w:p w:rsidR="009E76AD" w:rsidRPr="00912E5E" w:rsidRDefault="009E76AD" w:rsidP="004E296F">
            <w:pPr>
              <w:overflowPunct w:val="0"/>
              <w:autoSpaceDE w:val="0"/>
              <w:autoSpaceDN w:val="0"/>
              <w:adjustRightInd w:val="0"/>
              <w:jc w:val="center"/>
              <w:textAlignment w:val="baseline"/>
              <w:rPr>
                <w:rFonts w:ascii="Arial" w:eastAsia="Arial Unicode MS" w:hAnsi="Arial" w:cs="Arial"/>
                <w:sz w:val="20"/>
                <w:szCs w:val="20"/>
              </w:rPr>
            </w:pPr>
            <w:r w:rsidRPr="00912E5E">
              <w:rPr>
                <w:rFonts w:ascii="Arial" w:eastAsia="Arial Unicode MS" w:hAnsi="Arial" w:cs="Arial"/>
                <w:sz w:val="20"/>
                <w:szCs w:val="20"/>
              </w:rPr>
              <w:t>Órgão</w:t>
            </w:r>
          </w:p>
        </w:tc>
        <w:tc>
          <w:tcPr>
            <w:tcW w:w="1842" w:type="dxa"/>
            <w:vAlign w:val="center"/>
          </w:tcPr>
          <w:p w:rsidR="009E76AD" w:rsidRPr="00912E5E" w:rsidRDefault="009E76AD" w:rsidP="004E296F">
            <w:pPr>
              <w:overflowPunct w:val="0"/>
              <w:autoSpaceDE w:val="0"/>
              <w:autoSpaceDN w:val="0"/>
              <w:adjustRightInd w:val="0"/>
              <w:jc w:val="center"/>
              <w:textAlignment w:val="baseline"/>
              <w:rPr>
                <w:rFonts w:ascii="Arial" w:eastAsia="Arial Unicode MS" w:hAnsi="Arial" w:cs="Arial"/>
                <w:sz w:val="20"/>
                <w:szCs w:val="20"/>
              </w:rPr>
            </w:pPr>
            <w:r w:rsidRPr="00912E5E">
              <w:rPr>
                <w:rFonts w:ascii="Arial" w:eastAsia="Arial Unicode MS" w:hAnsi="Arial" w:cs="Arial"/>
                <w:sz w:val="20"/>
                <w:szCs w:val="20"/>
              </w:rPr>
              <w:t>Unidade</w:t>
            </w:r>
          </w:p>
        </w:tc>
        <w:tc>
          <w:tcPr>
            <w:tcW w:w="2127" w:type="dxa"/>
            <w:vAlign w:val="center"/>
          </w:tcPr>
          <w:p w:rsidR="009E76AD" w:rsidRPr="00912E5E" w:rsidRDefault="009E76AD" w:rsidP="004E296F">
            <w:pPr>
              <w:overflowPunct w:val="0"/>
              <w:autoSpaceDE w:val="0"/>
              <w:autoSpaceDN w:val="0"/>
              <w:adjustRightInd w:val="0"/>
              <w:jc w:val="center"/>
              <w:textAlignment w:val="baseline"/>
              <w:rPr>
                <w:rFonts w:ascii="Arial" w:eastAsia="Arial Unicode MS" w:hAnsi="Arial" w:cs="Arial"/>
                <w:sz w:val="20"/>
                <w:szCs w:val="20"/>
              </w:rPr>
            </w:pPr>
            <w:r w:rsidRPr="00912E5E">
              <w:rPr>
                <w:rFonts w:ascii="Arial" w:eastAsia="Arial Unicode MS" w:hAnsi="Arial" w:cs="Arial"/>
                <w:sz w:val="20"/>
                <w:szCs w:val="20"/>
              </w:rPr>
              <w:t>Despesa</w:t>
            </w:r>
          </w:p>
        </w:tc>
        <w:tc>
          <w:tcPr>
            <w:tcW w:w="2268" w:type="dxa"/>
            <w:vAlign w:val="center"/>
          </w:tcPr>
          <w:p w:rsidR="009E76AD" w:rsidRPr="00912E5E" w:rsidRDefault="009E76AD" w:rsidP="004E296F">
            <w:pPr>
              <w:overflowPunct w:val="0"/>
              <w:autoSpaceDE w:val="0"/>
              <w:autoSpaceDN w:val="0"/>
              <w:adjustRightInd w:val="0"/>
              <w:jc w:val="center"/>
              <w:textAlignment w:val="baseline"/>
              <w:rPr>
                <w:rFonts w:ascii="Arial" w:eastAsia="Arial Unicode MS" w:hAnsi="Arial" w:cs="Arial"/>
                <w:sz w:val="20"/>
                <w:szCs w:val="20"/>
              </w:rPr>
            </w:pPr>
            <w:r w:rsidRPr="00912E5E">
              <w:rPr>
                <w:rFonts w:ascii="Arial" w:eastAsia="Arial Unicode MS" w:hAnsi="Arial" w:cs="Arial"/>
                <w:sz w:val="20"/>
                <w:szCs w:val="20"/>
              </w:rPr>
              <w:t>Categoria</w:t>
            </w:r>
          </w:p>
        </w:tc>
        <w:tc>
          <w:tcPr>
            <w:tcW w:w="1842" w:type="dxa"/>
            <w:vAlign w:val="center"/>
          </w:tcPr>
          <w:p w:rsidR="009E76AD" w:rsidRPr="00912E5E" w:rsidRDefault="009E76AD" w:rsidP="004E296F">
            <w:pPr>
              <w:overflowPunct w:val="0"/>
              <w:autoSpaceDE w:val="0"/>
              <w:autoSpaceDN w:val="0"/>
              <w:adjustRightInd w:val="0"/>
              <w:jc w:val="center"/>
              <w:textAlignment w:val="baseline"/>
              <w:rPr>
                <w:rFonts w:ascii="Arial" w:eastAsia="Arial Unicode MS" w:hAnsi="Arial" w:cs="Arial"/>
                <w:sz w:val="20"/>
                <w:szCs w:val="20"/>
              </w:rPr>
            </w:pPr>
            <w:r w:rsidRPr="00912E5E">
              <w:rPr>
                <w:rFonts w:ascii="Arial" w:eastAsia="Arial Unicode MS" w:hAnsi="Arial" w:cs="Arial"/>
                <w:sz w:val="20"/>
                <w:szCs w:val="20"/>
              </w:rPr>
              <w:t>N° da despesa</w:t>
            </w:r>
          </w:p>
        </w:tc>
      </w:tr>
      <w:tr w:rsidR="009E76AD" w:rsidRPr="00912E5E" w:rsidTr="00912E5E">
        <w:tc>
          <w:tcPr>
            <w:tcW w:w="2127" w:type="dxa"/>
            <w:vAlign w:val="center"/>
          </w:tcPr>
          <w:p w:rsidR="009E76AD" w:rsidRPr="00912E5E" w:rsidRDefault="009E76AD" w:rsidP="004E296F">
            <w:pPr>
              <w:overflowPunct w:val="0"/>
              <w:autoSpaceDE w:val="0"/>
              <w:autoSpaceDN w:val="0"/>
              <w:adjustRightInd w:val="0"/>
              <w:jc w:val="center"/>
              <w:textAlignment w:val="baseline"/>
              <w:rPr>
                <w:rFonts w:ascii="Arial" w:eastAsia="Arial Unicode MS" w:hAnsi="Arial" w:cs="Arial"/>
                <w:sz w:val="20"/>
                <w:szCs w:val="20"/>
              </w:rPr>
            </w:pPr>
            <w:r w:rsidRPr="00912E5E">
              <w:rPr>
                <w:rFonts w:ascii="Arial" w:eastAsia="Arial Unicode MS" w:hAnsi="Arial" w:cs="Arial"/>
                <w:sz w:val="20"/>
                <w:szCs w:val="20"/>
              </w:rPr>
              <w:t>SECRET. EDUCAÇÃO,  CULTURA E DESPORTO</w:t>
            </w:r>
          </w:p>
        </w:tc>
        <w:tc>
          <w:tcPr>
            <w:tcW w:w="1842" w:type="dxa"/>
            <w:vAlign w:val="center"/>
          </w:tcPr>
          <w:p w:rsidR="009E76AD" w:rsidRPr="00912E5E" w:rsidRDefault="009E76AD" w:rsidP="004E296F">
            <w:pPr>
              <w:overflowPunct w:val="0"/>
              <w:autoSpaceDE w:val="0"/>
              <w:autoSpaceDN w:val="0"/>
              <w:adjustRightInd w:val="0"/>
              <w:jc w:val="center"/>
              <w:textAlignment w:val="baseline"/>
              <w:rPr>
                <w:rFonts w:ascii="Arial" w:eastAsia="Arial Unicode MS" w:hAnsi="Arial" w:cs="Arial"/>
                <w:sz w:val="20"/>
                <w:szCs w:val="20"/>
              </w:rPr>
            </w:pPr>
            <w:r w:rsidRPr="00912E5E">
              <w:rPr>
                <w:rFonts w:ascii="Arial" w:eastAsia="Arial Unicode MS" w:hAnsi="Arial" w:cs="Arial"/>
                <w:sz w:val="20"/>
                <w:szCs w:val="20"/>
              </w:rPr>
              <w:t>DESPORTO E CULTURA</w:t>
            </w:r>
          </w:p>
        </w:tc>
        <w:tc>
          <w:tcPr>
            <w:tcW w:w="2127" w:type="dxa"/>
            <w:vAlign w:val="center"/>
          </w:tcPr>
          <w:p w:rsidR="009E76AD" w:rsidRPr="00912E5E" w:rsidRDefault="009E76AD" w:rsidP="004E296F">
            <w:pPr>
              <w:overflowPunct w:val="0"/>
              <w:autoSpaceDE w:val="0"/>
              <w:autoSpaceDN w:val="0"/>
              <w:adjustRightInd w:val="0"/>
              <w:jc w:val="center"/>
              <w:textAlignment w:val="baseline"/>
              <w:rPr>
                <w:rFonts w:ascii="Arial" w:eastAsia="Arial Unicode MS" w:hAnsi="Arial" w:cs="Arial"/>
                <w:sz w:val="20"/>
                <w:szCs w:val="20"/>
              </w:rPr>
            </w:pPr>
            <w:r w:rsidRPr="00912E5E">
              <w:rPr>
                <w:rFonts w:ascii="Arial" w:eastAsia="Arial Unicode MS" w:hAnsi="Arial" w:cs="Arial"/>
                <w:sz w:val="20"/>
                <w:szCs w:val="20"/>
              </w:rPr>
              <w:t>Construção de Portal</w:t>
            </w:r>
          </w:p>
        </w:tc>
        <w:tc>
          <w:tcPr>
            <w:tcW w:w="2268" w:type="dxa"/>
            <w:vAlign w:val="center"/>
          </w:tcPr>
          <w:p w:rsidR="009E76AD" w:rsidRPr="00912E5E" w:rsidRDefault="009E76AD" w:rsidP="004E296F">
            <w:pPr>
              <w:overflowPunct w:val="0"/>
              <w:autoSpaceDE w:val="0"/>
              <w:autoSpaceDN w:val="0"/>
              <w:adjustRightInd w:val="0"/>
              <w:jc w:val="center"/>
              <w:textAlignment w:val="baseline"/>
              <w:rPr>
                <w:rFonts w:ascii="Arial" w:eastAsia="Arial Unicode MS" w:hAnsi="Arial" w:cs="Arial"/>
                <w:sz w:val="20"/>
                <w:szCs w:val="20"/>
              </w:rPr>
            </w:pPr>
            <w:r w:rsidRPr="00912E5E">
              <w:rPr>
                <w:rFonts w:ascii="Arial" w:eastAsia="Arial Unicode MS" w:hAnsi="Arial" w:cs="Arial"/>
                <w:sz w:val="20"/>
                <w:szCs w:val="20"/>
              </w:rPr>
              <w:t>Construção de Portal</w:t>
            </w:r>
          </w:p>
        </w:tc>
        <w:tc>
          <w:tcPr>
            <w:tcW w:w="1842" w:type="dxa"/>
            <w:vAlign w:val="center"/>
          </w:tcPr>
          <w:p w:rsidR="009E76AD" w:rsidRPr="00912E5E" w:rsidRDefault="009E76AD" w:rsidP="004E296F">
            <w:pPr>
              <w:overflowPunct w:val="0"/>
              <w:autoSpaceDE w:val="0"/>
              <w:autoSpaceDN w:val="0"/>
              <w:adjustRightInd w:val="0"/>
              <w:jc w:val="center"/>
              <w:textAlignment w:val="baseline"/>
              <w:rPr>
                <w:rFonts w:ascii="Arial" w:eastAsia="Arial Unicode MS" w:hAnsi="Arial" w:cs="Arial"/>
                <w:sz w:val="20"/>
                <w:szCs w:val="20"/>
              </w:rPr>
            </w:pPr>
            <w:r w:rsidRPr="00912E5E">
              <w:rPr>
                <w:rFonts w:ascii="Arial" w:eastAsia="Arial Unicode MS" w:hAnsi="Arial" w:cs="Arial"/>
                <w:sz w:val="20"/>
                <w:szCs w:val="20"/>
              </w:rPr>
              <w:t>2993</w:t>
            </w:r>
          </w:p>
        </w:tc>
      </w:tr>
      <w:tr w:rsidR="009E76AD" w:rsidRPr="00912E5E" w:rsidTr="00912E5E">
        <w:tc>
          <w:tcPr>
            <w:tcW w:w="2127" w:type="dxa"/>
            <w:vAlign w:val="center"/>
          </w:tcPr>
          <w:p w:rsidR="009E76AD" w:rsidRPr="00912E5E" w:rsidRDefault="009E76AD" w:rsidP="004E296F">
            <w:pPr>
              <w:overflowPunct w:val="0"/>
              <w:autoSpaceDE w:val="0"/>
              <w:autoSpaceDN w:val="0"/>
              <w:adjustRightInd w:val="0"/>
              <w:jc w:val="center"/>
              <w:textAlignment w:val="baseline"/>
              <w:rPr>
                <w:rFonts w:ascii="Arial" w:eastAsia="Arial Unicode MS" w:hAnsi="Arial" w:cs="Arial"/>
                <w:sz w:val="20"/>
                <w:szCs w:val="20"/>
              </w:rPr>
            </w:pPr>
          </w:p>
        </w:tc>
        <w:tc>
          <w:tcPr>
            <w:tcW w:w="1842" w:type="dxa"/>
            <w:vAlign w:val="center"/>
          </w:tcPr>
          <w:p w:rsidR="009E76AD" w:rsidRPr="00912E5E" w:rsidRDefault="009E76AD" w:rsidP="004E296F">
            <w:pPr>
              <w:overflowPunct w:val="0"/>
              <w:autoSpaceDE w:val="0"/>
              <w:autoSpaceDN w:val="0"/>
              <w:adjustRightInd w:val="0"/>
              <w:jc w:val="center"/>
              <w:textAlignment w:val="baseline"/>
              <w:rPr>
                <w:rFonts w:ascii="Arial" w:eastAsia="Arial Unicode MS" w:hAnsi="Arial" w:cs="Arial"/>
                <w:sz w:val="20"/>
                <w:szCs w:val="20"/>
              </w:rPr>
            </w:pPr>
            <w:r w:rsidRPr="00912E5E">
              <w:rPr>
                <w:rFonts w:ascii="Arial" w:eastAsia="Arial Unicode MS" w:hAnsi="Arial" w:cs="Arial"/>
                <w:sz w:val="20"/>
                <w:szCs w:val="20"/>
              </w:rPr>
              <w:t>DESPORTO E CULTURA</w:t>
            </w:r>
          </w:p>
        </w:tc>
        <w:tc>
          <w:tcPr>
            <w:tcW w:w="2127" w:type="dxa"/>
            <w:vAlign w:val="center"/>
          </w:tcPr>
          <w:p w:rsidR="009E76AD" w:rsidRPr="00912E5E" w:rsidRDefault="009E76AD" w:rsidP="004E296F">
            <w:pPr>
              <w:overflowPunct w:val="0"/>
              <w:autoSpaceDE w:val="0"/>
              <w:autoSpaceDN w:val="0"/>
              <w:adjustRightInd w:val="0"/>
              <w:jc w:val="center"/>
              <w:textAlignment w:val="baseline"/>
              <w:rPr>
                <w:rFonts w:ascii="Arial" w:eastAsia="Arial Unicode MS" w:hAnsi="Arial" w:cs="Arial"/>
                <w:sz w:val="20"/>
                <w:szCs w:val="20"/>
              </w:rPr>
            </w:pPr>
            <w:r w:rsidRPr="00912E5E">
              <w:rPr>
                <w:rFonts w:ascii="Arial" w:eastAsia="Arial Unicode MS" w:hAnsi="Arial" w:cs="Arial"/>
                <w:sz w:val="20"/>
                <w:szCs w:val="20"/>
              </w:rPr>
              <w:t>Construção de Portal</w:t>
            </w:r>
          </w:p>
        </w:tc>
        <w:tc>
          <w:tcPr>
            <w:tcW w:w="2268" w:type="dxa"/>
            <w:vAlign w:val="center"/>
          </w:tcPr>
          <w:p w:rsidR="009E76AD" w:rsidRPr="00912E5E" w:rsidRDefault="009E76AD" w:rsidP="004E296F">
            <w:pPr>
              <w:overflowPunct w:val="0"/>
              <w:autoSpaceDE w:val="0"/>
              <w:autoSpaceDN w:val="0"/>
              <w:adjustRightInd w:val="0"/>
              <w:jc w:val="center"/>
              <w:textAlignment w:val="baseline"/>
              <w:rPr>
                <w:rFonts w:ascii="Arial" w:eastAsia="Arial Unicode MS" w:hAnsi="Arial" w:cs="Arial"/>
                <w:sz w:val="20"/>
                <w:szCs w:val="20"/>
              </w:rPr>
            </w:pPr>
            <w:r w:rsidRPr="00912E5E">
              <w:rPr>
                <w:rFonts w:ascii="Arial" w:eastAsia="Arial Unicode MS" w:hAnsi="Arial" w:cs="Arial"/>
                <w:sz w:val="20"/>
                <w:szCs w:val="20"/>
              </w:rPr>
              <w:t>Construção de Portal</w:t>
            </w:r>
          </w:p>
        </w:tc>
        <w:tc>
          <w:tcPr>
            <w:tcW w:w="1842" w:type="dxa"/>
            <w:vAlign w:val="center"/>
          </w:tcPr>
          <w:p w:rsidR="009E76AD" w:rsidRPr="00912E5E" w:rsidRDefault="009E76AD" w:rsidP="004E296F">
            <w:pPr>
              <w:overflowPunct w:val="0"/>
              <w:autoSpaceDE w:val="0"/>
              <w:autoSpaceDN w:val="0"/>
              <w:adjustRightInd w:val="0"/>
              <w:jc w:val="center"/>
              <w:textAlignment w:val="baseline"/>
              <w:rPr>
                <w:rFonts w:ascii="Arial" w:eastAsia="Arial Unicode MS" w:hAnsi="Arial" w:cs="Arial"/>
                <w:sz w:val="20"/>
                <w:szCs w:val="20"/>
              </w:rPr>
            </w:pPr>
            <w:r w:rsidRPr="00912E5E">
              <w:rPr>
                <w:rFonts w:ascii="Arial" w:eastAsia="Arial Unicode MS" w:hAnsi="Arial" w:cs="Arial"/>
                <w:sz w:val="20"/>
                <w:szCs w:val="20"/>
              </w:rPr>
              <w:t>2995</w:t>
            </w:r>
          </w:p>
        </w:tc>
      </w:tr>
    </w:tbl>
    <w:p w:rsidR="004C2256" w:rsidRDefault="004C2256" w:rsidP="009E76AD">
      <w:pPr>
        <w:pStyle w:val="Ttulo5"/>
        <w:rPr>
          <w:rFonts w:ascii="Arial" w:eastAsia="Arial Unicode MS" w:hAnsi="Arial" w:cs="Arial"/>
          <w:bCs w:val="0"/>
          <w:sz w:val="20"/>
          <w:szCs w:val="20"/>
        </w:rPr>
      </w:pPr>
    </w:p>
    <w:p w:rsidR="009E76AD" w:rsidRPr="00912E5E" w:rsidRDefault="009E76AD" w:rsidP="009E76AD">
      <w:pPr>
        <w:pStyle w:val="Ttulo5"/>
        <w:rPr>
          <w:rFonts w:ascii="Arial" w:hAnsi="Arial" w:cs="Arial"/>
          <w:sz w:val="20"/>
          <w:szCs w:val="20"/>
        </w:rPr>
      </w:pPr>
      <w:r w:rsidRPr="00912E5E">
        <w:rPr>
          <w:rFonts w:ascii="Arial" w:hAnsi="Arial" w:cs="Arial"/>
          <w:sz w:val="20"/>
          <w:szCs w:val="20"/>
        </w:rPr>
        <w:t>CLÁUSULA SEXTA - DA FISCALIZAÇÃO E DA EXECUÇÃO</w:t>
      </w:r>
    </w:p>
    <w:p w:rsidR="009E76AD" w:rsidRPr="00912E5E" w:rsidRDefault="009E76AD" w:rsidP="009E76AD">
      <w:pPr>
        <w:pStyle w:val="Corpodetexto3"/>
        <w:tabs>
          <w:tab w:val="clear" w:pos="720"/>
        </w:tabs>
        <w:rPr>
          <w:rFonts w:ascii="Arial" w:hAnsi="Arial" w:cs="Arial"/>
          <w:sz w:val="20"/>
          <w:szCs w:val="20"/>
        </w:rPr>
      </w:pPr>
      <w:r w:rsidRPr="00912E5E">
        <w:rPr>
          <w:rFonts w:ascii="Arial" w:hAnsi="Arial" w:cs="Arial"/>
          <w:sz w:val="20"/>
          <w:szCs w:val="20"/>
        </w:rPr>
        <w:t>6.1. Os serviços serão fiscalizados pela Secretaria Municipal de Viação, Obras Públicas e Serviços Urbanos, juntamente com o Engenheiro Civil do Município e/ou fiscal designado, dentro dos padrões determinados pela Lei Federal n</w:t>
      </w:r>
      <w:r w:rsidRPr="00912E5E">
        <w:rPr>
          <w:rFonts w:ascii="Arial" w:hAnsi="Arial" w:cs="Arial"/>
          <w:sz w:val="20"/>
          <w:szCs w:val="20"/>
          <w:vertAlign w:val="superscript"/>
        </w:rPr>
        <w:t>o</w:t>
      </w:r>
      <w:r w:rsidRPr="00912E5E">
        <w:rPr>
          <w:rFonts w:ascii="Arial" w:hAnsi="Arial" w:cs="Arial"/>
          <w:sz w:val="20"/>
          <w:szCs w:val="20"/>
        </w:rPr>
        <w:t xml:space="preserve"> 8.666/93, e alterações posteriores.</w:t>
      </w:r>
    </w:p>
    <w:p w:rsidR="00912E5E" w:rsidRDefault="009E76AD" w:rsidP="00912E5E">
      <w:pPr>
        <w:spacing w:after="0"/>
        <w:jc w:val="both"/>
        <w:rPr>
          <w:rFonts w:ascii="Arial" w:eastAsia="Times New Roman" w:hAnsi="Arial" w:cs="Arial"/>
          <w:sz w:val="20"/>
          <w:szCs w:val="20"/>
        </w:rPr>
      </w:pPr>
      <w:r w:rsidRPr="00912E5E">
        <w:rPr>
          <w:rFonts w:ascii="Arial" w:eastAsia="Times New Roman" w:hAnsi="Arial" w:cs="Arial"/>
          <w:sz w:val="20"/>
          <w:szCs w:val="20"/>
        </w:rPr>
        <w:t>6.2. É vedada à CONTRATADA a subcontratação total ou parcial do objeto do presente contrato com outrem, a cessão ou transferência, total ou parcial.</w:t>
      </w:r>
    </w:p>
    <w:p w:rsidR="009E76AD" w:rsidRPr="00912E5E" w:rsidRDefault="009E76AD" w:rsidP="00912E5E">
      <w:pPr>
        <w:spacing w:after="0"/>
        <w:jc w:val="both"/>
        <w:rPr>
          <w:rFonts w:ascii="Arial" w:eastAsia="Times New Roman" w:hAnsi="Arial" w:cs="Arial"/>
          <w:sz w:val="20"/>
          <w:szCs w:val="20"/>
        </w:rPr>
      </w:pPr>
      <w:r w:rsidRPr="00912E5E">
        <w:rPr>
          <w:rFonts w:ascii="Arial" w:eastAsia="Times New Roman" w:hAnsi="Arial" w:cs="Arial"/>
          <w:sz w:val="20"/>
          <w:szCs w:val="20"/>
        </w:rPr>
        <w:t xml:space="preserve">6.3. A execução do presente contrato será acompanhada e fiscalizada por um representante da Administração Municipal, no caso da </w:t>
      </w:r>
      <w:r w:rsidRPr="00912E5E">
        <w:rPr>
          <w:rFonts w:ascii="Arial" w:eastAsia="Times New Roman" w:hAnsi="Arial" w:cs="Arial"/>
          <w:b/>
          <w:bCs/>
          <w:sz w:val="20"/>
          <w:szCs w:val="20"/>
        </w:rPr>
        <w:t xml:space="preserve">Secretaria Municipal de Viação, Obras Públicas e Serviços Urbanos, e/ou fiscal designado, </w:t>
      </w:r>
      <w:r w:rsidRPr="00912E5E">
        <w:rPr>
          <w:rFonts w:ascii="Arial" w:eastAsia="Times New Roman" w:hAnsi="Arial" w:cs="Arial"/>
          <w:sz w:val="20"/>
          <w:szCs w:val="20"/>
        </w:rPr>
        <w:t>que anotará, em registro próprio, todas as ocorrências relacionadas com a execução, determinando o que for necessário à regularização das faltas ou defeitos observados, sem que isso importe na redução da responsabilidade do contratado pela boa execução do contrato.</w:t>
      </w:r>
    </w:p>
    <w:p w:rsidR="00912E5E" w:rsidRDefault="009E76AD" w:rsidP="00912E5E">
      <w:pPr>
        <w:spacing w:after="0"/>
        <w:jc w:val="both"/>
        <w:rPr>
          <w:rFonts w:ascii="Arial" w:eastAsia="Times New Roman" w:hAnsi="Arial" w:cs="Arial"/>
          <w:sz w:val="20"/>
          <w:szCs w:val="20"/>
        </w:rPr>
      </w:pPr>
      <w:r w:rsidRPr="00912E5E">
        <w:rPr>
          <w:rFonts w:ascii="Arial" w:eastAsia="Times New Roman" w:hAnsi="Arial" w:cs="Arial"/>
          <w:sz w:val="20"/>
          <w:szCs w:val="20"/>
        </w:rPr>
        <w:t>6.4. A CONTRATADA é obrigada a reparar, corrigir, remover, reconstruir, substituir, às suas expensas, no total ou em parte, o objeto do contrato em que se verificarem vícios, defeitos, incorreções, resultantes da execução ou de materiais empregados.</w:t>
      </w:r>
    </w:p>
    <w:p w:rsidR="009E76AD" w:rsidRPr="00912E5E" w:rsidRDefault="009E76AD" w:rsidP="00912E5E">
      <w:pPr>
        <w:spacing w:after="0"/>
        <w:jc w:val="both"/>
        <w:rPr>
          <w:rFonts w:ascii="Arial" w:eastAsia="Times New Roman" w:hAnsi="Arial" w:cs="Arial"/>
          <w:sz w:val="20"/>
          <w:szCs w:val="20"/>
        </w:rPr>
      </w:pPr>
      <w:r w:rsidRPr="00912E5E">
        <w:rPr>
          <w:rFonts w:ascii="Arial" w:eastAsia="Times New Roman" w:hAnsi="Arial" w:cs="Arial"/>
          <w:sz w:val="20"/>
          <w:szCs w:val="20"/>
        </w:rPr>
        <w:t xml:space="preserve">6.5 A indenização de quaisquer danos porventura ocorridos contra terceiros, durante a realização dos serviços objeto deste contrato, de natureza técnica, falta de sinalização, erros de execução, imperfeições durante a execução, serão de inteira responsabilidade da CONTRATADA, comprometendo-se, a mesma, em realizar os trabalhos com a máxima segurança, mediante a adoção de medidas adequadas de prevenção de acidentes, além do fornecimento e da utilização dos equipamentos de proteção individual – EPI’s e dos equipamentos de proteção coletiva – EPC’s que se fizerem necessários para a execução dos serviços ora contratados. </w:t>
      </w:r>
    </w:p>
    <w:p w:rsidR="009E76AD" w:rsidRPr="00912E5E" w:rsidRDefault="009E76AD" w:rsidP="009E76AD">
      <w:pPr>
        <w:pStyle w:val="Corpodetexto"/>
        <w:rPr>
          <w:rFonts w:ascii="Arial" w:hAnsi="Arial" w:cs="Arial"/>
          <w:sz w:val="20"/>
          <w:szCs w:val="20"/>
        </w:rPr>
      </w:pPr>
      <w:r w:rsidRPr="00912E5E">
        <w:rPr>
          <w:rFonts w:ascii="Arial" w:hAnsi="Arial" w:cs="Arial"/>
          <w:sz w:val="20"/>
          <w:szCs w:val="20"/>
        </w:rPr>
        <w:t>6.6 As responsabilidades civis e criminais decorrentes de todos os atos praticados pelos seus empregados ou prepostos utilizados na execução dos serviços que lhe são inerentes por força do presente contrato, correrão por conta exclusiva da CONTRATADA.</w:t>
      </w:r>
    </w:p>
    <w:p w:rsidR="009E76AD" w:rsidRPr="00912E5E" w:rsidRDefault="009E76AD" w:rsidP="009E76AD">
      <w:pPr>
        <w:pStyle w:val="Corpodetexto"/>
        <w:rPr>
          <w:rFonts w:ascii="Arial" w:hAnsi="Arial" w:cs="Arial"/>
          <w:sz w:val="20"/>
          <w:szCs w:val="20"/>
        </w:rPr>
      </w:pPr>
      <w:r w:rsidRPr="00912E5E">
        <w:rPr>
          <w:rFonts w:ascii="Arial" w:hAnsi="Arial" w:cs="Arial"/>
          <w:sz w:val="20"/>
          <w:szCs w:val="20"/>
        </w:rPr>
        <w:t>6.7 A CONTRATADA por seu representante legal, empregados e prepostos, obriga-se, quando do ingresso nas dependências do CONTRATANTE, em atender as normas internas e pertinentes à Segurança, Higiene e Medicina do Trabalho, normas administrativas, bem como demais normas existentes, estando ciente de que o não atendimento das mesmas incorrerá na aplicação das sanções administrativas, sendo a CONTRATADA responsabilizada civil e/ou criminalmente.</w:t>
      </w:r>
    </w:p>
    <w:p w:rsidR="009E76AD" w:rsidRPr="00912E5E" w:rsidRDefault="009E76AD" w:rsidP="009E76AD">
      <w:pPr>
        <w:pStyle w:val="Corpodetexto"/>
        <w:rPr>
          <w:rFonts w:ascii="Arial" w:hAnsi="Arial" w:cs="Arial"/>
          <w:sz w:val="20"/>
          <w:szCs w:val="20"/>
        </w:rPr>
      </w:pPr>
      <w:r w:rsidRPr="00912E5E">
        <w:rPr>
          <w:rFonts w:ascii="Arial" w:hAnsi="Arial" w:cs="Arial"/>
          <w:sz w:val="20"/>
          <w:szCs w:val="20"/>
        </w:rPr>
        <w:t>6.8 Fica expresso que a fiscalização da execução das obras e serviços, objeto deste Contrato, será exercida pela equipe de fiscalização do CONTRATANTE.</w:t>
      </w:r>
    </w:p>
    <w:p w:rsidR="009E76AD" w:rsidRPr="00912E5E" w:rsidRDefault="009E76AD" w:rsidP="009E76AD">
      <w:pPr>
        <w:pStyle w:val="Corpodetexto"/>
        <w:rPr>
          <w:rFonts w:ascii="Arial" w:hAnsi="Arial" w:cs="Arial"/>
          <w:sz w:val="20"/>
          <w:szCs w:val="20"/>
        </w:rPr>
      </w:pPr>
      <w:r w:rsidRPr="00912E5E">
        <w:rPr>
          <w:rFonts w:ascii="Arial" w:hAnsi="Arial" w:cs="Arial"/>
          <w:sz w:val="20"/>
          <w:szCs w:val="20"/>
        </w:rPr>
        <w:t>6.9 A CONTRATADA manterá sob sua guarda e à disposição da fiscalização, uma via deste Contrato com todas as partes integrantes e todas as modificações autorizadas, se vierem a ocorrer, bem como os demais documentos administrativos e técnicos pertinentes ao projeto.</w:t>
      </w:r>
    </w:p>
    <w:p w:rsidR="009E76AD" w:rsidRPr="00912E5E" w:rsidRDefault="009E76AD" w:rsidP="009E76AD">
      <w:pPr>
        <w:pStyle w:val="Corpodetexto"/>
        <w:rPr>
          <w:rFonts w:ascii="Arial" w:hAnsi="Arial" w:cs="Arial"/>
          <w:sz w:val="20"/>
          <w:szCs w:val="20"/>
        </w:rPr>
      </w:pPr>
      <w:r w:rsidRPr="00912E5E">
        <w:rPr>
          <w:rFonts w:ascii="Arial" w:hAnsi="Arial" w:cs="Arial"/>
          <w:sz w:val="20"/>
          <w:szCs w:val="20"/>
        </w:rPr>
        <w:t>6.10 As obras e serviços impugnados pelo CONTRATANTE, no que se refere a sua execução ou à qualidade dos materiais fora do especificado e padrões exigidos, deverão ser imediatamente adequados, sob pena de incidir, à CONTRATADA, nas penalidades previstas neste Contrato.</w:t>
      </w:r>
    </w:p>
    <w:p w:rsidR="007F3ABA" w:rsidRDefault="007F3ABA" w:rsidP="009E76AD">
      <w:pPr>
        <w:pStyle w:val="Ttulo5"/>
        <w:rPr>
          <w:rFonts w:ascii="Arial" w:hAnsi="Arial" w:cs="Arial"/>
          <w:sz w:val="20"/>
          <w:szCs w:val="20"/>
        </w:rPr>
      </w:pPr>
    </w:p>
    <w:p w:rsidR="009E76AD" w:rsidRPr="00912E5E" w:rsidRDefault="009E76AD" w:rsidP="009E76AD">
      <w:pPr>
        <w:pStyle w:val="Ttulo5"/>
        <w:rPr>
          <w:rFonts w:ascii="Arial" w:hAnsi="Arial" w:cs="Arial"/>
          <w:sz w:val="20"/>
          <w:szCs w:val="20"/>
        </w:rPr>
      </w:pPr>
      <w:r w:rsidRPr="00912E5E">
        <w:rPr>
          <w:rFonts w:ascii="Arial" w:hAnsi="Arial" w:cs="Arial"/>
          <w:sz w:val="20"/>
          <w:szCs w:val="20"/>
        </w:rPr>
        <w:t>CLÁUSULA SÉTIMA - DO RECEBIMENTO DA OBRA</w:t>
      </w:r>
    </w:p>
    <w:p w:rsidR="009E76AD" w:rsidRPr="00912E5E" w:rsidRDefault="009E76AD" w:rsidP="00912E5E">
      <w:pPr>
        <w:spacing w:after="0"/>
        <w:jc w:val="both"/>
        <w:rPr>
          <w:rFonts w:ascii="Arial" w:eastAsia="Times New Roman" w:hAnsi="Arial" w:cs="Arial"/>
          <w:snapToGrid w:val="0"/>
          <w:sz w:val="20"/>
          <w:szCs w:val="20"/>
        </w:rPr>
      </w:pPr>
      <w:r w:rsidRPr="00912E5E">
        <w:rPr>
          <w:rFonts w:ascii="Arial" w:eastAsia="Times New Roman" w:hAnsi="Arial" w:cs="Arial"/>
          <w:bCs/>
          <w:snapToGrid w:val="0"/>
          <w:sz w:val="20"/>
          <w:szCs w:val="20"/>
        </w:rPr>
        <w:t xml:space="preserve">7.1. </w:t>
      </w:r>
      <w:r w:rsidRPr="00912E5E">
        <w:rPr>
          <w:rFonts w:ascii="Arial" w:eastAsia="Times New Roman" w:hAnsi="Arial" w:cs="Arial"/>
          <w:snapToGrid w:val="0"/>
          <w:sz w:val="20"/>
          <w:szCs w:val="20"/>
        </w:rPr>
        <w:t>A obra constante do presente contrato será recebida conforme abaixo descrito, mediante termo circunstanciado firmado entre as partes:</w:t>
      </w:r>
    </w:p>
    <w:p w:rsidR="009E76AD" w:rsidRPr="00912E5E" w:rsidRDefault="009E76AD" w:rsidP="00912E5E">
      <w:pPr>
        <w:spacing w:after="0"/>
        <w:ind w:firstLine="708"/>
        <w:jc w:val="both"/>
        <w:rPr>
          <w:rFonts w:ascii="Arial" w:eastAsia="Times New Roman" w:hAnsi="Arial" w:cs="Arial"/>
          <w:snapToGrid w:val="0"/>
          <w:sz w:val="20"/>
          <w:szCs w:val="20"/>
        </w:rPr>
      </w:pPr>
      <w:r w:rsidRPr="00912E5E">
        <w:rPr>
          <w:rFonts w:ascii="Arial" w:eastAsia="Times New Roman" w:hAnsi="Arial" w:cs="Arial"/>
          <w:snapToGrid w:val="0"/>
          <w:sz w:val="20"/>
          <w:szCs w:val="20"/>
        </w:rPr>
        <w:t>a) PROVISORIAMENTE, pelos responsáveis por seu acompanhamento e fiscalização, mediante emissão de termo circunstanciado, assinado pelas partes, em até 15 (quinze) dias da comunicação escrita da CONTRATADA;</w:t>
      </w:r>
    </w:p>
    <w:p w:rsidR="009E76AD" w:rsidRPr="00912E5E" w:rsidRDefault="009E76AD" w:rsidP="00912E5E">
      <w:pPr>
        <w:spacing w:after="0"/>
        <w:ind w:firstLine="708"/>
        <w:jc w:val="both"/>
        <w:rPr>
          <w:rFonts w:ascii="Arial" w:eastAsia="Times New Roman" w:hAnsi="Arial" w:cs="Arial"/>
          <w:snapToGrid w:val="0"/>
          <w:sz w:val="20"/>
          <w:szCs w:val="20"/>
        </w:rPr>
      </w:pPr>
      <w:r w:rsidRPr="00912E5E">
        <w:rPr>
          <w:rFonts w:ascii="Arial" w:eastAsia="Times New Roman" w:hAnsi="Arial" w:cs="Arial"/>
          <w:snapToGrid w:val="0"/>
          <w:sz w:val="20"/>
          <w:szCs w:val="20"/>
        </w:rPr>
        <w:t>b) DEFINITIVAMENTE, pelos responsáveis por seu acompanhamento e fiscalização ou comissão designada pela autoridade competente, após o decurso do prazo mínimo de 15 (quinze) e no máximo 30 (trinta) dias contados do RECEBIMENTO PROVISÓRIO, desde que tenham sido atendidas todas as reclamações referentes a defeitos construtivos e falhas de execução, se estas ocorrem.</w:t>
      </w:r>
    </w:p>
    <w:p w:rsidR="009E76AD" w:rsidRPr="00912E5E" w:rsidRDefault="009E76AD" w:rsidP="00912E5E">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7.2 A Aceitação definitiva das obras, não exonerará a CONTRATADA, nem os seus técnicos, da responsabilidade civil e técnica por futuros defeitos decorrentes ou relacionados com a execução, conforme obrigação assumida neste Contrato e do previsto no Código Civil Brasileiro.</w:t>
      </w:r>
    </w:p>
    <w:p w:rsidR="004C2256" w:rsidRDefault="004C2256" w:rsidP="00867F04">
      <w:pPr>
        <w:autoSpaceDE w:val="0"/>
        <w:autoSpaceDN w:val="0"/>
        <w:adjustRightInd w:val="0"/>
        <w:spacing w:after="0"/>
        <w:jc w:val="both"/>
        <w:rPr>
          <w:rFonts w:ascii="Arial" w:eastAsia="Times New Roman" w:hAnsi="Arial" w:cs="Arial"/>
          <w:b/>
          <w:sz w:val="20"/>
          <w:szCs w:val="20"/>
        </w:rPr>
      </w:pPr>
    </w:p>
    <w:p w:rsidR="009E76AD" w:rsidRPr="00912E5E" w:rsidRDefault="009E76AD" w:rsidP="00867F04">
      <w:pPr>
        <w:autoSpaceDE w:val="0"/>
        <w:autoSpaceDN w:val="0"/>
        <w:adjustRightInd w:val="0"/>
        <w:spacing w:after="0"/>
        <w:jc w:val="both"/>
        <w:rPr>
          <w:rFonts w:ascii="Arial" w:eastAsia="Times New Roman" w:hAnsi="Arial" w:cs="Arial"/>
          <w:b/>
          <w:sz w:val="20"/>
          <w:szCs w:val="20"/>
        </w:rPr>
      </w:pPr>
      <w:r w:rsidRPr="00912E5E">
        <w:rPr>
          <w:rFonts w:ascii="Arial" w:eastAsia="Times New Roman" w:hAnsi="Arial" w:cs="Arial"/>
          <w:b/>
          <w:sz w:val="20"/>
          <w:szCs w:val="20"/>
        </w:rPr>
        <w:t>CLÁUSULA OITAVA – DA RESPONSABILIDADE</w:t>
      </w:r>
    </w:p>
    <w:p w:rsidR="009E76AD" w:rsidRPr="00912E5E" w:rsidRDefault="009E76AD" w:rsidP="00867F04">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8.1 A CONTRATADA reconhece, por este instrumento, que é responsável, em qualquer caso, por danos ou prejuízos que, eventualmente, venham a sofrer o CONTRATANTE, coisa, propriedade ou pessoa de terceiros, em decorrência da execução das obras objeto do presente contrato, correndo as suas expensas, sem responsabilidade ou ônus para o CONTRATANTE, os ressarcimentos ou indenizações que tais danos ou prejuízos possam produzir.</w:t>
      </w:r>
    </w:p>
    <w:p w:rsidR="009E76AD" w:rsidRPr="00912E5E" w:rsidRDefault="009E76AD" w:rsidP="00912E5E">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8.1.1 A responsabilidade da CONTRATADA é integral, nos termos da legislação que rege as licitações, da defesa do consumidor e do Código Civil Brasileiro, não sendo a fiscalização dos serviços, motivo para diminuição de sua responsabilidade.</w:t>
      </w:r>
    </w:p>
    <w:p w:rsidR="009E76AD" w:rsidRPr="00912E5E" w:rsidRDefault="009E76AD" w:rsidP="00912E5E">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8.2 A CONTRATADA em decorrência do livre acesso que lhe é facultado ao local da execução do projeto, declara conhecer perfeitamente a área e características de localização, não podendo, sob protesto algum, alegar desconhecimento das mesmas, das condições de acesso e demais pormenores.</w:t>
      </w:r>
    </w:p>
    <w:p w:rsidR="009E76AD" w:rsidRPr="00912E5E" w:rsidRDefault="009E76AD" w:rsidP="00912E5E">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8.3 Correrão por conta, responsabilidade e risco da CONTRATADA, as conseqüências de sua imprudência, imperícia ou negligência de seus empregados ou prepostos, notadamente:</w:t>
      </w:r>
    </w:p>
    <w:p w:rsidR="009E76AD" w:rsidRPr="00912E5E" w:rsidRDefault="009E76AD" w:rsidP="00912E5E">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8.3.1 imperfeição ou insegurança das obras;</w:t>
      </w:r>
    </w:p>
    <w:p w:rsidR="009E76AD" w:rsidRPr="00912E5E" w:rsidRDefault="009E76AD" w:rsidP="00912E5E">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8.3.2 furto, perda, roubo, deterioração ou avaria de materiais ou equipamentos;</w:t>
      </w:r>
    </w:p>
    <w:p w:rsidR="009E76AD" w:rsidRPr="00912E5E" w:rsidRDefault="009E76AD" w:rsidP="00912E5E">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8.3.3 acidentes de qualquer natureza com materiais, equipamentos e máquinas, empregados seus ou de terceiros, na obra ou em decorrência dela.</w:t>
      </w:r>
    </w:p>
    <w:p w:rsidR="009E76AD" w:rsidRPr="00912E5E" w:rsidRDefault="009E76AD" w:rsidP="00912E5E">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8.4 A CONTRATADA se obriga a permanecer em constante e permanente vigilância sobre os serviços executados, bem como sobre materiais, equipamentos, máquinas e sinalização, cabendo-lhe toda a responsabilidade por qualquer perda ou dano que venha sofrer.</w:t>
      </w:r>
    </w:p>
    <w:p w:rsidR="009E76AD" w:rsidRPr="00912E5E" w:rsidRDefault="009E76AD" w:rsidP="00912E5E">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8.5 A CONTRATADA assume exclusiva responsabilidade pelo cumprimento de todas as obrigações decorrentes da execução deste Contrato, sejam de natureza trabalhista, previdenciária, civil ou fiscal, inexistindo qualquer solidariedade do CONTRATANTE relativamente a esses encargos, inclusive os que contratualmente advierem de prejuízos causados a terceiros.</w:t>
      </w:r>
    </w:p>
    <w:p w:rsidR="009E76AD" w:rsidRPr="00912E5E" w:rsidRDefault="009E76AD" w:rsidP="00912E5E">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8.5.1 Além dos encargos e responsabilidades atribuídas à CONTRATADA em cláusulas específicas, esta ainda deverá prevenir todo e qualquer risco de acidente de trabalho pondo em prática todas as normas concernentes à higiene, segurança e medicina do trabalho, expedidas pelo Ministério do Trabalho, mediante entrega dos equipamentos de proteção individual, tudo por sua conta e risco.</w:t>
      </w:r>
    </w:p>
    <w:p w:rsidR="00867F04" w:rsidRDefault="009E76AD" w:rsidP="00867F04">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8.6 Competirá, ainda, à CONTRATADA, providenciar na prévia e correta sinalização da obra e mantê-la de acordo com o Código Nacional de Trânsito e normas de segurança pertinentes, com vistas a garantir plena segurança às pessoas, coisas e animais que transitem nas imediações durante o interregno</w:t>
      </w:r>
    </w:p>
    <w:p w:rsidR="00867F04" w:rsidRDefault="00867F04" w:rsidP="00867F04">
      <w:pPr>
        <w:autoSpaceDE w:val="0"/>
        <w:autoSpaceDN w:val="0"/>
        <w:adjustRightInd w:val="0"/>
        <w:spacing w:after="0"/>
        <w:jc w:val="both"/>
        <w:rPr>
          <w:rFonts w:ascii="Arial" w:eastAsia="Times New Roman" w:hAnsi="Arial" w:cs="Arial"/>
          <w:sz w:val="20"/>
          <w:szCs w:val="20"/>
        </w:rPr>
      </w:pPr>
    </w:p>
    <w:p w:rsidR="009E76AD" w:rsidRPr="00867F04" w:rsidRDefault="009E76AD" w:rsidP="00867F04">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b/>
          <w:sz w:val="20"/>
          <w:szCs w:val="20"/>
        </w:rPr>
        <w:t>CLÁUSULA NONA - DAS SANÇÕES ADMINISTRATIVAS</w:t>
      </w:r>
    </w:p>
    <w:p w:rsidR="009E76AD" w:rsidRPr="00912E5E" w:rsidRDefault="009E76AD" w:rsidP="00867F04">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9.1 A aplicação de penalidade à CONTRATADA será nos termos do estabelecido na Seção II do Capítulo IV − Das Sanções Administrativas da Lei Federal nº 8.666/93.</w:t>
      </w:r>
    </w:p>
    <w:p w:rsidR="009E76AD" w:rsidRPr="00912E5E" w:rsidRDefault="009E76AD" w:rsidP="00867F04">
      <w:pPr>
        <w:spacing w:after="0"/>
        <w:jc w:val="both"/>
        <w:rPr>
          <w:rFonts w:ascii="Arial" w:eastAsia="Times New Roman" w:hAnsi="Arial" w:cs="Arial"/>
          <w:sz w:val="20"/>
          <w:szCs w:val="20"/>
        </w:rPr>
      </w:pPr>
      <w:r w:rsidRPr="00912E5E">
        <w:rPr>
          <w:rFonts w:ascii="Arial" w:eastAsia="Times New Roman" w:hAnsi="Arial" w:cs="Arial"/>
          <w:sz w:val="20"/>
          <w:szCs w:val="20"/>
        </w:rPr>
        <w:lastRenderedPageBreak/>
        <w:t>9.2 Pela inexecução total ou parcial do contrato, a Administração poderá, garantida a prévia defesa, aplicar à CONTRATADA às seguintes penalidades:</w:t>
      </w:r>
    </w:p>
    <w:p w:rsidR="009E76AD" w:rsidRPr="00912E5E" w:rsidRDefault="009E76AD" w:rsidP="00867F04">
      <w:pPr>
        <w:numPr>
          <w:ilvl w:val="0"/>
          <w:numId w:val="1"/>
        </w:numPr>
        <w:spacing w:after="0" w:line="240" w:lineRule="auto"/>
        <w:jc w:val="both"/>
        <w:rPr>
          <w:rFonts w:ascii="Arial" w:eastAsia="Times New Roman" w:hAnsi="Arial" w:cs="Arial"/>
          <w:sz w:val="20"/>
          <w:szCs w:val="20"/>
        </w:rPr>
      </w:pPr>
      <w:r w:rsidRPr="00912E5E">
        <w:rPr>
          <w:rFonts w:ascii="Arial" w:eastAsia="Times New Roman" w:hAnsi="Arial" w:cs="Arial"/>
          <w:sz w:val="20"/>
          <w:szCs w:val="20"/>
        </w:rPr>
        <w:t>Advertência, por escrito;</w:t>
      </w:r>
    </w:p>
    <w:p w:rsidR="009E76AD" w:rsidRPr="00912E5E" w:rsidRDefault="009E76AD" w:rsidP="00867F04">
      <w:pPr>
        <w:numPr>
          <w:ilvl w:val="0"/>
          <w:numId w:val="1"/>
        </w:numPr>
        <w:autoSpaceDE w:val="0"/>
        <w:autoSpaceDN w:val="0"/>
        <w:adjustRightInd w:val="0"/>
        <w:spacing w:after="0" w:line="240" w:lineRule="auto"/>
        <w:jc w:val="both"/>
        <w:rPr>
          <w:rFonts w:ascii="Arial" w:eastAsia="Times New Roman" w:hAnsi="Arial" w:cs="Arial"/>
          <w:sz w:val="20"/>
          <w:szCs w:val="20"/>
        </w:rPr>
      </w:pPr>
      <w:r w:rsidRPr="00912E5E">
        <w:rPr>
          <w:rFonts w:ascii="Arial" w:eastAsia="Times New Roman" w:hAnsi="Arial" w:cs="Arial"/>
          <w:sz w:val="20"/>
          <w:szCs w:val="20"/>
        </w:rPr>
        <w:t>Multa sobre o valor global da contratação;</w:t>
      </w:r>
    </w:p>
    <w:p w:rsidR="009E76AD" w:rsidRPr="00912E5E" w:rsidRDefault="009E76AD" w:rsidP="00867F04">
      <w:pPr>
        <w:numPr>
          <w:ilvl w:val="0"/>
          <w:numId w:val="1"/>
        </w:numPr>
        <w:spacing w:after="0" w:line="240" w:lineRule="auto"/>
        <w:jc w:val="both"/>
        <w:rPr>
          <w:rFonts w:ascii="Arial" w:eastAsia="Times New Roman" w:hAnsi="Arial" w:cs="Arial"/>
          <w:sz w:val="20"/>
          <w:szCs w:val="20"/>
        </w:rPr>
      </w:pPr>
      <w:r w:rsidRPr="00912E5E">
        <w:rPr>
          <w:rFonts w:ascii="Arial" w:eastAsia="Times New Roman" w:hAnsi="Arial" w:cs="Arial"/>
          <w:sz w:val="20"/>
          <w:szCs w:val="20"/>
        </w:rPr>
        <w:t>Suspensão temporária de participação em licitação e impedimento de contratar com a Administração, por prazo não superior a 02 (dois) anos;</w:t>
      </w:r>
    </w:p>
    <w:p w:rsidR="009E76AD" w:rsidRPr="00912E5E" w:rsidRDefault="009E76AD" w:rsidP="00867F04">
      <w:pPr>
        <w:numPr>
          <w:ilvl w:val="0"/>
          <w:numId w:val="1"/>
        </w:numPr>
        <w:spacing w:after="0" w:line="240" w:lineRule="auto"/>
        <w:jc w:val="both"/>
        <w:rPr>
          <w:rFonts w:ascii="Arial" w:eastAsia="Times New Roman" w:hAnsi="Arial" w:cs="Arial"/>
          <w:sz w:val="20"/>
          <w:szCs w:val="20"/>
        </w:rPr>
      </w:pPr>
      <w:r w:rsidRPr="00912E5E">
        <w:rPr>
          <w:rFonts w:ascii="Arial" w:eastAsia="Times New Roman" w:hAnsi="Arial" w:cs="Arial"/>
          <w:sz w:val="20"/>
          <w:szCs w:val="20"/>
        </w:rPr>
        <w:t>Declaração de inidoneidade para licitar ou contratar com a Administração Pública enquanto perdurarem os motivos determinantes, ou até que seja promovida a reabilitação perante a própria autoridade que a aplicou a penalidade.</w:t>
      </w:r>
    </w:p>
    <w:p w:rsidR="009E76AD" w:rsidRPr="00912E5E" w:rsidRDefault="009E76AD" w:rsidP="00867F04">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9.3 Caso a CONTRATADA não possa cumprir os prazos estipulados, deverá apresentar justificativa por escrito, antes da ocorrência do evento, ficando a critério do CONTRATANTE a sua aceitação.</w:t>
      </w:r>
    </w:p>
    <w:p w:rsidR="009E76AD" w:rsidRPr="00912E5E" w:rsidRDefault="009E76AD" w:rsidP="00867F04">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9.4 Caso a fiscalização identificar irregularidades ou desconformidades passíveis de saneamento notificará a CONTRATADA para, em prazo determinado, proceder às correções necessárias. Se, findo o prazo estabelecido pela fiscalização, as irregularidades não forem sanadas, será considerado a inadimplência contratual.</w:t>
      </w:r>
    </w:p>
    <w:p w:rsidR="009E76AD" w:rsidRPr="00912E5E" w:rsidRDefault="009E76AD" w:rsidP="00867F04">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9.4.1 A partir dessa data, considerar-se-á recusa, sendo-lhe aplicadas as sanções de que trata o item 9.2, sem prejuízo da aplicação do contido no item 9.8.</w:t>
      </w:r>
    </w:p>
    <w:p w:rsidR="009E76AD" w:rsidRPr="00912E5E" w:rsidRDefault="009E76AD" w:rsidP="00867F04">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9.5 A sanção de advertência será aplicada, por escrito, caso a inadimplência ou irregularidade cometida pela CONTRATADA acarrete conseqüências de pequena monta.</w:t>
      </w:r>
    </w:p>
    <w:p w:rsidR="009E76AD" w:rsidRPr="00912E5E" w:rsidRDefault="009E76AD" w:rsidP="00867F04">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9.6 Pela inexecução total da obrigação, o CONTRATANTE rescindirá o contrato e poderá aplicar multa de 10% (dez por cento) sobre o valor global do contrato.</w:t>
      </w:r>
    </w:p>
    <w:p w:rsidR="009E76AD" w:rsidRPr="00912E5E" w:rsidRDefault="009E76AD" w:rsidP="00867F04">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9.7 Em caso de inexecução parcial da obrigação poderá ser aplicado o percentual de 5% (cinco por cento) sobre o valor global do contrato.</w:t>
      </w:r>
    </w:p>
    <w:p w:rsidR="009E76AD" w:rsidRPr="00912E5E" w:rsidRDefault="009E76AD" w:rsidP="00867F04">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9.8 As multas devidas e/ou prejuízos causados às instalações do CONTRATANTE pela CONTRATADA serão deduzidos dos valores a serem pagos, recolhidos em conta específica em favor do CONTRATANTE, ou cobrados judicialmente.</w:t>
      </w:r>
    </w:p>
    <w:p w:rsidR="009E76AD" w:rsidRPr="00912E5E" w:rsidRDefault="009E76AD" w:rsidP="00867F04">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9.8.1 Se a CONTRATADA não tiver valores a receber do CONTRATANTE, terá o prazo de 05 (cinco) dias úteis, após a notificação oficial, para recolhimento da multa na forma estabelecida no subitem anterior.</w:t>
      </w:r>
    </w:p>
    <w:p w:rsidR="009E76AD" w:rsidRPr="00912E5E" w:rsidRDefault="009E76AD" w:rsidP="00867F04">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9.9 A aplicação de multas, bem com a rescisão do contrato, não impedem que o CONTRATANTE aplique à CONTRATADA as demais sanções previstas no item 8.2.</w:t>
      </w:r>
    </w:p>
    <w:p w:rsidR="009E76AD" w:rsidRPr="00912E5E" w:rsidRDefault="009E76AD" w:rsidP="00867F04">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9.10 A aplicação de quaisquer das sanções relacionadas a presente Tomada de Preços será precedida de processo administrativo, mediante o qual se garantirão a ampla defesa e o contrativo.</w:t>
      </w:r>
    </w:p>
    <w:p w:rsidR="00867F04" w:rsidRDefault="00867F04" w:rsidP="009E76AD">
      <w:pPr>
        <w:pStyle w:val="Ttulo5"/>
        <w:rPr>
          <w:rFonts w:ascii="Arial" w:hAnsi="Arial" w:cs="Arial"/>
          <w:sz w:val="20"/>
          <w:szCs w:val="20"/>
        </w:rPr>
      </w:pPr>
    </w:p>
    <w:p w:rsidR="009E76AD" w:rsidRPr="00912E5E" w:rsidRDefault="009E76AD" w:rsidP="009E76AD">
      <w:pPr>
        <w:pStyle w:val="Ttulo5"/>
        <w:rPr>
          <w:rFonts w:ascii="Arial" w:hAnsi="Arial" w:cs="Arial"/>
          <w:sz w:val="20"/>
          <w:szCs w:val="20"/>
        </w:rPr>
      </w:pPr>
      <w:r w:rsidRPr="00912E5E">
        <w:rPr>
          <w:rFonts w:ascii="Arial" w:hAnsi="Arial" w:cs="Arial"/>
          <w:sz w:val="20"/>
          <w:szCs w:val="20"/>
        </w:rPr>
        <w:t>CLÁUSULA DEZ – LEGISLAÇÃO APLICÁVEL</w:t>
      </w:r>
    </w:p>
    <w:p w:rsidR="009E76AD" w:rsidRPr="00912E5E" w:rsidRDefault="009E76AD" w:rsidP="009E76AD">
      <w:pPr>
        <w:jc w:val="both"/>
        <w:rPr>
          <w:rFonts w:ascii="Arial" w:eastAsia="Times New Roman" w:hAnsi="Arial" w:cs="Arial"/>
          <w:sz w:val="20"/>
          <w:szCs w:val="20"/>
        </w:rPr>
      </w:pPr>
      <w:r w:rsidRPr="00912E5E">
        <w:rPr>
          <w:rFonts w:ascii="Arial" w:eastAsia="Times New Roman" w:hAnsi="Arial" w:cs="Arial"/>
          <w:sz w:val="20"/>
          <w:szCs w:val="20"/>
        </w:rPr>
        <w:t>10.1. No caso de surgirem dúvidas sobre a inteligência das cláusulas do presente contrato, tais dúvidas serão resolvidas supletivamente com o auxílio da Legislação Civil, aplicável aos contratos do Direito Privado e, com o apoio do Direito Administrativo Público, no que diz respeito à obediência dos princípios que norteiam a Administração Municipal.</w:t>
      </w:r>
    </w:p>
    <w:p w:rsidR="009E76AD" w:rsidRPr="00912E5E" w:rsidRDefault="009E76AD" w:rsidP="009E76AD">
      <w:pPr>
        <w:pStyle w:val="Ttulo5"/>
        <w:rPr>
          <w:rFonts w:ascii="Arial" w:hAnsi="Arial" w:cs="Arial"/>
          <w:sz w:val="20"/>
          <w:szCs w:val="20"/>
        </w:rPr>
      </w:pPr>
      <w:r w:rsidRPr="00912E5E">
        <w:rPr>
          <w:rFonts w:ascii="Arial" w:hAnsi="Arial" w:cs="Arial"/>
          <w:sz w:val="20"/>
          <w:szCs w:val="20"/>
        </w:rPr>
        <w:t>CLÁUSULA ONZE - DA RESCISÃO</w:t>
      </w:r>
    </w:p>
    <w:p w:rsidR="009E76AD" w:rsidRPr="00912E5E" w:rsidRDefault="009E76AD" w:rsidP="009E76AD">
      <w:pPr>
        <w:pStyle w:val="Corpodetexto2"/>
        <w:rPr>
          <w:rFonts w:ascii="Arial" w:hAnsi="Arial" w:cs="Arial"/>
          <w:sz w:val="20"/>
          <w:szCs w:val="20"/>
        </w:rPr>
      </w:pPr>
      <w:r w:rsidRPr="00912E5E">
        <w:rPr>
          <w:rFonts w:ascii="Arial" w:hAnsi="Arial" w:cs="Arial"/>
          <w:sz w:val="20"/>
          <w:szCs w:val="20"/>
        </w:rPr>
        <w:t xml:space="preserve">11.1. O presente contrato poderá ser rescindido, caso se materialize uma ou mais das hipóteses contidas no artigo </w:t>
      </w:r>
      <w:smartTag w:uri="urn:schemas-microsoft-com:office:smarttags" w:element="metricconverter">
        <w:smartTagPr>
          <w:attr w:name="ProductID" w:val="77 a"/>
        </w:smartTagPr>
        <w:r w:rsidRPr="00912E5E">
          <w:rPr>
            <w:rFonts w:ascii="Arial" w:hAnsi="Arial" w:cs="Arial"/>
            <w:sz w:val="20"/>
            <w:szCs w:val="20"/>
          </w:rPr>
          <w:t>77 a</w:t>
        </w:r>
      </w:smartTag>
      <w:r w:rsidRPr="00912E5E">
        <w:rPr>
          <w:rFonts w:ascii="Arial" w:hAnsi="Arial" w:cs="Arial"/>
          <w:sz w:val="20"/>
          <w:szCs w:val="20"/>
        </w:rPr>
        <w:t xml:space="preserve"> 79, da Lei Federal nº 8.666/93 e alterações posteriores.</w:t>
      </w:r>
    </w:p>
    <w:p w:rsidR="00867F04" w:rsidRDefault="00867F04" w:rsidP="00867F04">
      <w:pPr>
        <w:overflowPunct w:val="0"/>
        <w:autoSpaceDE w:val="0"/>
        <w:autoSpaceDN w:val="0"/>
        <w:adjustRightInd w:val="0"/>
        <w:spacing w:after="0"/>
        <w:jc w:val="both"/>
        <w:textAlignment w:val="baseline"/>
        <w:rPr>
          <w:rFonts w:ascii="Arial" w:eastAsia="Arial Unicode MS" w:hAnsi="Arial" w:cs="Arial"/>
          <w:b/>
          <w:bCs/>
          <w:sz w:val="20"/>
          <w:szCs w:val="20"/>
        </w:rPr>
      </w:pPr>
    </w:p>
    <w:p w:rsidR="00912E5E" w:rsidRPr="00912E5E" w:rsidRDefault="009E76AD" w:rsidP="00867F04">
      <w:pPr>
        <w:overflowPunct w:val="0"/>
        <w:autoSpaceDE w:val="0"/>
        <w:autoSpaceDN w:val="0"/>
        <w:adjustRightInd w:val="0"/>
        <w:spacing w:after="0"/>
        <w:jc w:val="both"/>
        <w:textAlignment w:val="baseline"/>
        <w:rPr>
          <w:rFonts w:ascii="Arial" w:eastAsia="Arial Unicode MS" w:hAnsi="Arial" w:cs="Arial"/>
          <w:b/>
          <w:bCs/>
          <w:sz w:val="20"/>
          <w:szCs w:val="20"/>
        </w:rPr>
      </w:pPr>
      <w:r w:rsidRPr="00912E5E">
        <w:rPr>
          <w:rFonts w:ascii="Arial" w:eastAsia="Arial Unicode MS" w:hAnsi="Arial" w:cs="Arial"/>
          <w:b/>
          <w:bCs/>
          <w:sz w:val="20"/>
          <w:szCs w:val="20"/>
        </w:rPr>
        <w:t>CLÁUSULA DOZE - DA VIGÊNCIA</w:t>
      </w:r>
    </w:p>
    <w:p w:rsidR="009E76AD" w:rsidRPr="00912E5E" w:rsidRDefault="009E76AD" w:rsidP="00867F04">
      <w:pPr>
        <w:overflowPunct w:val="0"/>
        <w:autoSpaceDE w:val="0"/>
        <w:autoSpaceDN w:val="0"/>
        <w:adjustRightInd w:val="0"/>
        <w:spacing w:after="0"/>
        <w:jc w:val="both"/>
        <w:textAlignment w:val="baseline"/>
        <w:rPr>
          <w:rFonts w:ascii="Arial" w:eastAsia="Arial Unicode MS" w:hAnsi="Arial" w:cs="Arial"/>
          <w:sz w:val="20"/>
          <w:szCs w:val="20"/>
        </w:rPr>
      </w:pPr>
      <w:r w:rsidRPr="00912E5E">
        <w:rPr>
          <w:rFonts w:ascii="Arial" w:eastAsia="Arial Unicode MS" w:hAnsi="Arial" w:cs="Arial"/>
          <w:sz w:val="20"/>
          <w:szCs w:val="20"/>
        </w:rPr>
        <w:t xml:space="preserve">12.1 O presente contrato terá vigência a contar da data de sua assinatura até a efetiva conclusão da obra, e sua total quitação, através do recebimento final pelo responsável pela fiscalização das obras. </w:t>
      </w:r>
    </w:p>
    <w:p w:rsidR="00867F04" w:rsidRDefault="00867F04" w:rsidP="009E76AD">
      <w:pPr>
        <w:pStyle w:val="Ttulo5"/>
        <w:rPr>
          <w:rFonts w:ascii="Arial" w:hAnsi="Arial" w:cs="Arial"/>
          <w:sz w:val="20"/>
          <w:szCs w:val="20"/>
        </w:rPr>
      </w:pPr>
    </w:p>
    <w:p w:rsidR="009E76AD" w:rsidRPr="00912E5E" w:rsidRDefault="009E76AD" w:rsidP="009E76AD">
      <w:pPr>
        <w:pStyle w:val="Ttulo5"/>
        <w:rPr>
          <w:rFonts w:ascii="Arial" w:hAnsi="Arial" w:cs="Arial"/>
          <w:sz w:val="20"/>
          <w:szCs w:val="20"/>
        </w:rPr>
      </w:pPr>
      <w:r w:rsidRPr="00912E5E">
        <w:rPr>
          <w:rFonts w:ascii="Arial" w:hAnsi="Arial" w:cs="Arial"/>
          <w:sz w:val="20"/>
          <w:szCs w:val="20"/>
        </w:rPr>
        <w:t>CLÁUSULA TREZE – DO FORO</w:t>
      </w:r>
    </w:p>
    <w:p w:rsidR="009E76AD" w:rsidRPr="00912E5E" w:rsidRDefault="009E76AD" w:rsidP="009E76AD">
      <w:pPr>
        <w:jc w:val="both"/>
        <w:rPr>
          <w:rFonts w:ascii="Arial" w:eastAsia="Times New Roman" w:hAnsi="Arial" w:cs="Arial"/>
          <w:sz w:val="20"/>
          <w:szCs w:val="20"/>
        </w:rPr>
      </w:pPr>
      <w:r w:rsidRPr="00912E5E">
        <w:rPr>
          <w:rFonts w:ascii="Arial" w:eastAsia="Times New Roman" w:hAnsi="Arial" w:cs="Arial"/>
          <w:sz w:val="20"/>
          <w:szCs w:val="20"/>
        </w:rPr>
        <w:t>13.1. As partes elegem de comum acordo, o Foro da Comarca de Gaurama/RS para a solução dos conflitos eventualmente decorrentes da presente relação contratual.</w:t>
      </w:r>
    </w:p>
    <w:p w:rsidR="009E76AD" w:rsidRPr="00912E5E" w:rsidRDefault="009E76AD" w:rsidP="009E76AD">
      <w:pPr>
        <w:jc w:val="both"/>
        <w:rPr>
          <w:rFonts w:ascii="Arial" w:eastAsia="Times New Roman" w:hAnsi="Arial" w:cs="Arial"/>
          <w:sz w:val="20"/>
          <w:szCs w:val="20"/>
        </w:rPr>
      </w:pPr>
      <w:r w:rsidRPr="00912E5E">
        <w:rPr>
          <w:rFonts w:ascii="Arial" w:eastAsia="Times New Roman" w:hAnsi="Arial" w:cs="Arial"/>
          <w:sz w:val="20"/>
          <w:szCs w:val="20"/>
        </w:rPr>
        <w:t>E por estarem de acordo com os termos do presente Contrato, assinam o presente instrumento em duas vias de igual teor e forma, na presença de duas testemunhas que também assinam.</w:t>
      </w:r>
    </w:p>
    <w:p w:rsidR="009E76AD" w:rsidRPr="00912E5E" w:rsidRDefault="00912E5E" w:rsidP="004C2256">
      <w:pPr>
        <w:jc w:val="right"/>
        <w:rPr>
          <w:rFonts w:ascii="Arial" w:eastAsia="Times New Roman" w:hAnsi="Arial" w:cs="Arial"/>
          <w:sz w:val="20"/>
          <w:szCs w:val="20"/>
        </w:rPr>
      </w:pPr>
      <w:r w:rsidRPr="00912E5E">
        <w:rPr>
          <w:rFonts w:ascii="Arial" w:eastAsia="Times New Roman" w:hAnsi="Arial" w:cs="Arial"/>
          <w:sz w:val="20"/>
          <w:szCs w:val="20"/>
        </w:rPr>
        <w:lastRenderedPageBreak/>
        <w:t>Viadutos/RS, 17</w:t>
      </w:r>
      <w:r w:rsidR="009E76AD" w:rsidRPr="00912E5E">
        <w:rPr>
          <w:rFonts w:ascii="Arial" w:eastAsia="Times New Roman" w:hAnsi="Arial" w:cs="Arial"/>
          <w:sz w:val="20"/>
          <w:szCs w:val="20"/>
        </w:rPr>
        <w:t xml:space="preserve"> de </w:t>
      </w:r>
      <w:r w:rsidRPr="00912E5E">
        <w:rPr>
          <w:rFonts w:ascii="Arial" w:eastAsia="Times New Roman" w:hAnsi="Arial" w:cs="Arial"/>
          <w:sz w:val="20"/>
          <w:szCs w:val="20"/>
        </w:rPr>
        <w:t>agosto</w:t>
      </w:r>
      <w:r w:rsidR="009E76AD" w:rsidRPr="00912E5E">
        <w:rPr>
          <w:rFonts w:ascii="Arial" w:eastAsia="Times New Roman" w:hAnsi="Arial" w:cs="Arial"/>
          <w:sz w:val="20"/>
          <w:szCs w:val="20"/>
        </w:rPr>
        <w:t xml:space="preserve"> de 2021.</w:t>
      </w:r>
    </w:p>
    <w:p w:rsidR="004C2256" w:rsidRDefault="004C2256" w:rsidP="00912E5E">
      <w:pPr>
        <w:spacing w:after="0"/>
        <w:jc w:val="center"/>
        <w:rPr>
          <w:rFonts w:ascii="Arial" w:eastAsia="Times New Roman" w:hAnsi="Arial" w:cs="Arial"/>
          <w:sz w:val="20"/>
          <w:szCs w:val="20"/>
        </w:rPr>
      </w:pPr>
    </w:p>
    <w:p w:rsidR="004C2256" w:rsidRDefault="004C2256" w:rsidP="00912E5E">
      <w:pPr>
        <w:spacing w:after="0"/>
        <w:jc w:val="center"/>
        <w:rPr>
          <w:rFonts w:ascii="Arial" w:eastAsia="Times New Roman" w:hAnsi="Arial" w:cs="Arial"/>
          <w:sz w:val="20"/>
          <w:szCs w:val="20"/>
        </w:rPr>
      </w:pPr>
    </w:p>
    <w:p w:rsidR="009E76AD" w:rsidRPr="00912E5E" w:rsidRDefault="009E76AD" w:rsidP="00912E5E">
      <w:pPr>
        <w:spacing w:after="0"/>
        <w:jc w:val="center"/>
        <w:rPr>
          <w:rFonts w:ascii="Arial" w:eastAsia="Times New Roman" w:hAnsi="Arial" w:cs="Arial"/>
          <w:sz w:val="20"/>
          <w:szCs w:val="20"/>
        </w:rPr>
      </w:pPr>
      <w:r w:rsidRPr="00912E5E">
        <w:rPr>
          <w:rFonts w:ascii="Arial" w:eastAsia="Times New Roman" w:hAnsi="Arial" w:cs="Arial"/>
          <w:sz w:val="20"/>
          <w:szCs w:val="20"/>
        </w:rPr>
        <w:t>______________________________________</w:t>
      </w:r>
    </w:p>
    <w:p w:rsidR="009E76AD" w:rsidRPr="00912E5E" w:rsidRDefault="009E76AD" w:rsidP="009E76AD">
      <w:pPr>
        <w:pStyle w:val="Ttulo2"/>
        <w:rPr>
          <w:rFonts w:ascii="Arial" w:hAnsi="Arial" w:cs="Arial"/>
          <w:bCs w:val="0"/>
          <w:sz w:val="20"/>
          <w:szCs w:val="20"/>
        </w:rPr>
      </w:pPr>
      <w:r w:rsidRPr="00912E5E">
        <w:rPr>
          <w:rFonts w:ascii="Arial" w:hAnsi="Arial" w:cs="Arial"/>
          <w:bCs w:val="0"/>
          <w:sz w:val="20"/>
          <w:szCs w:val="20"/>
        </w:rPr>
        <w:t>Claiton dos Santos Brum</w:t>
      </w:r>
    </w:p>
    <w:p w:rsidR="009E76AD" w:rsidRPr="00912E5E" w:rsidRDefault="009E76AD" w:rsidP="009E76AD">
      <w:pPr>
        <w:pStyle w:val="Ttulo2"/>
        <w:rPr>
          <w:rFonts w:ascii="Arial" w:hAnsi="Arial" w:cs="Arial"/>
          <w:b w:val="0"/>
          <w:bCs w:val="0"/>
          <w:sz w:val="20"/>
          <w:szCs w:val="20"/>
        </w:rPr>
      </w:pPr>
      <w:r w:rsidRPr="00912E5E">
        <w:rPr>
          <w:rFonts w:ascii="Arial" w:hAnsi="Arial" w:cs="Arial"/>
          <w:b w:val="0"/>
          <w:bCs w:val="0"/>
          <w:sz w:val="20"/>
          <w:szCs w:val="20"/>
        </w:rPr>
        <w:t>Prefeito Municipal</w:t>
      </w:r>
    </w:p>
    <w:p w:rsidR="009E76AD" w:rsidRPr="00912E5E" w:rsidRDefault="009E76AD" w:rsidP="009E76AD">
      <w:pPr>
        <w:pStyle w:val="Ttulo2"/>
        <w:rPr>
          <w:rFonts w:ascii="Arial" w:hAnsi="Arial" w:cs="Arial"/>
          <w:sz w:val="20"/>
          <w:szCs w:val="20"/>
        </w:rPr>
      </w:pPr>
      <w:r w:rsidRPr="00912E5E">
        <w:rPr>
          <w:rFonts w:ascii="Arial" w:hAnsi="Arial" w:cs="Arial"/>
          <w:b w:val="0"/>
          <w:bCs w:val="0"/>
          <w:sz w:val="20"/>
          <w:szCs w:val="20"/>
        </w:rPr>
        <w:t xml:space="preserve">CONTRATANTE </w:t>
      </w:r>
    </w:p>
    <w:p w:rsidR="009E76AD" w:rsidRPr="00912E5E" w:rsidRDefault="009E76AD" w:rsidP="00912E5E">
      <w:pPr>
        <w:spacing w:after="0"/>
        <w:rPr>
          <w:rFonts w:ascii="Arial" w:eastAsia="Times New Roman" w:hAnsi="Arial" w:cs="Arial"/>
          <w:sz w:val="20"/>
          <w:szCs w:val="20"/>
        </w:rPr>
      </w:pPr>
    </w:p>
    <w:p w:rsidR="009E76AD" w:rsidRDefault="009E76AD" w:rsidP="00912E5E">
      <w:pPr>
        <w:spacing w:after="0"/>
        <w:rPr>
          <w:rFonts w:ascii="Arial" w:eastAsia="Times New Roman" w:hAnsi="Arial" w:cs="Arial"/>
          <w:sz w:val="20"/>
          <w:szCs w:val="20"/>
        </w:rPr>
      </w:pPr>
    </w:p>
    <w:p w:rsidR="00912E5E" w:rsidRPr="00912E5E" w:rsidRDefault="00912E5E" w:rsidP="00912E5E">
      <w:pPr>
        <w:spacing w:after="0"/>
        <w:rPr>
          <w:rFonts w:ascii="Arial" w:eastAsia="Times New Roman" w:hAnsi="Arial" w:cs="Arial"/>
          <w:sz w:val="20"/>
          <w:szCs w:val="20"/>
        </w:rPr>
      </w:pPr>
    </w:p>
    <w:p w:rsidR="00FB3EFE" w:rsidRDefault="00FB3EFE" w:rsidP="00912E5E">
      <w:pPr>
        <w:spacing w:after="0"/>
        <w:jc w:val="center"/>
        <w:rPr>
          <w:rFonts w:ascii="Arial" w:eastAsia="Batang" w:hAnsi="Arial" w:cs="Arial"/>
          <w:sz w:val="20"/>
          <w:szCs w:val="20"/>
        </w:rPr>
      </w:pPr>
    </w:p>
    <w:p w:rsidR="009E76AD" w:rsidRPr="00912E5E" w:rsidRDefault="009E76AD" w:rsidP="00912E5E">
      <w:pPr>
        <w:spacing w:after="0"/>
        <w:jc w:val="center"/>
        <w:rPr>
          <w:rFonts w:ascii="Arial" w:eastAsia="Batang" w:hAnsi="Arial" w:cs="Arial"/>
          <w:sz w:val="20"/>
          <w:szCs w:val="20"/>
        </w:rPr>
      </w:pPr>
      <w:r w:rsidRPr="00912E5E">
        <w:rPr>
          <w:rFonts w:ascii="Arial" w:eastAsia="Batang" w:hAnsi="Arial" w:cs="Arial"/>
          <w:sz w:val="20"/>
          <w:szCs w:val="20"/>
        </w:rPr>
        <w:t>_____________________________</w:t>
      </w:r>
    </w:p>
    <w:p w:rsidR="009E76AD" w:rsidRPr="00912E5E" w:rsidRDefault="00912E5E" w:rsidP="00912E5E">
      <w:pPr>
        <w:spacing w:after="0"/>
        <w:jc w:val="center"/>
        <w:rPr>
          <w:rFonts w:ascii="Arial" w:eastAsia="Batang" w:hAnsi="Arial" w:cs="Arial"/>
          <w:b/>
          <w:sz w:val="20"/>
          <w:szCs w:val="20"/>
        </w:rPr>
      </w:pPr>
      <w:r w:rsidRPr="00912E5E">
        <w:rPr>
          <w:rFonts w:ascii="Arial" w:eastAsia="Batang" w:hAnsi="Arial" w:cs="Arial"/>
          <w:b/>
          <w:sz w:val="20"/>
          <w:szCs w:val="20"/>
        </w:rPr>
        <w:t>Adriana Tobaldini</w:t>
      </w:r>
    </w:p>
    <w:p w:rsidR="00912E5E" w:rsidRPr="00912E5E" w:rsidRDefault="00912E5E" w:rsidP="00912E5E">
      <w:pPr>
        <w:spacing w:after="0"/>
        <w:jc w:val="center"/>
        <w:rPr>
          <w:rFonts w:ascii="Arial" w:eastAsia="Batang" w:hAnsi="Arial" w:cs="Arial"/>
          <w:sz w:val="20"/>
          <w:szCs w:val="20"/>
        </w:rPr>
      </w:pPr>
      <w:r w:rsidRPr="00912E5E">
        <w:rPr>
          <w:rFonts w:ascii="Arial" w:eastAsia="Batang" w:hAnsi="Arial" w:cs="Arial"/>
          <w:sz w:val="20"/>
          <w:szCs w:val="20"/>
        </w:rPr>
        <w:t>Secretária Municipal de Educação</w:t>
      </w:r>
    </w:p>
    <w:p w:rsidR="009E76AD" w:rsidRPr="00912E5E" w:rsidRDefault="009E76AD" w:rsidP="00912E5E">
      <w:pPr>
        <w:spacing w:after="0"/>
        <w:jc w:val="center"/>
        <w:rPr>
          <w:rFonts w:ascii="Arial" w:eastAsia="Times New Roman" w:hAnsi="Arial" w:cs="Arial"/>
          <w:sz w:val="20"/>
          <w:szCs w:val="20"/>
        </w:rPr>
      </w:pPr>
      <w:r w:rsidRPr="00912E5E">
        <w:rPr>
          <w:rFonts w:ascii="Arial" w:eastAsia="Times New Roman" w:hAnsi="Arial" w:cs="Arial"/>
          <w:sz w:val="20"/>
          <w:szCs w:val="20"/>
        </w:rPr>
        <w:t>GESTOR DO CONTRATO</w:t>
      </w:r>
    </w:p>
    <w:p w:rsidR="009E76AD" w:rsidRPr="00912E5E" w:rsidRDefault="009E76AD" w:rsidP="00912E5E">
      <w:pPr>
        <w:spacing w:after="0"/>
        <w:rPr>
          <w:rFonts w:ascii="Arial" w:eastAsia="Times New Roman" w:hAnsi="Arial" w:cs="Arial"/>
          <w:sz w:val="20"/>
          <w:szCs w:val="20"/>
        </w:rPr>
      </w:pPr>
    </w:p>
    <w:p w:rsidR="009E76AD" w:rsidRDefault="009E76AD" w:rsidP="00912E5E">
      <w:pPr>
        <w:spacing w:after="0"/>
        <w:jc w:val="center"/>
        <w:rPr>
          <w:rFonts w:ascii="Arial" w:eastAsia="Times New Roman" w:hAnsi="Arial" w:cs="Arial"/>
          <w:sz w:val="20"/>
          <w:szCs w:val="20"/>
        </w:rPr>
      </w:pPr>
    </w:p>
    <w:p w:rsidR="00912E5E" w:rsidRPr="00912E5E" w:rsidRDefault="00912E5E" w:rsidP="00912E5E">
      <w:pPr>
        <w:spacing w:after="0"/>
        <w:jc w:val="center"/>
        <w:rPr>
          <w:rFonts w:ascii="Arial" w:eastAsia="Times New Roman" w:hAnsi="Arial" w:cs="Arial"/>
          <w:sz w:val="20"/>
          <w:szCs w:val="20"/>
        </w:rPr>
      </w:pPr>
    </w:p>
    <w:p w:rsidR="009E76AD" w:rsidRPr="00912E5E" w:rsidRDefault="009E76AD" w:rsidP="00912E5E">
      <w:pPr>
        <w:spacing w:after="0"/>
        <w:jc w:val="center"/>
        <w:rPr>
          <w:rFonts w:ascii="Arial" w:eastAsia="Batang" w:hAnsi="Arial" w:cs="Arial"/>
          <w:sz w:val="20"/>
          <w:szCs w:val="20"/>
        </w:rPr>
      </w:pPr>
      <w:r w:rsidRPr="00912E5E">
        <w:rPr>
          <w:rFonts w:ascii="Arial" w:eastAsia="Batang" w:hAnsi="Arial" w:cs="Arial"/>
          <w:sz w:val="20"/>
          <w:szCs w:val="20"/>
        </w:rPr>
        <w:t>_____________________________</w:t>
      </w:r>
    </w:p>
    <w:p w:rsidR="009E76AD" w:rsidRPr="00912E5E" w:rsidRDefault="009E76AD" w:rsidP="00912E5E">
      <w:pPr>
        <w:spacing w:after="0"/>
        <w:jc w:val="center"/>
        <w:rPr>
          <w:rFonts w:ascii="Arial" w:eastAsia="Batang" w:hAnsi="Arial" w:cs="Arial"/>
          <w:b/>
          <w:sz w:val="20"/>
          <w:szCs w:val="20"/>
        </w:rPr>
      </w:pPr>
      <w:r w:rsidRPr="00912E5E">
        <w:rPr>
          <w:rFonts w:ascii="Arial" w:eastAsia="Batang" w:hAnsi="Arial" w:cs="Arial"/>
          <w:b/>
          <w:sz w:val="20"/>
          <w:szCs w:val="20"/>
        </w:rPr>
        <w:t xml:space="preserve">Engº. </w:t>
      </w:r>
      <w:r w:rsidR="00912E5E" w:rsidRPr="00912E5E">
        <w:rPr>
          <w:rFonts w:ascii="Arial" w:eastAsia="Batang" w:hAnsi="Arial" w:cs="Arial"/>
          <w:b/>
          <w:sz w:val="20"/>
          <w:szCs w:val="20"/>
        </w:rPr>
        <w:t>Cristiano Zordan Chiochetta</w:t>
      </w:r>
    </w:p>
    <w:p w:rsidR="00912E5E" w:rsidRPr="00912E5E" w:rsidRDefault="00912E5E" w:rsidP="00912E5E">
      <w:pPr>
        <w:spacing w:after="0"/>
        <w:jc w:val="center"/>
        <w:rPr>
          <w:rFonts w:ascii="Arial" w:eastAsia="Batang" w:hAnsi="Arial" w:cs="Arial"/>
          <w:sz w:val="20"/>
          <w:szCs w:val="20"/>
        </w:rPr>
      </w:pPr>
      <w:r w:rsidRPr="00912E5E">
        <w:rPr>
          <w:rFonts w:ascii="Arial" w:eastAsia="Batang" w:hAnsi="Arial" w:cs="Arial"/>
          <w:sz w:val="20"/>
          <w:szCs w:val="20"/>
        </w:rPr>
        <w:t>Engenheiro Municipal</w:t>
      </w:r>
    </w:p>
    <w:p w:rsidR="009E76AD" w:rsidRPr="00912E5E" w:rsidRDefault="009E76AD" w:rsidP="00912E5E">
      <w:pPr>
        <w:spacing w:after="0"/>
        <w:jc w:val="center"/>
        <w:rPr>
          <w:rFonts w:ascii="Arial" w:eastAsia="Times New Roman" w:hAnsi="Arial" w:cs="Arial"/>
          <w:sz w:val="20"/>
          <w:szCs w:val="20"/>
        </w:rPr>
      </w:pPr>
      <w:r w:rsidRPr="00912E5E">
        <w:rPr>
          <w:rFonts w:ascii="Arial" w:eastAsia="Times New Roman" w:hAnsi="Arial" w:cs="Arial"/>
          <w:sz w:val="20"/>
          <w:szCs w:val="20"/>
        </w:rPr>
        <w:t>FISCAL RESPONSAVEL</w:t>
      </w:r>
    </w:p>
    <w:p w:rsidR="009E76AD" w:rsidRPr="00912E5E" w:rsidRDefault="009E76AD" w:rsidP="00912E5E">
      <w:pPr>
        <w:spacing w:after="0"/>
        <w:jc w:val="center"/>
        <w:rPr>
          <w:rFonts w:ascii="Arial" w:eastAsia="Times New Roman" w:hAnsi="Arial" w:cs="Arial"/>
          <w:sz w:val="20"/>
          <w:szCs w:val="20"/>
        </w:rPr>
      </w:pPr>
    </w:p>
    <w:p w:rsidR="009E76AD" w:rsidRPr="00912E5E" w:rsidRDefault="009E76AD" w:rsidP="00912E5E">
      <w:pPr>
        <w:spacing w:after="0"/>
        <w:jc w:val="center"/>
        <w:rPr>
          <w:rFonts w:ascii="Arial" w:eastAsia="Times New Roman" w:hAnsi="Arial" w:cs="Arial"/>
          <w:sz w:val="20"/>
          <w:szCs w:val="20"/>
        </w:rPr>
      </w:pPr>
    </w:p>
    <w:p w:rsidR="009E76AD" w:rsidRPr="00912E5E" w:rsidRDefault="009E76AD" w:rsidP="00912E5E">
      <w:pPr>
        <w:spacing w:after="0"/>
        <w:jc w:val="center"/>
        <w:rPr>
          <w:rFonts w:ascii="Arial" w:eastAsia="Times New Roman" w:hAnsi="Arial" w:cs="Arial"/>
          <w:sz w:val="20"/>
          <w:szCs w:val="20"/>
        </w:rPr>
      </w:pPr>
    </w:p>
    <w:p w:rsidR="009E76AD" w:rsidRPr="00912E5E" w:rsidRDefault="009E76AD" w:rsidP="00912E5E">
      <w:pPr>
        <w:spacing w:after="0"/>
        <w:jc w:val="center"/>
        <w:rPr>
          <w:rFonts w:ascii="Arial" w:eastAsia="Times New Roman" w:hAnsi="Arial" w:cs="Arial"/>
          <w:sz w:val="20"/>
          <w:szCs w:val="20"/>
        </w:rPr>
      </w:pPr>
    </w:p>
    <w:p w:rsidR="009E76AD" w:rsidRPr="00912E5E" w:rsidRDefault="009E76AD" w:rsidP="00912E5E">
      <w:pPr>
        <w:spacing w:after="0"/>
        <w:jc w:val="center"/>
        <w:rPr>
          <w:rFonts w:ascii="Arial" w:eastAsia="Times New Roman" w:hAnsi="Arial" w:cs="Arial"/>
          <w:sz w:val="20"/>
          <w:szCs w:val="20"/>
        </w:rPr>
      </w:pPr>
      <w:r w:rsidRPr="00912E5E">
        <w:rPr>
          <w:rFonts w:ascii="Arial" w:eastAsia="Times New Roman" w:hAnsi="Arial" w:cs="Arial"/>
          <w:sz w:val="20"/>
          <w:szCs w:val="20"/>
        </w:rPr>
        <w:t>______________________________________</w:t>
      </w:r>
    </w:p>
    <w:p w:rsidR="009E76AD" w:rsidRPr="00912E5E" w:rsidRDefault="007F3ABA" w:rsidP="009E76AD">
      <w:pPr>
        <w:pStyle w:val="Ttulo7"/>
        <w:jc w:val="center"/>
        <w:rPr>
          <w:rFonts w:ascii="Arial" w:hAnsi="Arial" w:cs="Arial"/>
          <w:bCs w:val="0"/>
          <w:sz w:val="20"/>
          <w:szCs w:val="20"/>
        </w:rPr>
      </w:pPr>
      <w:r w:rsidRPr="007F3ABA">
        <w:rPr>
          <w:rFonts w:ascii="Arial" w:hAnsi="Arial" w:cs="Arial"/>
          <w:bCs w:val="0"/>
          <w:sz w:val="20"/>
          <w:szCs w:val="20"/>
        </w:rPr>
        <w:t>Marcos Brito</w:t>
      </w:r>
      <w:r>
        <w:rPr>
          <w:rFonts w:ascii="Arial" w:hAnsi="Arial" w:cs="Arial"/>
          <w:bCs w:val="0"/>
          <w:sz w:val="20"/>
          <w:szCs w:val="20"/>
        </w:rPr>
        <w:t xml:space="preserve"> -</w:t>
      </w:r>
      <w:r w:rsidRPr="007F3ABA">
        <w:rPr>
          <w:rFonts w:ascii="Arial" w:hAnsi="Arial" w:cs="Arial"/>
          <w:bCs w:val="0"/>
          <w:sz w:val="20"/>
          <w:szCs w:val="20"/>
        </w:rPr>
        <w:t xml:space="preserve"> ME</w:t>
      </w:r>
      <w:r w:rsidR="00912E5E" w:rsidRPr="00912E5E">
        <w:rPr>
          <w:rFonts w:ascii="Arial" w:hAnsi="Arial" w:cs="Arial"/>
          <w:bCs w:val="0"/>
          <w:sz w:val="20"/>
          <w:szCs w:val="20"/>
        </w:rPr>
        <w:t>.</w:t>
      </w:r>
    </w:p>
    <w:p w:rsidR="00912E5E" w:rsidRPr="00912E5E" w:rsidRDefault="007F3ABA" w:rsidP="00912E5E">
      <w:pPr>
        <w:spacing w:after="0"/>
        <w:jc w:val="center"/>
        <w:rPr>
          <w:rFonts w:ascii="Arial" w:hAnsi="Arial" w:cs="Arial"/>
          <w:sz w:val="20"/>
          <w:szCs w:val="20"/>
        </w:rPr>
      </w:pPr>
      <w:r>
        <w:rPr>
          <w:rFonts w:ascii="Arial" w:hAnsi="Arial" w:cs="Arial"/>
          <w:sz w:val="20"/>
          <w:szCs w:val="20"/>
        </w:rPr>
        <w:t>Marcos Brito</w:t>
      </w:r>
    </w:p>
    <w:p w:rsidR="009E76AD" w:rsidRPr="00912E5E" w:rsidRDefault="009E76AD" w:rsidP="00912E5E">
      <w:pPr>
        <w:spacing w:after="0"/>
        <w:jc w:val="center"/>
        <w:rPr>
          <w:rFonts w:ascii="Arial" w:hAnsi="Arial" w:cs="Arial"/>
          <w:sz w:val="20"/>
          <w:szCs w:val="20"/>
        </w:rPr>
      </w:pPr>
      <w:r w:rsidRPr="00912E5E">
        <w:rPr>
          <w:rFonts w:ascii="Arial" w:hAnsi="Arial" w:cs="Arial"/>
          <w:bCs/>
          <w:sz w:val="20"/>
          <w:szCs w:val="20"/>
        </w:rPr>
        <w:t xml:space="preserve">CONTRATADA </w:t>
      </w:r>
    </w:p>
    <w:p w:rsidR="009E76AD" w:rsidRPr="00912E5E" w:rsidRDefault="009E76AD" w:rsidP="009E76AD">
      <w:pPr>
        <w:pStyle w:val="Ttulo7"/>
        <w:jc w:val="both"/>
        <w:rPr>
          <w:rFonts w:ascii="Arial" w:hAnsi="Arial" w:cs="Arial"/>
          <w:b w:val="0"/>
          <w:bCs w:val="0"/>
          <w:sz w:val="20"/>
          <w:szCs w:val="20"/>
        </w:rPr>
      </w:pPr>
    </w:p>
    <w:p w:rsidR="009E76AD" w:rsidRPr="00912E5E" w:rsidRDefault="009E76AD" w:rsidP="009E76AD">
      <w:pPr>
        <w:pStyle w:val="Ttulo7"/>
        <w:jc w:val="both"/>
        <w:rPr>
          <w:rFonts w:ascii="Arial" w:hAnsi="Arial" w:cs="Arial"/>
          <w:b w:val="0"/>
          <w:bCs w:val="0"/>
          <w:sz w:val="20"/>
          <w:szCs w:val="20"/>
        </w:rPr>
      </w:pPr>
    </w:p>
    <w:p w:rsidR="009E76AD" w:rsidRPr="00912E5E" w:rsidRDefault="009E76AD" w:rsidP="009E76AD">
      <w:pPr>
        <w:pStyle w:val="Ttulo7"/>
        <w:jc w:val="both"/>
        <w:rPr>
          <w:rFonts w:ascii="Arial" w:hAnsi="Arial" w:cs="Arial"/>
          <w:b w:val="0"/>
          <w:bCs w:val="0"/>
          <w:sz w:val="20"/>
          <w:szCs w:val="20"/>
        </w:rPr>
      </w:pPr>
    </w:p>
    <w:p w:rsidR="009E76AD" w:rsidRPr="00912E5E" w:rsidRDefault="009E76AD" w:rsidP="009E76AD">
      <w:pPr>
        <w:pStyle w:val="Ttulo7"/>
        <w:jc w:val="both"/>
        <w:rPr>
          <w:rFonts w:ascii="Arial" w:hAnsi="Arial" w:cs="Arial"/>
          <w:b w:val="0"/>
          <w:bCs w:val="0"/>
          <w:sz w:val="20"/>
          <w:szCs w:val="20"/>
        </w:rPr>
      </w:pPr>
    </w:p>
    <w:p w:rsidR="009E76AD" w:rsidRPr="00912E5E" w:rsidRDefault="009E76AD" w:rsidP="009E76AD">
      <w:pPr>
        <w:pStyle w:val="Ttulo7"/>
        <w:jc w:val="both"/>
        <w:rPr>
          <w:rFonts w:ascii="Arial" w:hAnsi="Arial" w:cs="Arial"/>
          <w:b w:val="0"/>
          <w:bCs w:val="0"/>
          <w:sz w:val="20"/>
          <w:szCs w:val="20"/>
        </w:rPr>
      </w:pPr>
      <w:r w:rsidRPr="00912E5E">
        <w:rPr>
          <w:rFonts w:ascii="Arial" w:hAnsi="Arial" w:cs="Arial"/>
          <w:b w:val="0"/>
          <w:bCs w:val="0"/>
          <w:sz w:val="20"/>
          <w:szCs w:val="20"/>
        </w:rPr>
        <w:t xml:space="preserve">Testemunhas: </w:t>
      </w:r>
    </w:p>
    <w:p w:rsidR="009E76AD" w:rsidRPr="00912E5E" w:rsidRDefault="009E76AD" w:rsidP="009E76AD">
      <w:pPr>
        <w:rPr>
          <w:rFonts w:ascii="Arial" w:eastAsia="Times New Roman" w:hAnsi="Arial" w:cs="Arial"/>
          <w:sz w:val="20"/>
          <w:szCs w:val="20"/>
        </w:rPr>
      </w:pPr>
    </w:p>
    <w:p w:rsidR="009E76AD" w:rsidRPr="00912E5E" w:rsidRDefault="009E76AD" w:rsidP="009E76AD">
      <w:pPr>
        <w:pStyle w:val="Ttulo7"/>
        <w:jc w:val="both"/>
        <w:rPr>
          <w:rFonts w:ascii="Arial" w:eastAsia="Arial Unicode MS" w:hAnsi="Arial" w:cs="Arial"/>
          <w:sz w:val="20"/>
          <w:szCs w:val="20"/>
        </w:rPr>
      </w:pPr>
      <w:r w:rsidRPr="00912E5E">
        <w:rPr>
          <w:rFonts w:ascii="Arial" w:hAnsi="Arial" w:cs="Arial"/>
          <w:b w:val="0"/>
          <w:bCs w:val="0"/>
          <w:sz w:val="20"/>
          <w:szCs w:val="20"/>
        </w:rPr>
        <w:t>1)__________________________                 2) ______________________________</w:t>
      </w:r>
    </w:p>
    <w:p w:rsidR="009E76AD" w:rsidRPr="00912E5E" w:rsidRDefault="009E76AD" w:rsidP="009E76AD">
      <w:pPr>
        <w:overflowPunct w:val="0"/>
        <w:autoSpaceDE w:val="0"/>
        <w:autoSpaceDN w:val="0"/>
        <w:adjustRightInd w:val="0"/>
        <w:spacing w:before="120"/>
        <w:jc w:val="both"/>
        <w:textAlignment w:val="baseline"/>
        <w:rPr>
          <w:rFonts w:ascii="Arial" w:eastAsia="Arial Unicode MS" w:hAnsi="Arial" w:cs="Arial"/>
          <w:sz w:val="20"/>
          <w:szCs w:val="20"/>
        </w:rPr>
      </w:pPr>
      <w:r w:rsidRPr="00912E5E">
        <w:rPr>
          <w:rFonts w:ascii="Arial" w:eastAsia="Arial Unicode MS" w:hAnsi="Arial" w:cs="Arial"/>
          <w:sz w:val="20"/>
          <w:szCs w:val="20"/>
        </w:rPr>
        <w:t>CPF:</w:t>
      </w:r>
      <w:r w:rsidRPr="00912E5E">
        <w:rPr>
          <w:rFonts w:ascii="Arial" w:eastAsia="Arial Unicode MS" w:hAnsi="Arial" w:cs="Arial"/>
          <w:sz w:val="20"/>
          <w:szCs w:val="20"/>
        </w:rPr>
        <w:tab/>
      </w:r>
      <w:r w:rsidRPr="00912E5E">
        <w:rPr>
          <w:rFonts w:ascii="Arial" w:eastAsia="Arial Unicode MS" w:hAnsi="Arial" w:cs="Arial"/>
          <w:sz w:val="20"/>
          <w:szCs w:val="20"/>
        </w:rPr>
        <w:tab/>
      </w:r>
      <w:r w:rsidRPr="00912E5E">
        <w:rPr>
          <w:rFonts w:ascii="Arial" w:eastAsia="Arial Unicode MS" w:hAnsi="Arial" w:cs="Arial"/>
          <w:sz w:val="20"/>
          <w:szCs w:val="20"/>
        </w:rPr>
        <w:tab/>
      </w:r>
      <w:r w:rsidRPr="00912E5E">
        <w:rPr>
          <w:rFonts w:ascii="Arial" w:eastAsia="Arial Unicode MS" w:hAnsi="Arial" w:cs="Arial"/>
          <w:sz w:val="20"/>
          <w:szCs w:val="20"/>
        </w:rPr>
        <w:tab/>
      </w:r>
      <w:r w:rsidRPr="00912E5E">
        <w:rPr>
          <w:rFonts w:ascii="Arial" w:eastAsia="Arial Unicode MS" w:hAnsi="Arial" w:cs="Arial"/>
          <w:sz w:val="20"/>
          <w:szCs w:val="20"/>
        </w:rPr>
        <w:tab/>
      </w:r>
      <w:r w:rsidRPr="00912E5E">
        <w:rPr>
          <w:rFonts w:ascii="Arial" w:eastAsia="Arial Unicode MS" w:hAnsi="Arial" w:cs="Arial"/>
          <w:sz w:val="20"/>
          <w:szCs w:val="20"/>
        </w:rPr>
        <w:tab/>
        <w:t xml:space="preserve">  CPF:</w:t>
      </w:r>
    </w:p>
    <w:p w:rsidR="006678F5" w:rsidRPr="00912E5E" w:rsidRDefault="006678F5">
      <w:pPr>
        <w:rPr>
          <w:rFonts w:ascii="Arial" w:hAnsi="Arial" w:cs="Arial"/>
          <w:sz w:val="20"/>
          <w:szCs w:val="20"/>
        </w:rPr>
      </w:pPr>
    </w:p>
    <w:sectPr w:rsidR="006678F5" w:rsidRPr="00912E5E" w:rsidSect="009E76AD">
      <w:headerReference w:type="even" r:id="rId7"/>
      <w:headerReference w:type="default" r:id="rId8"/>
      <w:footerReference w:type="even" r:id="rId9"/>
      <w:footerReference w:type="default" r:id="rId10"/>
      <w:headerReference w:type="first" r:id="rId11"/>
      <w:footerReference w:type="first" r:id="rId12"/>
      <w:pgSz w:w="11906" w:h="16838"/>
      <w:pgMar w:top="1948" w:right="849" w:bottom="141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575" w:rsidRDefault="00171575" w:rsidP="009E76AD">
      <w:pPr>
        <w:spacing w:after="0" w:line="240" w:lineRule="auto"/>
      </w:pPr>
      <w:r>
        <w:separator/>
      </w:r>
    </w:p>
  </w:endnote>
  <w:endnote w:type="continuationSeparator" w:id="1">
    <w:p w:rsidR="00171575" w:rsidRDefault="00171575" w:rsidP="009E76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merican Classic">
    <w:altName w:val="Times New Roman"/>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E57" w:rsidRDefault="00FF7E5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6AD" w:rsidRDefault="009E76AD" w:rsidP="0059373F">
    <w:pPr>
      <w:pStyle w:val="Rodap"/>
      <w:jc w:val="center"/>
      <w:rPr>
        <w:rFonts w:ascii="Verdana" w:hAnsi="Verdana"/>
        <w:sz w:val="16"/>
      </w:rPr>
    </w:pPr>
    <w:r>
      <w:rPr>
        <w:rFonts w:ascii="Verdana" w:hAnsi="Verdana"/>
        <w:sz w:val="16"/>
      </w:rPr>
      <w:t>Rua Anastácio Ribeiro, 84 – fone/fax: 0**543395-1800 – CEP: 99820-000 – VIADUTOS/RS e-mail: compras@viadutos.rs.gov.br</w:t>
    </w:r>
  </w:p>
  <w:p w:rsidR="009E76AD" w:rsidRDefault="009E76AD">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E57" w:rsidRDefault="00FF7E5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575" w:rsidRDefault="00171575" w:rsidP="009E76AD">
      <w:pPr>
        <w:spacing w:after="0" w:line="240" w:lineRule="auto"/>
      </w:pPr>
      <w:r>
        <w:separator/>
      </w:r>
    </w:p>
  </w:footnote>
  <w:footnote w:type="continuationSeparator" w:id="1">
    <w:p w:rsidR="00171575" w:rsidRDefault="00171575" w:rsidP="009E76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E57" w:rsidRDefault="00FF7E57">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6AD" w:rsidRPr="009E76AD" w:rsidRDefault="00B82733" w:rsidP="009E76AD">
    <w:pPr>
      <w:pStyle w:val="Cabealho"/>
      <w:jc w:val="center"/>
      <w:rPr>
        <w:b/>
        <w:sz w:val="28"/>
        <w:szCs w:val="28"/>
        <w:lang w:eastAsia="zh-CN" w:bidi="hi-IN"/>
      </w:rPr>
    </w:pPr>
    <w:r w:rsidRPr="00B82733">
      <w:rPr>
        <w:sz w:val="28"/>
        <w:szCs w:val="28"/>
        <w:lang w:eastAsia="zh-C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style="position:absolute;left:0;text-align:left;margin-left:7.05pt;margin-top:-14.8pt;width:60pt;height:60pt;z-index:251660288;visibility:visible" filled="t" fillcolor="#ffc">
          <v:imagedata r:id="rId1" o:title=""/>
        </v:shape>
      </w:pict>
    </w:r>
    <w:r w:rsidR="009E76AD" w:rsidRPr="009E76AD">
      <w:rPr>
        <w:b/>
        <w:sz w:val="28"/>
        <w:szCs w:val="28"/>
        <w:lang w:eastAsia="zh-CN" w:bidi="hi-IN"/>
      </w:rPr>
      <w:t>ESTADO DO RIO GRANDE DO SUL</w:t>
    </w:r>
  </w:p>
  <w:p w:rsidR="009E76AD" w:rsidRPr="009E76AD" w:rsidRDefault="009E76AD" w:rsidP="009E76AD">
    <w:pPr>
      <w:pStyle w:val="Cabealho"/>
      <w:jc w:val="center"/>
      <w:rPr>
        <w:sz w:val="28"/>
        <w:szCs w:val="28"/>
        <w:lang w:eastAsia="zh-CN" w:bidi="hi-IN"/>
      </w:rPr>
    </w:pPr>
    <w:r w:rsidRPr="009E76AD">
      <w:rPr>
        <w:b/>
        <w:sz w:val="28"/>
        <w:szCs w:val="28"/>
        <w:lang w:eastAsia="zh-CN" w:bidi="hi-IN"/>
      </w:rPr>
      <w:t>PREFEITURA MUNICIPAL DE VIADUTOS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E57" w:rsidRDefault="00FF7E5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8167E"/>
    <w:multiLevelType w:val="hybridMultilevel"/>
    <w:tmpl w:val="A35206A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useFELayout/>
  </w:compat>
  <w:rsids>
    <w:rsidRoot w:val="009E76AD"/>
    <w:rsid w:val="00105AE7"/>
    <w:rsid w:val="00171575"/>
    <w:rsid w:val="003B70AE"/>
    <w:rsid w:val="004823EF"/>
    <w:rsid w:val="004C2256"/>
    <w:rsid w:val="006678F5"/>
    <w:rsid w:val="00745BFC"/>
    <w:rsid w:val="007F3ABA"/>
    <w:rsid w:val="00867F04"/>
    <w:rsid w:val="00912E5E"/>
    <w:rsid w:val="009D78AF"/>
    <w:rsid w:val="009E76AD"/>
    <w:rsid w:val="00AE0FAB"/>
    <w:rsid w:val="00B82733"/>
    <w:rsid w:val="00E72B54"/>
    <w:rsid w:val="00EA7AB9"/>
    <w:rsid w:val="00FB3EFE"/>
    <w:rsid w:val="00FF7E5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AB9"/>
  </w:style>
  <w:style w:type="paragraph" w:styleId="Ttulo2">
    <w:name w:val="heading 2"/>
    <w:basedOn w:val="Normal"/>
    <w:next w:val="Normal"/>
    <w:link w:val="Ttulo2Char"/>
    <w:qFormat/>
    <w:rsid w:val="009E76AD"/>
    <w:pPr>
      <w:keepNext/>
      <w:spacing w:after="0" w:line="240" w:lineRule="auto"/>
      <w:jc w:val="center"/>
      <w:outlineLvl w:val="1"/>
    </w:pPr>
    <w:rPr>
      <w:rFonts w:ascii="American Classic" w:eastAsia="Times New Roman" w:hAnsi="American Classic" w:cs="Times New Roman"/>
      <w:b/>
      <w:bCs/>
      <w:sz w:val="24"/>
      <w:szCs w:val="24"/>
    </w:rPr>
  </w:style>
  <w:style w:type="paragraph" w:styleId="Ttulo4">
    <w:name w:val="heading 4"/>
    <w:basedOn w:val="Normal"/>
    <w:next w:val="Normal"/>
    <w:link w:val="Ttulo4Char"/>
    <w:qFormat/>
    <w:rsid w:val="009E76AD"/>
    <w:pPr>
      <w:keepNext/>
      <w:spacing w:after="0" w:line="240" w:lineRule="auto"/>
      <w:jc w:val="center"/>
      <w:outlineLvl w:val="3"/>
    </w:pPr>
    <w:rPr>
      <w:rFonts w:ascii="American Classic" w:eastAsia="Times New Roman" w:hAnsi="American Classic" w:cs="Times New Roman"/>
      <w:b/>
      <w:bCs/>
      <w:sz w:val="28"/>
      <w:szCs w:val="24"/>
    </w:rPr>
  </w:style>
  <w:style w:type="paragraph" w:styleId="Ttulo5">
    <w:name w:val="heading 5"/>
    <w:basedOn w:val="Normal"/>
    <w:next w:val="Normal"/>
    <w:link w:val="Ttulo5Char"/>
    <w:qFormat/>
    <w:rsid w:val="009E76AD"/>
    <w:pPr>
      <w:keepNext/>
      <w:spacing w:after="0" w:line="240" w:lineRule="auto"/>
      <w:jc w:val="both"/>
      <w:outlineLvl w:val="4"/>
    </w:pPr>
    <w:rPr>
      <w:rFonts w:ascii="Times New Roman" w:eastAsia="Times New Roman" w:hAnsi="Times New Roman" w:cs="Times New Roman"/>
      <w:b/>
      <w:bCs/>
      <w:sz w:val="28"/>
      <w:szCs w:val="24"/>
    </w:rPr>
  </w:style>
  <w:style w:type="paragraph" w:styleId="Ttulo7">
    <w:name w:val="heading 7"/>
    <w:basedOn w:val="Normal"/>
    <w:next w:val="Normal"/>
    <w:link w:val="Ttulo7Char"/>
    <w:qFormat/>
    <w:rsid w:val="009E76AD"/>
    <w:pPr>
      <w:keepNext/>
      <w:spacing w:after="0" w:line="240" w:lineRule="auto"/>
      <w:outlineLvl w:val="6"/>
    </w:pPr>
    <w:rPr>
      <w:rFonts w:ascii="Bookman Old Style" w:eastAsia="Times New Roman" w:hAnsi="Bookman Old Style" w:cs="Times New Roman"/>
      <w:b/>
      <w:bCs/>
      <w:szCs w:val="24"/>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E76AD"/>
    <w:rPr>
      <w:rFonts w:ascii="American Classic" w:eastAsia="Times New Roman" w:hAnsi="American Classic" w:cs="Times New Roman"/>
      <w:b/>
      <w:bCs/>
      <w:sz w:val="24"/>
      <w:szCs w:val="24"/>
    </w:rPr>
  </w:style>
  <w:style w:type="character" w:customStyle="1" w:styleId="Ttulo4Char">
    <w:name w:val="Título 4 Char"/>
    <w:basedOn w:val="Fontepargpadro"/>
    <w:link w:val="Ttulo4"/>
    <w:rsid w:val="009E76AD"/>
    <w:rPr>
      <w:rFonts w:ascii="American Classic" w:eastAsia="Times New Roman" w:hAnsi="American Classic" w:cs="Times New Roman"/>
      <w:b/>
      <w:bCs/>
      <w:sz w:val="28"/>
      <w:szCs w:val="24"/>
    </w:rPr>
  </w:style>
  <w:style w:type="character" w:customStyle="1" w:styleId="Ttulo5Char">
    <w:name w:val="Título 5 Char"/>
    <w:basedOn w:val="Fontepargpadro"/>
    <w:link w:val="Ttulo5"/>
    <w:rsid w:val="009E76AD"/>
    <w:rPr>
      <w:rFonts w:ascii="Times New Roman" w:eastAsia="Times New Roman" w:hAnsi="Times New Roman" w:cs="Times New Roman"/>
      <w:b/>
      <w:bCs/>
      <w:sz w:val="28"/>
      <w:szCs w:val="24"/>
    </w:rPr>
  </w:style>
  <w:style w:type="character" w:customStyle="1" w:styleId="Ttulo7Char">
    <w:name w:val="Título 7 Char"/>
    <w:basedOn w:val="Fontepargpadro"/>
    <w:link w:val="Ttulo7"/>
    <w:rsid w:val="009E76AD"/>
    <w:rPr>
      <w:rFonts w:ascii="Bookman Old Style" w:eastAsia="Times New Roman" w:hAnsi="Bookman Old Style" w:cs="Times New Roman"/>
      <w:b/>
      <w:bCs/>
      <w:szCs w:val="24"/>
    </w:rPr>
  </w:style>
  <w:style w:type="paragraph" w:styleId="Ttulo">
    <w:name w:val="Title"/>
    <w:basedOn w:val="Normal"/>
    <w:link w:val="TtuloChar"/>
    <w:qFormat/>
    <w:rsid w:val="009E76AD"/>
    <w:pPr>
      <w:spacing w:after="0" w:line="240" w:lineRule="auto"/>
      <w:jc w:val="center"/>
    </w:pPr>
    <w:rPr>
      <w:rFonts w:ascii="Times New Roman" w:eastAsia="Times New Roman" w:hAnsi="Times New Roman" w:cs="Times New Roman"/>
      <w:b/>
      <w:bCs/>
      <w:sz w:val="28"/>
      <w:szCs w:val="24"/>
    </w:rPr>
  </w:style>
  <w:style w:type="character" w:customStyle="1" w:styleId="TtuloChar">
    <w:name w:val="Título Char"/>
    <w:basedOn w:val="Fontepargpadro"/>
    <w:link w:val="Ttulo"/>
    <w:rsid w:val="009E76AD"/>
    <w:rPr>
      <w:rFonts w:ascii="Times New Roman" w:eastAsia="Times New Roman" w:hAnsi="Times New Roman" w:cs="Times New Roman"/>
      <w:b/>
      <w:bCs/>
      <w:sz w:val="28"/>
      <w:szCs w:val="24"/>
    </w:rPr>
  </w:style>
  <w:style w:type="paragraph" w:styleId="Corpodetexto">
    <w:name w:val="Body Text"/>
    <w:basedOn w:val="Normal"/>
    <w:link w:val="CorpodetextoChar"/>
    <w:semiHidden/>
    <w:rsid w:val="009E76AD"/>
    <w:pPr>
      <w:spacing w:after="0" w:line="240" w:lineRule="auto"/>
      <w:jc w:val="both"/>
    </w:pPr>
    <w:rPr>
      <w:rFonts w:ascii="American Classic" w:eastAsia="Times New Roman" w:hAnsi="American Classic" w:cs="Times New Roman"/>
      <w:sz w:val="24"/>
      <w:szCs w:val="24"/>
    </w:rPr>
  </w:style>
  <w:style w:type="character" w:customStyle="1" w:styleId="CorpodetextoChar">
    <w:name w:val="Corpo de texto Char"/>
    <w:basedOn w:val="Fontepargpadro"/>
    <w:link w:val="Corpodetexto"/>
    <w:semiHidden/>
    <w:rsid w:val="009E76AD"/>
    <w:rPr>
      <w:rFonts w:ascii="American Classic" w:eastAsia="Times New Roman" w:hAnsi="American Classic" w:cs="Times New Roman"/>
      <w:sz w:val="24"/>
      <w:szCs w:val="24"/>
    </w:rPr>
  </w:style>
  <w:style w:type="paragraph" w:styleId="Corpodetexto2">
    <w:name w:val="Body Text 2"/>
    <w:basedOn w:val="Normal"/>
    <w:link w:val="Corpodetexto2Char"/>
    <w:semiHidden/>
    <w:rsid w:val="009E76AD"/>
    <w:pPr>
      <w:spacing w:after="0" w:line="240" w:lineRule="auto"/>
      <w:jc w:val="both"/>
    </w:pPr>
    <w:rPr>
      <w:rFonts w:ascii="American Classic" w:eastAsia="Times New Roman" w:hAnsi="American Classic" w:cs="Times New Roman"/>
      <w:sz w:val="26"/>
      <w:szCs w:val="24"/>
    </w:rPr>
  </w:style>
  <w:style w:type="character" w:customStyle="1" w:styleId="Corpodetexto2Char">
    <w:name w:val="Corpo de texto 2 Char"/>
    <w:basedOn w:val="Fontepargpadro"/>
    <w:link w:val="Corpodetexto2"/>
    <w:semiHidden/>
    <w:rsid w:val="009E76AD"/>
    <w:rPr>
      <w:rFonts w:ascii="American Classic" w:eastAsia="Times New Roman" w:hAnsi="American Classic" w:cs="Times New Roman"/>
      <w:sz w:val="26"/>
      <w:szCs w:val="24"/>
    </w:rPr>
  </w:style>
  <w:style w:type="paragraph" w:styleId="Corpodetexto3">
    <w:name w:val="Body Text 3"/>
    <w:basedOn w:val="Normal"/>
    <w:link w:val="Corpodetexto3Char"/>
    <w:semiHidden/>
    <w:rsid w:val="009E76AD"/>
    <w:pPr>
      <w:tabs>
        <w:tab w:val="left" w:pos="720"/>
      </w:tabs>
      <w:spacing w:after="0" w:line="240" w:lineRule="auto"/>
      <w:jc w:val="both"/>
    </w:pPr>
    <w:rPr>
      <w:rFonts w:ascii="Times New Roman" w:eastAsia="Times New Roman" w:hAnsi="Times New Roman" w:cs="Times New Roman"/>
      <w:sz w:val="28"/>
      <w:szCs w:val="24"/>
    </w:rPr>
  </w:style>
  <w:style w:type="character" w:customStyle="1" w:styleId="Corpodetexto3Char">
    <w:name w:val="Corpo de texto 3 Char"/>
    <w:basedOn w:val="Fontepargpadro"/>
    <w:link w:val="Corpodetexto3"/>
    <w:semiHidden/>
    <w:rsid w:val="009E76AD"/>
    <w:rPr>
      <w:rFonts w:ascii="Times New Roman" w:eastAsia="Times New Roman" w:hAnsi="Times New Roman" w:cs="Times New Roman"/>
      <w:sz w:val="28"/>
      <w:szCs w:val="24"/>
    </w:rPr>
  </w:style>
  <w:style w:type="paragraph" w:styleId="Cabealho">
    <w:name w:val="header"/>
    <w:basedOn w:val="Normal"/>
    <w:link w:val="CabealhoChar"/>
    <w:uiPriority w:val="99"/>
    <w:semiHidden/>
    <w:unhideWhenUsed/>
    <w:rsid w:val="009E76AD"/>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E76AD"/>
  </w:style>
  <w:style w:type="paragraph" w:styleId="Rodap">
    <w:name w:val="footer"/>
    <w:basedOn w:val="Normal"/>
    <w:link w:val="RodapChar"/>
    <w:unhideWhenUsed/>
    <w:rsid w:val="009E76AD"/>
    <w:pPr>
      <w:tabs>
        <w:tab w:val="center" w:pos="4252"/>
        <w:tab w:val="right" w:pos="8504"/>
      </w:tabs>
      <w:spacing w:after="0" w:line="240" w:lineRule="auto"/>
    </w:pPr>
  </w:style>
  <w:style w:type="character" w:customStyle="1" w:styleId="RodapChar">
    <w:name w:val="Rodapé Char"/>
    <w:basedOn w:val="Fontepargpadro"/>
    <w:link w:val="Rodap"/>
    <w:rsid w:val="009E76A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8</Pages>
  <Words>4289</Words>
  <Characters>23163</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cp:lastPrinted>2021-08-25T13:56:00Z</cp:lastPrinted>
  <dcterms:created xsi:type="dcterms:W3CDTF">2021-08-25T12:50:00Z</dcterms:created>
  <dcterms:modified xsi:type="dcterms:W3CDTF">2021-08-26T18:49:00Z</dcterms:modified>
</cp:coreProperties>
</file>