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EE0AD3">
        <w:rPr>
          <w:rStyle w:val="Forte"/>
          <w:rFonts w:ascii="Arial" w:hAnsi="Arial" w:cs="Arial"/>
          <w:color w:val="252525"/>
        </w:rPr>
        <w:t>LICITAÇÃO N°480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EE0AD3" w:rsidRDefault="00E441BB" w:rsidP="00DB777A">
      <w:pPr>
        <w:jc w:val="both"/>
        <w:rPr>
          <w:rFonts w:ascii="Arial" w:hAnsi="Arial" w:cs="Arial"/>
          <w:sz w:val="24"/>
          <w:szCs w:val="24"/>
        </w:rPr>
      </w:pPr>
      <w:r w:rsidRPr="00EE0AD3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EE0AD3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EE0AD3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EE0AD3">
        <w:rPr>
          <w:rFonts w:ascii="Arial" w:hAnsi="Arial" w:cs="Arial"/>
          <w:color w:val="252525"/>
          <w:sz w:val="24"/>
          <w:szCs w:val="24"/>
        </w:rPr>
        <w:t>sso de dispensa de licita</w:t>
      </w:r>
      <w:r w:rsidR="00EE0AD3" w:rsidRPr="00EE0AD3">
        <w:rPr>
          <w:rFonts w:ascii="Arial" w:hAnsi="Arial" w:cs="Arial"/>
          <w:color w:val="252525"/>
          <w:sz w:val="24"/>
          <w:szCs w:val="24"/>
        </w:rPr>
        <w:t>ção nº480</w:t>
      </w:r>
      <w:r w:rsidR="00E82A2D" w:rsidRPr="00EE0AD3">
        <w:rPr>
          <w:rFonts w:ascii="Arial" w:hAnsi="Arial" w:cs="Arial"/>
          <w:color w:val="252525"/>
          <w:sz w:val="24"/>
          <w:szCs w:val="24"/>
        </w:rPr>
        <w:t>/</w:t>
      </w:r>
      <w:r w:rsidR="00DB777A" w:rsidRPr="00EE0AD3">
        <w:rPr>
          <w:rFonts w:ascii="Arial" w:hAnsi="Arial" w:cs="Arial"/>
          <w:color w:val="252525"/>
          <w:sz w:val="24"/>
          <w:szCs w:val="24"/>
        </w:rPr>
        <w:t xml:space="preserve">2024, </w:t>
      </w:r>
      <w:bookmarkStart w:id="0" w:name="_GoBack"/>
      <w:r w:rsidR="00EE0AD3" w:rsidRPr="00EE0AD3">
        <w:rPr>
          <w:rFonts w:ascii="Arial" w:hAnsi="Arial" w:cs="Arial"/>
          <w:sz w:val="24"/>
          <w:szCs w:val="24"/>
        </w:rPr>
        <w:t>aq</w:t>
      </w:r>
      <w:r w:rsidR="00EE0AD3" w:rsidRPr="00EE0AD3">
        <w:rPr>
          <w:rFonts w:ascii="Arial" w:hAnsi="Arial" w:cs="Arial"/>
          <w:sz w:val="24"/>
          <w:szCs w:val="24"/>
        </w:rPr>
        <w:t>uisição de material utilizado nos atendimentos pela psicóloga, da Unidade Básica de Saúde (blocos</w:t>
      </w:r>
      <w:r w:rsidR="00EE0AD3">
        <w:rPr>
          <w:rFonts w:ascii="Arial" w:hAnsi="Arial" w:cs="Arial"/>
          <w:sz w:val="24"/>
          <w:szCs w:val="24"/>
        </w:rPr>
        <w:t xml:space="preserve"> de aplicação de teste WISC IV) </w:t>
      </w:r>
      <w:bookmarkEnd w:id="0"/>
      <w:r w:rsidR="00DB777A" w:rsidRPr="00EE0AD3">
        <w:rPr>
          <w:rFonts w:ascii="Arial" w:hAnsi="Arial" w:cs="Arial"/>
          <w:sz w:val="24"/>
          <w:szCs w:val="24"/>
        </w:rPr>
        <w:t xml:space="preserve">do </w:t>
      </w:r>
      <w:r w:rsidR="00DB777A" w:rsidRPr="00EE0AD3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EE0AD3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EE0AD3">
        <w:rPr>
          <w:rFonts w:ascii="Arial" w:hAnsi="Arial" w:cs="Arial"/>
          <w:color w:val="252525"/>
          <w:sz w:val="24"/>
          <w:szCs w:val="24"/>
        </w:rPr>
        <w:t>17:00</w:t>
      </w:r>
      <w:r w:rsidRPr="00EE0AD3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EE0AD3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EE0AD3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EE0AD3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EE0AD3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EE0AD3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EE0AD3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EE0AD3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EE0AD3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EE0AD3">
        <w:rPr>
          <w:rFonts w:ascii="Arial" w:hAnsi="Arial" w:cs="Arial"/>
          <w:color w:val="252525"/>
          <w:sz w:val="24"/>
          <w:szCs w:val="24"/>
        </w:rPr>
        <w:t>.br</w:t>
      </w:r>
      <w:r w:rsidR="004F6C48" w:rsidRPr="00EE0AD3">
        <w:rPr>
          <w:rFonts w:ascii="Arial" w:hAnsi="Arial" w:cs="Arial"/>
          <w:color w:val="252525"/>
          <w:sz w:val="24"/>
          <w:szCs w:val="24"/>
        </w:rPr>
        <w:t>,</w:t>
      </w:r>
      <w:r w:rsidRPr="00EE0AD3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EE0AD3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EE0AD3">
        <w:rPr>
          <w:rFonts w:ascii="Arial" w:hAnsi="Arial" w:cs="Arial"/>
          <w:color w:val="252525"/>
          <w:sz w:val="24"/>
          <w:szCs w:val="24"/>
        </w:rPr>
        <w:t xml:space="preserve"> </w:t>
      </w:r>
      <w:r w:rsidRPr="00EE0AD3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B777A" w:rsidRPr="00EE0AD3">
        <w:rPr>
          <w:rFonts w:ascii="Arial" w:hAnsi="Arial" w:cs="Arial"/>
          <w:color w:val="252525"/>
          <w:sz w:val="24"/>
          <w:szCs w:val="24"/>
        </w:rPr>
        <w:t>(54) 3395-1810</w:t>
      </w:r>
      <w:r w:rsidRPr="00EE0AD3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EE0AD3">
        <w:rPr>
          <w:rFonts w:ascii="Arial" w:hAnsi="Arial" w:cs="Arial"/>
          <w:color w:val="252525"/>
          <w:sz w:val="24"/>
          <w:szCs w:val="24"/>
        </w:rPr>
        <w:t>8</w:t>
      </w:r>
      <w:r w:rsidRPr="00EE0AD3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EE0AD3">
        <w:rPr>
          <w:rFonts w:ascii="Arial" w:hAnsi="Arial" w:cs="Arial"/>
          <w:color w:val="252525"/>
          <w:sz w:val="24"/>
          <w:szCs w:val="24"/>
        </w:rPr>
        <w:t>17:</w:t>
      </w:r>
      <w:r w:rsidR="00C85AE7" w:rsidRPr="00EE0AD3">
        <w:rPr>
          <w:rFonts w:ascii="Arial" w:hAnsi="Arial" w:cs="Arial"/>
          <w:color w:val="252525"/>
          <w:sz w:val="24"/>
          <w:szCs w:val="24"/>
        </w:rPr>
        <w:t>00</w:t>
      </w:r>
      <w:r w:rsidRPr="00EE0AD3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FB3574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EE0AD3">
        <w:rPr>
          <w:rFonts w:ascii="Arial" w:hAnsi="Arial" w:cs="Arial"/>
          <w:color w:val="252525"/>
        </w:rPr>
        <w:t>Camile</w:t>
      </w:r>
      <w:proofErr w:type="spellEnd"/>
      <w:r w:rsidR="00DB777A" w:rsidRPr="00EE0AD3">
        <w:rPr>
          <w:rFonts w:ascii="Arial" w:hAnsi="Arial" w:cs="Arial"/>
          <w:color w:val="252525"/>
        </w:rPr>
        <w:t xml:space="preserve"> Denise</w:t>
      </w:r>
      <w:r w:rsidRPr="00EE0AD3">
        <w:rPr>
          <w:rFonts w:ascii="Arial" w:hAnsi="Arial" w:cs="Arial"/>
          <w:color w:val="252525"/>
        </w:rPr>
        <w:t xml:space="preserve"> </w:t>
      </w:r>
      <w:proofErr w:type="spellStart"/>
      <w:r w:rsidRPr="00EE0AD3">
        <w:rPr>
          <w:rFonts w:ascii="Arial" w:hAnsi="Arial" w:cs="Arial"/>
          <w:color w:val="252525"/>
        </w:rPr>
        <w:t>Dallagnol</w:t>
      </w:r>
      <w:proofErr w:type="spellEnd"/>
      <w:r w:rsidRPr="00EE0AD3">
        <w:rPr>
          <w:rFonts w:ascii="Arial" w:hAnsi="Arial" w:cs="Arial"/>
          <w:color w:val="252525"/>
        </w:rPr>
        <w:t xml:space="preserve"> </w:t>
      </w:r>
      <w:r w:rsidR="00E441BB" w:rsidRPr="00EE0AD3">
        <w:rPr>
          <w:rFonts w:ascii="Arial" w:hAnsi="Arial" w:cs="Arial"/>
          <w:color w:val="252525"/>
        </w:rPr>
        <w:t xml:space="preserve">– Agente de contratação do </w:t>
      </w:r>
      <w:r w:rsidRPr="00EE0AD3">
        <w:rPr>
          <w:rFonts w:ascii="Arial" w:hAnsi="Arial" w:cs="Arial"/>
          <w:color w:val="252525"/>
        </w:rPr>
        <w:t>Município</w:t>
      </w:r>
      <w:r w:rsidRPr="00FB3574">
        <w:rPr>
          <w:rFonts w:ascii="Arial" w:hAnsi="Arial" w:cs="Arial"/>
          <w:color w:val="252525"/>
        </w:rPr>
        <w:t>.</w:t>
      </w:r>
    </w:p>
    <w:p w:rsidR="006109B4" w:rsidRPr="008A6BCD" w:rsidRDefault="006109B4">
      <w:pPr>
        <w:rPr>
          <w:rFonts w:ascii="Arial" w:hAnsi="Arial" w:cs="Arial"/>
          <w:sz w:val="24"/>
          <w:szCs w:val="24"/>
        </w:rPr>
      </w:pPr>
    </w:p>
    <w:sectPr w:rsidR="006109B4" w:rsidRPr="008A6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4F6C48"/>
    <w:rsid w:val="0058096D"/>
    <w:rsid w:val="006109B4"/>
    <w:rsid w:val="006C3A6F"/>
    <w:rsid w:val="008A6BCD"/>
    <w:rsid w:val="00A74816"/>
    <w:rsid w:val="00C85AE7"/>
    <w:rsid w:val="00DB777A"/>
    <w:rsid w:val="00E441BB"/>
    <w:rsid w:val="00E82A2D"/>
    <w:rsid w:val="00EE0AD3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2024-06-04T18:06:00Z</dcterms:created>
  <dcterms:modified xsi:type="dcterms:W3CDTF">2024-09-04T17:20:00Z</dcterms:modified>
</cp:coreProperties>
</file>