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BF5" w:rsidRDefault="00E0295A">
      <w:pPr>
        <w:pStyle w:val="Standard"/>
        <w:jc w:val="center"/>
        <w:rPr>
          <w:b/>
          <w:bCs/>
        </w:rPr>
      </w:pPr>
      <w:r>
        <w:rPr>
          <w:rFonts w:ascii="Times New Roman" w:hAnsi="Times New Roman" w:cs="Consolas"/>
          <w:b/>
          <w:bCs/>
          <w:sz w:val="22"/>
          <w:szCs w:val="22"/>
        </w:rPr>
        <w:t xml:space="preserve"> </w:t>
      </w:r>
      <w:r w:rsidR="007D46C0">
        <w:rPr>
          <w:rFonts w:ascii="Times New Roman" w:hAnsi="Times New Roman" w:cs="Consolas"/>
          <w:b/>
          <w:bCs/>
          <w:sz w:val="22"/>
          <w:szCs w:val="22"/>
        </w:rPr>
        <w:t>Edital de Pregão</w:t>
      </w:r>
      <w:r w:rsidR="007D46C0">
        <w:rPr>
          <w:rFonts w:ascii="Times New Roman" w:hAnsi="Times New Roman" w:cs="Times New Roman"/>
          <w:b/>
          <w:bCs/>
          <w:sz w:val="22"/>
          <w:szCs w:val="22"/>
        </w:rPr>
        <w:t xml:space="preserve"> Nº 16/2024</w:t>
      </w:r>
    </w:p>
    <w:p w:rsidR="00732BF5" w:rsidRDefault="007D46C0">
      <w:pPr>
        <w:pStyle w:val="Standard"/>
        <w:jc w:val="center"/>
        <w:rPr>
          <w:rFonts w:ascii="Times New Roman" w:hAnsi="Times New Roman" w:cs="Consolas"/>
          <w:b/>
          <w:bCs/>
          <w:sz w:val="22"/>
          <w:szCs w:val="22"/>
        </w:rPr>
      </w:pPr>
      <w:r>
        <w:rPr>
          <w:rFonts w:ascii="Times New Roman" w:hAnsi="Times New Roman" w:cs="Consolas"/>
          <w:b/>
          <w:bCs/>
          <w:sz w:val="22"/>
          <w:szCs w:val="22"/>
        </w:rPr>
        <w:t>Processo nº 379</w:t>
      </w:r>
      <w:r>
        <w:rPr>
          <w:rFonts w:ascii="Times New Roman" w:hAnsi="Times New Roman" w:cs="Times New Roman"/>
          <w:b/>
          <w:bCs/>
          <w:sz w:val="22"/>
          <w:szCs w:val="22"/>
        </w:rPr>
        <w:t>/2024</w:t>
      </w:r>
    </w:p>
    <w:p w:rsidR="00732BF5" w:rsidRDefault="00732BF5">
      <w:pPr>
        <w:pStyle w:val="Standard"/>
        <w:jc w:val="both"/>
        <w:rPr>
          <w:rFonts w:ascii="Times New Roman" w:hAnsi="Times New Roman" w:cs="Consolas"/>
          <w:sz w:val="22"/>
          <w:szCs w:val="22"/>
        </w:rPr>
      </w:pPr>
    </w:p>
    <w:p w:rsidR="00732BF5" w:rsidRDefault="007D46C0">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Unitário por Item</w:t>
      </w:r>
    </w:p>
    <w:p w:rsidR="00732BF5" w:rsidRDefault="00732BF5">
      <w:pPr>
        <w:pStyle w:val="Standard"/>
        <w:jc w:val="both"/>
        <w:rPr>
          <w:rFonts w:ascii="Times New Roman" w:hAnsi="Times New Roman" w:cs="Consolas"/>
          <w:sz w:val="22"/>
          <w:szCs w:val="22"/>
        </w:rPr>
      </w:pPr>
    </w:p>
    <w:p w:rsidR="00732BF5" w:rsidRDefault="007D46C0">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o fornecimento de Aquisição de óleos lubrificantes para várias Secretarias do Município de Viadutos-RS</w:t>
      </w:r>
      <w:r>
        <w:rPr>
          <w:rFonts w:ascii="Times New Roman" w:hAnsi="Times New Roman" w:cs="Consolas"/>
          <w:b/>
          <w:bCs/>
          <w:sz w:val="22"/>
          <w:szCs w:val="22"/>
        </w:rPr>
        <w:t>.</w:t>
      </w:r>
    </w:p>
    <w:p w:rsidR="00732BF5" w:rsidRDefault="00732BF5">
      <w:pPr>
        <w:pStyle w:val="Standard"/>
        <w:jc w:val="both"/>
        <w:rPr>
          <w:rFonts w:ascii="Times New Roman" w:hAnsi="Times New Roman" w:cs="Consolas"/>
          <w:sz w:val="22"/>
          <w:szCs w:val="22"/>
        </w:rPr>
      </w:pPr>
    </w:p>
    <w:p w:rsidR="00732BF5" w:rsidRDefault="007D46C0">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sidR="0050774B">
        <w:rPr>
          <w:rFonts w:ascii="Times New Roman" w:hAnsi="Times New Roman" w:cs="Consolas"/>
          <w:b/>
          <w:bCs/>
          <w:sz w:val="22"/>
          <w:szCs w:val="22"/>
        </w:rPr>
        <w:t>05</w:t>
      </w:r>
      <w:r>
        <w:rPr>
          <w:rFonts w:ascii="Times New Roman" w:hAnsi="Times New Roman" w:cs="Consolas"/>
          <w:b/>
          <w:bCs/>
          <w:sz w:val="22"/>
          <w:szCs w:val="22"/>
        </w:rPr>
        <w:t>/0</w:t>
      </w:r>
      <w:r w:rsidR="0050774B">
        <w:rPr>
          <w:rFonts w:ascii="Times New Roman" w:hAnsi="Times New Roman" w:cs="Consolas"/>
          <w:b/>
          <w:bCs/>
          <w:sz w:val="22"/>
          <w:szCs w:val="22"/>
        </w:rPr>
        <w:t>7</w:t>
      </w:r>
      <w:r>
        <w:rPr>
          <w:rFonts w:ascii="Times New Roman" w:hAnsi="Times New Roman" w:cs="Consolas"/>
          <w:b/>
          <w:bCs/>
          <w:sz w:val="22"/>
          <w:szCs w:val="22"/>
        </w:rPr>
        <w:t>/24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732BF5" w:rsidRDefault="00732BF5">
      <w:pPr>
        <w:pStyle w:val="Standard"/>
        <w:jc w:val="both"/>
        <w:rPr>
          <w:rFonts w:ascii="Times New Roman" w:hAnsi="Times New Roman" w:cs="Consolas"/>
          <w:sz w:val="22"/>
          <w:szCs w:val="22"/>
        </w:rPr>
      </w:pPr>
    </w:p>
    <w:p w:rsidR="00732BF5" w:rsidRDefault="007D46C0">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732BF5" w:rsidRDefault="007D46C0">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566"/>
        <w:gridCol w:w="567"/>
        <w:gridCol w:w="4667"/>
        <w:gridCol w:w="1154"/>
        <w:gridCol w:w="1149"/>
        <w:gridCol w:w="1534"/>
      </w:tblGrid>
      <w:tr w:rsidR="00732BF5" w:rsidTr="00F64642">
        <w:tc>
          <w:tcPr>
            <w:tcW w:w="566" w:type="dxa"/>
            <w:tcBorders>
              <w:top w:val="single" w:sz="2" w:space="0" w:color="000000"/>
              <w:left w:val="single" w:sz="2" w:space="0" w:color="000000"/>
              <w:bottom w:val="single" w:sz="2" w:space="0" w:color="000000"/>
            </w:tcBorders>
          </w:tcPr>
          <w:p w:rsidR="00732BF5" w:rsidRDefault="007D46C0">
            <w:pPr>
              <w:pStyle w:val="Contedodatabela"/>
              <w:jc w:val="center"/>
            </w:pPr>
            <w:r>
              <w:t>Lote</w:t>
            </w:r>
          </w:p>
        </w:tc>
        <w:tc>
          <w:tcPr>
            <w:tcW w:w="567" w:type="dxa"/>
            <w:tcBorders>
              <w:top w:val="single" w:sz="2" w:space="0" w:color="000000"/>
              <w:left w:val="single" w:sz="2" w:space="0" w:color="000000"/>
              <w:bottom w:val="single" w:sz="2" w:space="0" w:color="000000"/>
            </w:tcBorders>
          </w:tcPr>
          <w:p w:rsidR="00732BF5" w:rsidRDefault="007D46C0">
            <w:pPr>
              <w:pStyle w:val="Contedodatabela"/>
              <w:jc w:val="center"/>
            </w:pPr>
            <w:r>
              <w:t>Item</w:t>
            </w:r>
          </w:p>
        </w:tc>
        <w:tc>
          <w:tcPr>
            <w:tcW w:w="4667" w:type="dxa"/>
            <w:tcBorders>
              <w:top w:val="single" w:sz="2" w:space="0" w:color="000000"/>
              <w:left w:val="single" w:sz="2" w:space="0" w:color="000000"/>
              <w:bottom w:val="single" w:sz="2" w:space="0" w:color="000000"/>
            </w:tcBorders>
          </w:tcPr>
          <w:p w:rsidR="00732BF5" w:rsidRDefault="007D46C0">
            <w:pPr>
              <w:pStyle w:val="Contedodatabela"/>
              <w:jc w:val="center"/>
            </w:pPr>
            <w:r>
              <w:t>Descrição</w:t>
            </w:r>
          </w:p>
        </w:tc>
        <w:tc>
          <w:tcPr>
            <w:tcW w:w="1154" w:type="dxa"/>
            <w:tcBorders>
              <w:top w:val="single" w:sz="2" w:space="0" w:color="000000"/>
              <w:left w:val="single" w:sz="2" w:space="0" w:color="000000"/>
              <w:bottom w:val="single" w:sz="2" w:space="0" w:color="000000"/>
            </w:tcBorders>
          </w:tcPr>
          <w:p w:rsidR="00732BF5" w:rsidRDefault="007D46C0">
            <w:pPr>
              <w:pStyle w:val="Contedodatabela"/>
              <w:jc w:val="center"/>
            </w:pPr>
            <w:r>
              <w:t>Quantidade</w:t>
            </w:r>
          </w:p>
        </w:tc>
        <w:tc>
          <w:tcPr>
            <w:tcW w:w="1149" w:type="dxa"/>
            <w:tcBorders>
              <w:top w:val="single" w:sz="2" w:space="0" w:color="000000"/>
              <w:left w:val="single" w:sz="2" w:space="0" w:color="000000"/>
              <w:bottom w:val="single" w:sz="2" w:space="0" w:color="000000"/>
            </w:tcBorders>
          </w:tcPr>
          <w:p w:rsidR="00732BF5" w:rsidRDefault="007D46C0">
            <w:pPr>
              <w:pStyle w:val="Contedodatabela"/>
              <w:jc w:val="center"/>
            </w:pPr>
            <w:r>
              <w:t>Unitário</w:t>
            </w:r>
          </w:p>
        </w:tc>
        <w:tc>
          <w:tcPr>
            <w:tcW w:w="1534" w:type="dxa"/>
            <w:tcBorders>
              <w:top w:val="single" w:sz="2" w:space="0" w:color="000000"/>
              <w:left w:val="single" w:sz="2" w:space="0" w:color="000000"/>
              <w:bottom w:val="single" w:sz="2" w:space="0" w:color="000000"/>
              <w:right w:val="single" w:sz="2" w:space="0" w:color="000000"/>
            </w:tcBorders>
          </w:tcPr>
          <w:p w:rsidR="00732BF5" w:rsidRDefault="007D46C0">
            <w:pPr>
              <w:pStyle w:val="Contedodatabela"/>
              <w:jc w:val="center"/>
            </w:pPr>
            <w:r>
              <w:t>Total</w:t>
            </w:r>
          </w:p>
        </w:tc>
      </w:tr>
      <w:tr w:rsidR="00F64642" w:rsidTr="00F64642">
        <w:tc>
          <w:tcPr>
            <w:tcW w:w="566" w:type="dxa"/>
            <w:tcBorders>
              <w:left w:val="single" w:sz="2" w:space="0" w:color="000000"/>
              <w:bottom w:val="single" w:sz="2" w:space="0" w:color="000000"/>
            </w:tcBorders>
          </w:tcPr>
          <w:p w:rsidR="00F64642" w:rsidRDefault="00F64642" w:rsidP="00F64642">
            <w:pPr>
              <w:pStyle w:val="Contedodatabela"/>
              <w:jc w:val="center"/>
            </w:pPr>
            <w:r>
              <w:t>1</w:t>
            </w:r>
          </w:p>
        </w:tc>
        <w:tc>
          <w:tcPr>
            <w:tcW w:w="567" w:type="dxa"/>
            <w:tcBorders>
              <w:left w:val="single" w:sz="2" w:space="0" w:color="000000"/>
              <w:bottom w:val="single" w:sz="2" w:space="0" w:color="000000"/>
            </w:tcBorders>
          </w:tcPr>
          <w:p w:rsidR="00F64642" w:rsidRDefault="00F64642" w:rsidP="00F64642">
            <w:pPr>
              <w:pStyle w:val="Contedodatabela"/>
              <w:jc w:val="center"/>
            </w:pPr>
            <w:r>
              <w:t>1</w:t>
            </w:r>
          </w:p>
        </w:tc>
        <w:tc>
          <w:tcPr>
            <w:tcW w:w="4667" w:type="dxa"/>
            <w:tcBorders>
              <w:left w:val="single" w:sz="2" w:space="0" w:color="000000"/>
              <w:bottom w:val="single" w:sz="2" w:space="0" w:color="000000"/>
            </w:tcBorders>
          </w:tcPr>
          <w:p w:rsidR="00F64642" w:rsidRPr="00517A7E" w:rsidRDefault="00F64642" w:rsidP="00F64642">
            <w:pPr>
              <w:jc w:val="both"/>
              <w:rPr>
                <w:rFonts w:ascii="Arial" w:hAnsi="Arial" w:cs="Arial"/>
              </w:rPr>
            </w:pPr>
            <w:r w:rsidRPr="008849F9">
              <w:rPr>
                <w:rFonts w:ascii="Arial" w:hAnsi="Arial" w:cs="Arial"/>
              </w:rPr>
              <w:t>Óleo Lubrificante SAE 15W40 de primeira linha:   API:  C</w:t>
            </w:r>
            <w:r>
              <w:rPr>
                <w:rFonts w:ascii="Arial" w:hAnsi="Arial" w:cs="Arial"/>
              </w:rPr>
              <w:t>I-4,</w:t>
            </w:r>
            <w:r w:rsidRPr="008849F9">
              <w:rPr>
                <w:rFonts w:ascii="Arial" w:hAnsi="Arial" w:cs="Arial"/>
              </w:rPr>
              <w:t xml:space="preserve"> CH-4,</w:t>
            </w:r>
            <w:r>
              <w:rPr>
                <w:rFonts w:ascii="Arial" w:hAnsi="Arial" w:cs="Arial"/>
              </w:rPr>
              <w:t xml:space="preserve"> </w:t>
            </w:r>
            <w:r w:rsidRPr="008849F9">
              <w:rPr>
                <w:rFonts w:ascii="Arial" w:hAnsi="Arial" w:cs="Arial"/>
              </w:rPr>
              <w:t>CG-4, ACEA E7, MB 228,3, JASO DH-1. Para Motores Diesel.</w:t>
            </w:r>
            <w:r>
              <w:rPr>
                <w:rFonts w:ascii="Arial" w:hAnsi="Arial" w:cs="Arial"/>
              </w:rPr>
              <w:t xml:space="preserve"> Não reciclado.</w:t>
            </w:r>
            <w:r w:rsidRPr="008849F9">
              <w:rPr>
                <w:rFonts w:ascii="Arial" w:hAnsi="Arial" w:cs="Arial"/>
              </w:rPr>
              <w:t xml:space="preserve"> </w:t>
            </w:r>
            <w:r>
              <w:rPr>
                <w:rFonts w:ascii="Arial" w:hAnsi="Arial" w:cs="Arial"/>
              </w:rPr>
              <w:t>E</w:t>
            </w:r>
            <w:r w:rsidRPr="008849F9">
              <w:rPr>
                <w:rFonts w:ascii="Arial" w:hAnsi="Arial" w:cs="Arial"/>
              </w:rPr>
              <w:t>mbalagens de 20 litros.</w:t>
            </w:r>
            <w:r>
              <w:rPr>
                <w:rFonts w:ascii="Arial" w:hAnsi="Arial" w:cs="Arial"/>
              </w:rPr>
              <w:t xml:space="preserve"> Não reciclado, </w:t>
            </w:r>
            <w:r w:rsidRPr="009B2F47">
              <w:rPr>
                <w:rFonts w:ascii="Arial" w:hAnsi="Arial" w:cs="Arial"/>
                <w:b/>
                <w:u w:val="single"/>
              </w:rPr>
              <w:t>tipo genuíno</w:t>
            </w:r>
            <w:r>
              <w:rPr>
                <w:rFonts w:ascii="Arial" w:hAnsi="Arial" w:cs="Arial"/>
              </w:rPr>
              <w:t xml:space="preserve"> conforme catálogo das montadoras Ford, Mercedes, Volkswagen, Komatsu, Hyundai ou Case. O produto deverá conter em sua embalagem todas as descrições técnicas de forma detalhada.</w:t>
            </w:r>
          </w:p>
        </w:tc>
        <w:tc>
          <w:tcPr>
            <w:tcW w:w="1154"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600 L</w:t>
            </w:r>
          </w:p>
        </w:tc>
        <w:tc>
          <w:tcPr>
            <w:tcW w:w="1149"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R$ 29,0500</w:t>
            </w:r>
          </w:p>
        </w:tc>
        <w:tc>
          <w:tcPr>
            <w:tcW w:w="1534" w:type="dxa"/>
            <w:tcBorders>
              <w:left w:val="single" w:sz="2" w:space="0" w:color="000000"/>
              <w:bottom w:val="single" w:sz="2" w:space="0" w:color="000000"/>
              <w:right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R$ 17.430,0000</w:t>
            </w:r>
          </w:p>
        </w:tc>
      </w:tr>
      <w:tr w:rsidR="00F64642" w:rsidTr="00F64642">
        <w:tc>
          <w:tcPr>
            <w:tcW w:w="566" w:type="dxa"/>
            <w:tcBorders>
              <w:left w:val="single" w:sz="2" w:space="0" w:color="000000"/>
              <w:bottom w:val="single" w:sz="2" w:space="0" w:color="000000"/>
            </w:tcBorders>
          </w:tcPr>
          <w:p w:rsidR="00F64642" w:rsidRDefault="00F64642" w:rsidP="00F64642">
            <w:pPr>
              <w:pStyle w:val="Contedodatabela"/>
              <w:jc w:val="center"/>
            </w:pPr>
            <w:r>
              <w:t>1</w:t>
            </w:r>
          </w:p>
        </w:tc>
        <w:tc>
          <w:tcPr>
            <w:tcW w:w="567" w:type="dxa"/>
            <w:tcBorders>
              <w:left w:val="single" w:sz="2" w:space="0" w:color="000000"/>
              <w:bottom w:val="single" w:sz="2" w:space="0" w:color="000000"/>
            </w:tcBorders>
          </w:tcPr>
          <w:p w:rsidR="00F64642" w:rsidRDefault="00F64642" w:rsidP="00F64642">
            <w:pPr>
              <w:pStyle w:val="Contedodatabela"/>
              <w:jc w:val="center"/>
            </w:pPr>
            <w:r>
              <w:t>2</w:t>
            </w:r>
          </w:p>
        </w:tc>
        <w:tc>
          <w:tcPr>
            <w:tcW w:w="4667" w:type="dxa"/>
            <w:tcBorders>
              <w:left w:val="single" w:sz="2" w:space="0" w:color="000000"/>
              <w:bottom w:val="single" w:sz="2" w:space="0" w:color="000000"/>
            </w:tcBorders>
          </w:tcPr>
          <w:p w:rsidR="00F64642" w:rsidRPr="00517A7E" w:rsidRDefault="00F64642" w:rsidP="00F64642">
            <w:pPr>
              <w:jc w:val="both"/>
              <w:rPr>
                <w:rFonts w:ascii="Arial" w:hAnsi="Arial" w:cs="Arial"/>
              </w:rPr>
            </w:pPr>
            <w:r w:rsidRPr="008849F9">
              <w:rPr>
                <w:rFonts w:ascii="Arial" w:hAnsi="Arial" w:cs="Arial"/>
              </w:rPr>
              <w:t xml:space="preserve">Óleo hidráulico HD 68, de primeira linha, com classificação HL-ISO 68, que atenda as especificações </w:t>
            </w:r>
            <w:r>
              <w:rPr>
                <w:rFonts w:ascii="Arial" w:hAnsi="Arial" w:cs="Arial"/>
              </w:rPr>
              <w:t>ISSO 32, 46, 68, 100, 150 e 320</w:t>
            </w:r>
            <w:r w:rsidRPr="008849F9">
              <w:rPr>
                <w:rFonts w:ascii="Arial" w:hAnsi="Arial" w:cs="Arial"/>
              </w:rPr>
              <w:t xml:space="preserve">, ANP 5742. Não reciclado. </w:t>
            </w:r>
            <w:r>
              <w:rPr>
                <w:rFonts w:ascii="Arial" w:hAnsi="Arial" w:cs="Arial"/>
              </w:rPr>
              <w:t>E</w:t>
            </w:r>
            <w:r w:rsidRPr="008849F9">
              <w:rPr>
                <w:rFonts w:ascii="Arial" w:hAnsi="Arial" w:cs="Arial"/>
              </w:rPr>
              <w:t>mbalagens de 20 litros.</w:t>
            </w:r>
            <w:r>
              <w:rPr>
                <w:rFonts w:ascii="Arial" w:hAnsi="Arial" w:cs="Arial"/>
              </w:rPr>
              <w:t xml:space="preserve"> </w:t>
            </w:r>
            <w:r w:rsidRPr="009B2F47">
              <w:rPr>
                <w:rFonts w:ascii="Arial" w:hAnsi="Arial" w:cs="Arial"/>
                <w:b/>
                <w:u w:val="single"/>
              </w:rPr>
              <w:t>Tipo genuíno</w:t>
            </w:r>
            <w:r>
              <w:rPr>
                <w:rFonts w:ascii="Arial" w:hAnsi="Arial" w:cs="Arial"/>
              </w:rPr>
              <w:t xml:space="preserve"> conforme catálogo das montadoras Ford, Mercedes, Volkswagen, Komatsu, Hyundai ou Case. O produto deverá conter em sua embalagem todas as descrições técnicas de forma detalhada.</w:t>
            </w:r>
          </w:p>
        </w:tc>
        <w:tc>
          <w:tcPr>
            <w:tcW w:w="1154"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400 L</w:t>
            </w:r>
          </w:p>
        </w:tc>
        <w:tc>
          <w:tcPr>
            <w:tcW w:w="1149"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R$ 26,1500</w:t>
            </w:r>
          </w:p>
        </w:tc>
        <w:tc>
          <w:tcPr>
            <w:tcW w:w="1534" w:type="dxa"/>
            <w:tcBorders>
              <w:left w:val="single" w:sz="2" w:space="0" w:color="000000"/>
              <w:bottom w:val="single" w:sz="2" w:space="0" w:color="000000"/>
              <w:right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R$ 10.460,0000</w:t>
            </w:r>
          </w:p>
        </w:tc>
      </w:tr>
      <w:tr w:rsidR="00F64642" w:rsidTr="00F64642">
        <w:tc>
          <w:tcPr>
            <w:tcW w:w="566" w:type="dxa"/>
            <w:tcBorders>
              <w:left w:val="single" w:sz="2" w:space="0" w:color="000000"/>
              <w:bottom w:val="single" w:sz="2" w:space="0" w:color="000000"/>
            </w:tcBorders>
          </w:tcPr>
          <w:p w:rsidR="00F64642" w:rsidRDefault="00F64642" w:rsidP="00F64642">
            <w:pPr>
              <w:pStyle w:val="Contedodatabela"/>
              <w:jc w:val="center"/>
            </w:pPr>
            <w:r>
              <w:t>1</w:t>
            </w:r>
          </w:p>
        </w:tc>
        <w:tc>
          <w:tcPr>
            <w:tcW w:w="567" w:type="dxa"/>
            <w:tcBorders>
              <w:left w:val="single" w:sz="2" w:space="0" w:color="000000"/>
              <w:bottom w:val="single" w:sz="2" w:space="0" w:color="000000"/>
            </w:tcBorders>
          </w:tcPr>
          <w:p w:rsidR="00F64642" w:rsidRDefault="00F64642" w:rsidP="00F64642">
            <w:pPr>
              <w:pStyle w:val="Contedodatabela"/>
              <w:jc w:val="center"/>
            </w:pPr>
            <w:r>
              <w:t>3</w:t>
            </w:r>
          </w:p>
        </w:tc>
        <w:tc>
          <w:tcPr>
            <w:tcW w:w="4667" w:type="dxa"/>
            <w:tcBorders>
              <w:left w:val="single" w:sz="2" w:space="0" w:color="000000"/>
              <w:bottom w:val="single" w:sz="2" w:space="0" w:color="000000"/>
            </w:tcBorders>
          </w:tcPr>
          <w:p w:rsidR="00F64642" w:rsidRPr="00810277" w:rsidRDefault="00F64642" w:rsidP="00F64642">
            <w:pPr>
              <w:jc w:val="both"/>
              <w:rPr>
                <w:rFonts w:ascii="Arial" w:hAnsi="Arial" w:cs="Arial"/>
              </w:rPr>
            </w:pPr>
            <w:r w:rsidRPr="00810277">
              <w:rPr>
                <w:rFonts w:ascii="Arial" w:hAnsi="Arial" w:cs="Arial"/>
              </w:rPr>
              <w:t>Óleo multiviscoso p/ motores a gasolina SAE 5W30 API SL, Api Sn/cf, Acea: A3/b3, A3/b4, com base sintética, de primeira linha. Não reciclado. Embalagens de 1 litro.</w:t>
            </w:r>
            <w:r>
              <w:rPr>
                <w:rFonts w:ascii="Arial" w:hAnsi="Arial" w:cs="Arial"/>
              </w:rPr>
              <w:t xml:space="preserve"> </w:t>
            </w:r>
            <w:r w:rsidRPr="009B2F47">
              <w:rPr>
                <w:rFonts w:ascii="Arial" w:hAnsi="Arial" w:cs="Arial"/>
                <w:b/>
                <w:u w:val="single"/>
              </w:rPr>
              <w:t>Tipo genuíno</w:t>
            </w:r>
            <w:r>
              <w:rPr>
                <w:rFonts w:ascii="Arial" w:hAnsi="Arial" w:cs="Arial"/>
              </w:rPr>
              <w:t xml:space="preserve"> conforme catálogo das montadoras Ford, Mercedes, Volkswagen ou Fiat. O produto deverá conter em sua embalagem todas as descrições técnicas de forma detalhada.</w:t>
            </w:r>
          </w:p>
        </w:tc>
        <w:tc>
          <w:tcPr>
            <w:tcW w:w="1154"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40 L</w:t>
            </w:r>
          </w:p>
        </w:tc>
        <w:tc>
          <w:tcPr>
            <w:tcW w:w="1149"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R$ 39,7000</w:t>
            </w:r>
          </w:p>
        </w:tc>
        <w:tc>
          <w:tcPr>
            <w:tcW w:w="1534" w:type="dxa"/>
            <w:tcBorders>
              <w:left w:val="single" w:sz="2" w:space="0" w:color="000000"/>
              <w:bottom w:val="single" w:sz="2" w:space="0" w:color="000000"/>
              <w:right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R$ 1.588,0000</w:t>
            </w:r>
          </w:p>
        </w:tc>
      </w:tr>
      <w:tr w:rsidR="00F64642" w:rsidTr="00F64642">
        <w:tc>
          <w:tcPr>
            <w:tcW w:w="566" w:type="dxa"/>
            <w:tcBorders>
              <w:left w:val="single" w:sz="2" w:space="0" w:color="000000"/>
              <w:bottom w:val="single" w:sz="2" w:space="0" w:color="000000"/>
            </w:tcBorders>
          </w:tcPr>
          <w:p w:rsidR="00F64642" w:rsidRDefault="00F64642" w:rsidP="00F64642">
            <w:pPr>
              <w:pStyle w:val="Contedodatabela"/>
              <w:jc w:val="center"/>
            </w:pPr>
            <w:r>
              <w:t>1</w:t>
            </w:r>
          </w:p>
        </w:tc>
        <w:tc>
          <w:tcPr>
            <w:tcW w:w="567" w:type="dxa"/>
            <w:tcBorders>
              <w:left w:val="single" w:sz="2" w:space="0" w:color="000000"/>
              <w:bottom w:val="single" w:sz="2" w:space="0" w:color="000000"/>
            </w:tcBorders>
          </w:tcPr>
          <w:p w:rsidR="00F64642" w:rsidRDefault="00F64642" w:rsidP="00F64642">
            <w:pPr>
              <w:pStyle w:val="Contedodatabela"/>
              <w:jc w:val="center"/>
            </w:pPr>
            <w:r>
              <w:t>4</w:t>
            </w:r>
          </w:p>
        </w:tc>
        <w:tc>
          <w:tcPr>
            <w:tcW w:w="4667" w:type="dxa"/>
            <w:tcBorders>
              <w:left w:val="single" w:sz="2" w:space="0" w:color="000000"/>
              <w:bottom w:val="single" w:sz="2" w:space="0" w:color="000000"/>
            </w:tcBorders>
          </w:tcPr>
          <w:p w:rsidR="00F64642" w:rsidRPr="00517A7E" w:rsidRDefault="00F64642" w:rsidP="00F64642">
            <w:pPr>
              <w:jc w:val="both"/>
              <w:rPr>
                <w:rFonts w:ascii="Arial" w:hAnsi="Arial" w:cs="Arial"/>
              </w:rPr>
            </w:pPr>
            <w:r w:rsidRPr="00F64642">
              <w:rPr>
                <w:rFonts w:ascii="Arial" w:hAnsi="Arial" w:cs="Arial"/>
              </w:rPr>
              <w:t xml:space="preserve">Óleo Lubrificante do motor 5w30 WE, sintético, para motores a Diesel! De primeira linha. Com especificações para os veículos Sprinter e de mais vans e caminhonetes. Não reciclado. Embalagens de 1 litro. </w:t>
            </w:r>
            <w:r w:rsidRPr="00F64642">
              <w:rPr>
                <w:rFonts w:ascii="Arial" w:hAnsi="Arial" w:cs="Arial"/>
                <w:b/>
                <w:u w:val="single"/>
              </w:rPr>
              <w:t>Tipo genuíno</w:t>
            </w:r>
            <w:r w:rsidRPr="00F64642">
              <w:rPr>
                <w:rFonts w:ascii="Arial" w:hAnsi="Arial" w:cs="Arial"/>
              </w:rPr>
              <w:t xml:space="preserve"> conforme catálogo das montadoras Ford, Mercedes, Volkswagen ou Fiat. O produto deverá conter em sua embalagem todas as descrições técnicas de forma detalhada.</w:t>
            </w:r>
          </w:p>
        </w:tc>
        <w:tc>
          <w:tcPr>
            <w:tcW w:w="1154"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80 L</w:t>
            </w:r>
          </w:p>
        </w:tc>
        <w:tc>
          <w:tcPr>
            <w:tcW w:w="1149"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R$ 56,4333</w:t>
            </w:r>
          </w:p>
        </w:tc>
        <w:tc>
          <w:tcPr>
            <w:tcW w:w="1534" w:type="dxa"/>
            <w:tcBorders>
              <w:left w:val="single" w:sz="2" w:space="0" w:color="000000"/>
              <w:bottom w:val="single" w:sz="2" w:space="0" w:color="000000"/>
              <w:right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R$ 4.514,6667</w:t>
            </w:r>
          </w:p>
        </w:tc>
      </w:tr>
      <w:tr w:rsidR="00F64642" w:rsidTr="00F64642">
        <w:tc>
          <w:tcPr>
            <w:tcW w:w="566" w:type="dxa"/>
            <w:tcBorders>
              <w:top w:val="single" w:sz="4" w:space="0" w:color="auto"/>
              <w:left w:val="single" w:sz="2" w:space="0" w:color="000000"/>
              <w:bottom w:val="single" w:sz="2" w:space="0" w:color="000000"/>
            </w:tcBorders>
          </w:tcPr>
          <w:p w:rsidR="00F64642" w:rsidRDefault="00F64642" w:rsidP="00F64642">
            <w:pPr>
              <w:pStyle w:val="Contedodatabela"/>
              <w:jc w:val="center"/>
            </w:pPr>
            <w:r>
              <w:t>1</w:t>
            </w:r>
          </w:p>
        </w:tc>
        <w:tc>
          <w:tcPr>
            <w:tcW w:w="567" w:type="dxa"/>
            <w:tcBorders>
              <w:top w:val="single" w:sz="4" w:space="0" w:color="auto"/>
              <w:left w:val="single" w:sz="2" w:space="0" w:color="000000"/>
              <w:bottom w:val="single" w:sz="2" w:space="0" w:color="000000"/>
            </w:tcBorders>
          </w:tcPr>
          <w:p w:rsidR="00F64642" w:rsidRDefault="00F64642" w:rsidP="00F64642">
            <w:pPr>
              <w:pStyle w:val="Contedodatabela"/>
              <w:jc w:val="center"/>
            </w:pPr>
            <w:r>
              <w:t>5</w:t>
            </w:r>
          </w:p>
        </w:tc>
        <w:tc>
          <w:tcPr>
            <w:tcW w:w="4667" w:type="dxa"/>
            <w:tcBorders>
              <w:top w:val="single" w:sz="4" w:space="0" w:color="auto"/>
              <w:left w:val="single" w:sz="2" w:space="0" w:color="000000"/>
              <w:bottom w:val="single" w:sz="2" w:space="0" w:color="000000"/>
            </w:tcBorders>
          </w:tcPr>
          <w:p w:rsidR="00F64642" w:rsidRPr="00517A7E" w:rsidRDefault="00F64642" w:rsidP="00F64642">
            <w:pPr>
              <w:jc w:val="both"/>
              <w:rPr>
                <w:rFonts w:ascii="Arial" w:hAnsi="Arial" w:cs="Arial"/>
              </w:rPr>
            </w:pPr>
            <w:r w:rsidRPr="008849F9">
              <w:rPr>
                <w:rFonts w:ascii="Arial" w:hAnsi="Arial" w:cs="Arial"/>
              </w:rPr>
              <w:t xml:space="preserve">Óleo multiviscoso para motores a </w:t>
            </w:r>
            <w:r w:rsidRPr="008849F9">
              <w:rPr>
                <w:rFonts w:ascii="Arial" w:hAnsi="Arial" w:cs="Arial"/>
                <w:u w:val="single"/>
              </w:rPr>
              <w:t>gasolina</w:t>
            </w:r>
            <w:r w:rsidRPr="008849F9">
              <w:rPr>
                <w:rFonts w:ascii="Arial" w:hAnsi="Arial" w:cs="Arial"/>
              </w:rPr>
              <w:t xml:space="preserve"> 15w40, com especificações API SN, OU SL, com base</w:t>
            </w:r>
            <w:r>
              <w:rPr>
                <w:rFonts w:ascii="Arial" w:hAnsi="Arial" w:cs="Arial"/>
              </w:rPr>
              <w:t xml:space="preserve"> semis</w:t>
            </w:r>
            <w:r w:rsidRPr="008849F9">
              <w:rPr>
                <w:rFonts w:ascii="Arial" w:hAnsi="Arial" w:cs="Arial"/>
              </w:rPr>
              <w:t>sintética. De primeira linha</w:t>
            </w:r>
            <w:r>
              <w:rPr>
                <w:rFonts w:ascii="Arial" w:hAnsi="Arial" w:cs="Arial"/>
              </w:rPr>
              <w:t>.</w:t>
            </w:r>
            <w:r w:rsidRPr="008849F9">
              <w:rPr>
                <w:rFonts w:ascii="Arial" w:hAnsi="Arial" w:cs="Arial"/>
              </w:rPr>
              <w:t xml:space="preserve"> Não reciclado. Embalagens de 1 litro</w:t>
            </w:r>
            <w:r w:rsidRPr="00810277">
              <w:rPr>
                <w:rFonts w:ascii="Arial" w:hAnsi="Arial" w:cs="Arial"/>
              </w:rPr>
              <w:t>.</w:t>
            </w:r>
            <w:r>
              <w:rPr>
                <w:rFonts w:ascii="Arial" w:hAnsi="Arial" w:cs="Arial"/>
              </w:rPr>
              <w:t xml:space="preserve"> </w:t>
            </w:r>
            <w:r w:rsidRPr="009B2F47">
              <w:rPr>
                <w:rFonts w:ascii="Arial" w:hAnsi="Arial" w:cs="Arial"/>
                <w:b/>
                <w:u w:val="single"/>
              </w:rPr>
              <w:t>Tipo genuíno</w:t>
            </w:r>
            <w:r>
              <w:rPr>
                <w:rFonts w:ascii="Arial" w:hAnsi="Arial" w:cs="Arial"/>
              </w:rPr>
              <w:t xml:space="preserve"> conforme catálogo das montadoras Ford, Mercedes, Volkswagen ou Fiat. O produto deverá conter em sua embalagem todas as descrições técnicas de forma detalhada.</w:t>
            </w:r>
          </w:p>
        </w:tc>
        <w:tc>
          <w:tcPr>
            <w:tcW w:w="1154" w:type="dxa"/>
            <w:tcBorders>
              <w:top w:val="single" w:sz="4" w:space="0" w:color="auto"/>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40 L</w:t>
            </w:r>
          </w:p>
        </w:tc>
        <w:tc>
          <w:tcPr>
            <w:tcW w:w="1149" w:type="dxa"/>
            <w:tcBorders>
              <w:top w:val="single" w:sz="4" w:space="0" w:color="auto"/>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R$ 31,5000</w:t>
            </w:r>
          </w:p>
        </w:tc>
        <w:tc>
          <w:tcPr>
            <w:tcW w:w="1534" w:type="dxa"/>
            <w:tcBorders>
              <w:top w:val="single" w:sz="4" w:space="0" w:color="auto"/>
              <w:left w:val="single" w:sz="2" w:space="0" w:color="000000"/>
              <w:bottom w:val="single" w:sz="2" w:space="0" w:color="000000"/>
              <w:right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R$ 1.260,0000</w:t>
            </w:r>
          </w:p>
        </w:tc>
      </w:tr>
      <w:tr w:rsidR="00F64642" w:rsidTr="00F64642">
        <w:tc>
          <w:tcPr>
            <w:tcW w:w="566" w:type="dxa"/>
            <w:tcBorders>
              <w:left w:val="single" w:sz="2" w:space="0" w:color="000000"/>
              <w:bottom w:val="single" w:sz="2" w:space="0" w:color="000000"/>
            </w:tcBorders>
          </w:tcPr>
          <w:p w:rsidR="00F64642" w:rsidRDefault="00F64642" w:rsidP="00F64642">
            <w:pPr>
              <w:pStyle w:val="Contedodatabela"/>
              <w:jc w:val="center"/>
            </w:pPr>
            <w:r>
              <w:t>1</w:t>
            </w:r>
          </w:p>
        </w:tc>
        <w:tc>
          <w:tcPr>
            <w:tcW w:w="567" w:type="dxa"/>
            <w:tcBorders>
              <w:left w:val="single" w:sz="2" w:space="0" w:color="000000"/>
              <w:bottom w:val="single" w:sz="2" w:space="0" w:color="000000"/>
            </w:tcBorders>
          </w:tcPr>
          <w:p w:rsidR="00F64642" w:rsidRDefault="00F64642" w:rsidP="00F64642">
            <w:pPr>
              <w:pStyle w:val="Contedodatabela"/>
              <w:jc w:val="center"/>
            </w:pPr>
            <w:r>
              <w:t>6</w:t>
            </w:r>
          </w:p>
        </w:tc>
        <w:tc>
          <w:tcPr>
            <w:tcW w:w="4667" w:type="dxa"/>
            <w:tcBorders>
              <w:left w:val="single" w:sz="2" w:space="0" w:color="000000"/>
              <w:bottom w:val="single" w:sz="2" w:space="0" w:color="000000"/>
            </w:tcBorders>
          </w:tcPr>
          <w:p w:rsidR="00F64642" w:rsidRPr="00517A7E" w:rsidRDefault="00F64642" w:rsidP="00F64642">
            <w:pPr>
              <w:jc w:val="both"/>
              <w:rPr>
                <w:rFonts w:ascii="Arial" w:hAnsi="Arial" w:cs="Arial"/>
              </w:rPr>
            </w:pPr>
            <w:r w:rsidRPr="008849F9">
              <w:rPr>
                <w:rFonts w:ascii="Arial" w:hAnsi="Arial" w:cs="Arial"/>
              </w:rPr>
              <w:t xml:space="preserve">Óleo p/ transmissão 10W30, especificações SAE  10w30, API, GL4. </w:t>
            </w:r>
            <w:r>
              <w:rPr>
                <w:rFonts w:ascii="Arial" w:hAnsi="Arial" w:cs="Arial"/>
              </w:rPr>
              <w:t>C</w:t>
            </w:r>
            <w:r w:rsidRPr="008849F9">
              <w:rPr>
                <w:rFonts w:ascii="Arial" w:hAnsi="Arial" w:cs="Arial"/>
              </w:rPr>
              <w:t xml:space="preserve">om bom nível de desempenho. De primeira linha. Não reciclado. </w:t>
            </w:r>
            <w:r>
              <w:rPr>
                <w:rFonts w:ascii="Arial" w:hAnsi="Arial" w:cs="Arial"/>
              </w:rPr>
              <w:t>Embalagens de 20 litros</w:t>
            </w:r>
            <w:r w:rsidRPr="008849F9">
              <w:rPr>
                <w:rFonts w:ascii="Arial" w:hAnsi="Arial" w:cs="Arial"/>
              </w:rPr>
              <w:t>.</w:t>
            </w:r>
            <w:r>
              <w:rPr>
                <w:rFonts w:ascii="Arial" w:hAnsi="Arial" w:cs="Arial"/>
              </w:rPr>
              <w:t xml:space="preserve"> </w:t>
            </w:r>
            <w:r w:rsidRPr="009B2F47">
              <w:rPr>
                <w:rFonts w:ascii="Arial" w:hAnsi="Arial" w:cs="Arial"/>
                <w:b/>
                <w:u w:val="single"/>
              </w:rPr>
              <w:t>Tipo genuíno</w:t>
            </w:r>
            <w:r>
              <w:rPr>
                <w:rFonts w:ascii="Arial" w:hAnsi="Arial" w:cs="Arial"/>
              </w:rPr>
              <w:t xml:space="preserve"> conforme catálogo das montadoras Ford, Mercedes, Volkswagen, Komatsu, Hyundai ou Case. O produto deverá conter em sua embalagem todas as descrições técnicas de forma detalhada.</w:t>
            </w:r>
          </w:p>
        </w:tc>
        <w:tc>
          <w:tcPr>
            <w:tcW w:w="1154"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60 L</w:t>
            </w:r>
          </w:p>
        </w:tc>
        <w:tc>
          <w:tcPr>
            <w:tcW w:w="1149"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R$ 36,4667</w:t>
            </w:r>
          </w:p>
        </w:tc>
        <w:tc>
          <w:tcPr>
            <w:tcW w:w="1534" w:type="dxa"/>
            <w:tcBorders>
              <w:left w:val="single" w:sz="2" w:space="0" w:color="000000"/>
              <w:bottom w:val="single" w:sz="2" w:space="0" w:color="000000"/>
              <w:right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R$ 2.188,0000</w:t>
            </w:r>
          </w:p>
        </w:tc>
      </w:tr>
      <w:tr w:rsidR="00F64642" w:rsidTr="00F64642">
        <w:tc>
          <w:tcPr>
            <w:tcW w:w="566" w:type="dxa"/>
            <w:tcBorders>
              <w:left w:val="single" w:sz="2" w:space="0" w:color="000000"/>
              <w:bottom w:val="single" w:sz="2" w:space="0" w:color="000000"/>
            </w:tcBorders>
          </w:tcPr>
          <w:p w:rsidR="00F64642" w:rsidRDefault="00F64642" w:rsidP="00F64642">
            <w:pPr>
              <w:pStyle w:val="Contedodatabela"/>
              <w:jc w:val="center"/>
            </w:pPr>
            <w:r>
              <w:t>1</w:t>
            </w:r>
          </w:p>
        </w:tc>
        <w:tc>
          <w:tcPr>
            <w:tcW w:w="567" w:type="dxa"/>
            <w:tcBorders>
              <w:left w:val="single" w:sz="2" w:space="0" w:color="000000"/>
              <w:bottom w:val="single" w:sz="2" w:space="0" w:color="000000"/>
            </w:tcBorders>
          </w:tcPr>
          <w:p w:rsidR="00F64642" w:rsidRDefault="00F64642" w:rsidP="00F64642">
            <w:pPr>
              <w:pStyle w:val="Contedodatabela"/>
              <w:jc w:val="center"/>
            </w:pPr>
            <w:r>
              <w:t>7</w:t>
            </w:r>
          </w:p>
        </w:tc>
        <w:tc>
          <w:tcPr>
            <w:tcW w:w="4667" w:type="dxa"/>
            <w:tcBorders>
              <w:left w:val="single" w:sz="2" w:space="0" w:color="000000"/>
              <w:bottom w:val="single" w:sz="2" w:space="0" w:color="000000"/>
            </w:tcBorders>
          </w:tcPr>
          <w:p w:rsidR="00F64642" w:rsidRPr="00517A7E" w:rsidRDefault="00F64642" w:rsidP="00F64642">
            <w:pPr>
              <w:jc w:val="both"/>
              <w:rPr>
                <w:rFonts w:ascii="Arial" w:hAnsi="Arial" w:cs="Arial"/>
              </w:rPr>
            </w:pPr>
            <w:r w:rsidRPr="003E2BC1">
              <w:rPr>
                <w:rFonts w:ascii="Arial" w:eastAsia="Arial Unicode MS" w:hAnsi="Arial" w:cs="Arial"/>
                <w:color w:val="000000" w:themeColor="text1"/>
              </w:rPr>
              <w:t>Arla 32,</w:t>
            </w:r>
            <w:r w:rsidRPr="003E2BC1">
              <w:rPr>
                <w:rFonts w:ascii="Arial" w:hAnsi="Arial" w:cs="Arial"/>
                <w:color w:val="000000" w:themeColor="text1"/>
                <w:shd w:val="clear" w:color="auto" w:fill="FFFFFF"/>
              </w:rPr>
              <w:t xml:space="preserve"> reagente composto por 32,5% de ureia de alta pureza em água desmineralizada, transparente, não inflamável e não tóxico, para utilização no sistema de Redução Catalítica Seletiva para reduzir quimicamente a emissão de óxido de nitrogênio nos gases de escape dos veículos movidos a diesel.</w:t>
            </w:r>
            <w:r w:rsidRPr="003E2BC1">
              <w:rPr>
                <w:rFonts w:ascii="Arial" w:eastAsia="Arial Unicode MS" w:hAnsi="Arial" w:cs="Arial"/>
                <w:color w:val="000000" w:themeColor="text1"/>
              </w:rPr>
              <w:t xml:space="preserve"> </w:t>
            </w:r>
            <w:r w:rsidRPr="003E2BC1">
              <w:rPr>
                <w:rFonts w:ascii="Arial" w:eastAsia="Arial Unicode MS" w:hAnsi="Arial" w:cs="Arial"/>
                <w:color w:val="000000" w:themeColor="text1"/>
                <w:u w:val="single"/>
              </w:rPr>
              <w:t>Embalagem de 20 litros, obrigatoriamente deverá ser entregue com bico aplicador individual em cada embalagem.</w:t>
            </w:r>
          </w:p>
        </w:tc>
        <w:tc>
          <w:tcPr>
            <w:tcW w:w="1154"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800 L</w:t>
            </w:r>
          </w:p>
        </w:tc>
        <w:tc>
          <w:tcPr>
            <w:tcW w:w="1149"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R$ 5,3300</w:t>
            </w:r>
          </w:p>
        </w:tc>
        <w:tc>
          <w:tcPr>
            <w:tcW w:w="1534" w:type="dxa"/>
            <w:tcBorders>
              <w:left w:val="single" w:sz="2" w:space="0" w:color="000000"/>
              <w:bottom w:val="single" w:sz="2" w:space="0" w:color="000000"/>
              <w:right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R$ 4.264,0000</w:t>
            </w:r>
          </w:p>
        </w:tc>
      </w:tr>
      <w:tr w:rsidR="00F64642" w:rsidTr="00F64642">
        <w:tc>
          <w:tcPr>
            <w:tcW w:w="566" w:type="dxa"/>
            <w:tcBorders>
              <w:left w:val="single" w:sz="2" w:space="0" w:color="000000"/>
              <w:bottom w:val="single" w:sz="2" w:space="0" w:color="000000"/>
            </w:tcBorders>
          </w:tcPr>
          <w:p w:rsidR="00F64642" w:rsidRDefault="00F64642" w:rsidP="00F64642">
            <w:pPr>
              <w:pStyle w:val="Contedodatabela"/>
              <w:jc w:val="center"/>
            </w:pPr>
            <w:r>
              <w:t>1</w:t>
            </w:r>
          </w:p>
        </w:tc>
        <w:tc>
          <w:tcPr>
            <w:tcW w:w="567" w:type="dxa"/>
            <w:tcBorders>
              <w:left w:val="single" w:sz="2" w:space="0" w:color="000000"/>
              <w:bottom w:val="single" w:sz="2" w:space="0" w:color="000000"/>
            </w:tcBorders>
          </w:tcPr>
          <w:p w:rsidR="00F64642" w:rsidRDefault="00F64642" w:rsidP="00F64642">
            <w:pPr>
              <w:pStyle w:val="Contedodatabela"/>
              <w:jc w:val="center"/>
            </w:pPr>
            <w:r>
              <w:t>8</w:t>
            </w:r>
          </w:p>
        </w:tc>
        <w:tc>
          <w:tcPr>
            <w:tcW w:w="4667" w:type="dxa"/>
            <w:tcBorders>
              <w:left w:val="single" w:sz="2" w:space="0" w:color="000000"/>
              <w:bottom w:val="single" w:sz="2" w:space="0" w:color="000000"/>
            </w:tcBorders>
          </w:tcPr>
          <w:p w:rsidR="00F64642" w:rsidRPr="00517A7E" w:rsidRDefault="00F64642" w:rsidP="00F64642">
            <w:pPr>
              <w:jc w:val="both"/>
              <w:rPr>
                <w:rFonts w:ascii="Arial" w:hAnsi="Arial" w:cs="Arial"/>
              </w:rPr>
            </w:pPr>
            <w:r w:rsidRPr="003E2BC1">
              <w:rPr>
                <w:rFonts w:ascii="Arial" w:hAnsi="Arial" w:cs="Arial"/>
                <w:color w:val="000000" w:themeColor="text1"/>
              </w:rPr>
              <w:t>Grafite em pó Spray, com bico aplicador, tipo lubrificante a seco. Frasco de material metálico, em spray com no mínimo 300 ml/ 180 gramas.</w:t>
            </w:r>
          </w:p>
        </w:tc>
        <w:tc>
          <w:tcPr>
            <w:tcW w:w="1154"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10 UND</w:t>
            </w:r>
          </w:p>
        </w:tc>
        <w:tc>
          <w:tcPr>
            <w:tcW w:w="1149"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R$ 21,9500</w:t>
            </w:r>
          </w:p>
        </w:tc>
        <w:tc>
          <w:tcPr>
            <w:tcW w:w="1534" w:type="dxa"/>
            <w:tcBorders>
              <w:left w:val="single" w:sz="2" w:space="0" w:color="000000"/>
              <w:bottom w:val="single" w:sz="2" w:space="0" w:color="000000"/>
              <w:right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R$ 219,5000</w:t>
            </w:r>
          </w:p>
        </w:tc>
      </w:tr>
      <w:tr w:rsidR="00F64642" w:rsidTr="00F64642">
        <w:tc>
          <w:tcPr>
            <w:tcW w:w="566" w:type="dxa"/>
            <w:tcBorders>
              <w:left w:val="single" w:sz="2" w:space="0" w:color="000000"/>
              <w:bottom w:val="single" w:sz="2" w:space="0" w:color="000000"/>
            </w:tcBorders>
          </w:tcPr>
          <w:p w:rsidR="00F64642" w:rsidRDefault="00F64642" w:rsidP="00F64642">
            <w:pPr>
              <w:pStyle w:val="Contedodatabela"/>
              <w:jc w:val="center"/>
            </w:pPr>
            <w:r>
              <w:t>1</w:t>
            </w:r>
          </w:p>
        </w:tc>
        <w:tc>
          <w:tcPr>
            <w:tcW w:w="567" w:type="dxa"/>
            <w:tcBorders>
              <w:left w:val="single" w:sz="2" w:space="0" w:color="000000"/>
              <w:bottom w:val="single" w:sz="2" w:space="0" w:color="000000"/>
            </w:tcBorders>
          </w:tcPr>
          <w:p w:rsidR="00F64642" w:rsidRDefault="00F64642" w:rsidP="00F64642">
            <w:pPr>
              <w:pStyle w:val="Contedodatabela"/>
              <w:jc w:val="center"/>
            </w:pPr>
            <w:r>
              <w:t>9</w:t>
            </w:r>
          </w:p>
        </w:tc>
        <w:tc>
          <w:tcPr>
            <w:tcW w:w="4667" w:type="dxa"/>
            <w:tcBorders>
              <w:left w:val="single" w:sz="2" w:space="0" w:color="000000"/>
              <w:bottom w:val="single" w:sz="2" w:space="0" w:color="000000"/>
            </w:tcBorders>
          </w:tcPr>
          <w:p w:rsidR="00F64642" w:rsidRPr="003E2BC1" w:rsidRDefault="00F64642" w:rsidP="00F64642">
            <w:pPr>
              <w:spacing w:before="120"/>
              <w:jc w:val="both"/>
              <w:rPr>
                <w:rFonts w:ascii="Arial" w:hAnsi="Arial" w:cs="Arial"/>
                <w:color w:val="000000" w:themeColor="text1"/>
              </w:rPr>
            </w:pPr>
            <w:r w:rsidRPr="003E2BC1">
              <w:rPr>
                <w:rFonts w:ascii="Arial" w:hAnsi="Arial" w:cs="Arial"/>
              </w:rPr>
              <w:t>Óleo 2 tempos, lubrificante par motores de 2 tempos, de alto desempenho, com características que aumentam o período de descarbonização de 4 a 6 x em referência a óleos comuns, com período de descarbonização de até 600 horas. Embalagem com 500 ml.</w:t>
            </w:r>
          </w:p>
        </w:tc>
        <w:tc>
          <w:tcPr>
            <w:tcW w:w="1154"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40 L</w:t>
            </w:r>
          </w:p>
        </w:tc>
        <w:tc>
          <w:tcPr>
            <w:tcW w:w="1149"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R$ 44,7200</w:t>
            </w:r>
          </w:p>
        </w:tc>
        <w:tc>
          <w:tcPr>
            <w:tcW w:w="1534" w:type="dxa"/>
            <w:tcBorders>
              <w:left w:val="single" w:sz="2" w:space="0" w:color="000000"/>
              <w:bottom w:val="single" w:sz="2" w:space="0" w:color="000000"/>
              <w:right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R$ 1.788,8000</w:t>
            </w:r>
          </w:p>
        </w:tc>
      </w:tr>
      <w:tr w:rsidR="00F64642" w:rsidTr="00F64642">
        <w:tc>
          <w:tcPr>
            <w:tcW w:w="566" w:type="dxa"/>
            <w:tcBorders>
              <w:top w:val="single" w:sz="4" w:space="0" w:color="auto"/>
              <w:left w:val="single" w:sz="2" w:space="0" w:color="000000"/>
              <w:bottom w:val="single" w:sz="2" w:space="0" w:color="000000"/>
            </w:tcBorders>
          </w:tcPr>
          <w:p w:rsidR="00F64642" w:rsidRDefault="00F64642" w:rsidP="00F64642">
            <w:pPr>
              <w:pStyle w:val="Contedodatabela"/>
              <w:jc w:val="center"/>
            </w:pPr>
            <w:r>
              <w:t>1</w:t>
            </w:r>
          </w:p>
        </w:tc>
        <w:tc>
          <w:tcPr>
            <w:tcW w:w="567" w:type="dxa"/>
            <w:tcBorders>
              <w:top w:val="single" w:sz="4" w:space="0" w:color="auto"/>
              <w:left w:val="single" w:sz="2" w:space="0" w:color="000000"/>
              <w:bottom w:val="single" w:sz="2" w:space="0" w:color="000000"/>
            </w:tcBorders>
          </w:tcPr>
          <w:p w:rsidR="00F64642" w:rsidRDefault="00F64642" w:rsidP="00F64642">
            <w:pPr>
              <w:pStyle w:val="Contedodatabela"/>
              <w:jc w:val="center"/>
            </w:pPr>
            <w:r>
              <w:t>10</w:t>
            </w:r>
          </w:p>
        </w:tc>
        <w:tc>
          <w:tcPr>
            <w:tcW w:w="4667" w:type="dxa"/>
            <w:tcBorders>
              <w:top w:val="single" w:sz="4" w:space="0" w:color="auto"/>
              <w:left w:val="single" w:sz="2" w:space="0" w:color="000000"/>
              <w:bottom w:val="single" w:sz="2" w:space="0" w:color="000000"/>
            </w:tcBorders>
          </w:tcPr>
          <w:p w:rsidR="00F64642" w:rsidRPr="003E2BC1" w:rsidRDefault="00F64642" w:rsidP="00F64642">
            <w:pPr>
              <w:spacing w:before="120"/>
              <w:jc w:val="both"/>
              <w:rPr>
                <w:rFonts w:ascii="Arial" w:hAnsi="Arial" w:cs="Arial"/>
                <w:color w:val="000000" w:themeColor="text1"/>
              </w:rPr>
            </w:pPr>
            <w:r w:rsidRPr="003E2BC1">
              <w:rPr>
                <w:rFonts w:ascii="Arial" w:hAnsi="Arial" w:cs="Arial"/>
                <w:color w:val="000000" w:themeColor="text1"/>
              </w:rPr>
              <w:t>Desingripante Spray, com bico aplicador, composto de óleo mine</w:t>
            </w:r>
            <w:r>
              <w:rPr>
                <w:rFonts w:ascii="Arial" w:hAnsi="Arial" w:cs="Arial"/>
                <w:color w:val="000000" w:themeColor="text1"/>
              </w:rPr>
              <w:t>ral e aditivos ultrapenetrantes</w:t>
            </w:r>
            <w:r w:rsidRPr="003E2BC1">
              <w:rPr>
                <w:rFonts w:ascii="Arial" w:hAnsi="Arial" w:cs="Arial"/>
                <w:color w:val="000000" w:themeColor="text1"/>
              </w:rPr>
              <w:t>. Atuação como lubrificante, desingripante e repelente de água. Frasco de material metálico, em spray com no mínimo 300 ml.</w:t>
            </w:r>
          </w:p>
        </w:tc>
        <w:tc>
          <w:tcPr>
            <w:tcW w:w="1154" w:type="dxa"/>
            <w:tcBorders>
              <w:top w:val="single" w:sz="4" w:space="0" w:color="auto"/>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30 UND</w:t>
            </w:r>
          </w:p>
        </w:tc>
        <w:tc>
          <w:tcPr>
            <w:tcW w:w="1149" w:type="dxa"/>
            <w:tcBorders>
              <w:top w:val="single" w:sz="4" w:space="0" w:color="auto"/>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R$ 32,8967</w:t>
            </w:r>
          </w:p>
        </w:tc>
        <w:tc>
          <w:tcPr>
            <w:tcW w:w="1534" w:type="dxa"/>
            <w:tcBorders>
              <w:top w:val="single" w:sz="4" w:space="0" w:color="auto"/>
              <w:left w:val="single" w:sz="2" w:space="0" w:color="000000"/>
              <w:bottom w:val="single" w:sz="2" w:space="0" w:color="000000"/>
              <w:right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R$ 986,9000</w:t>
            </w:r>
          </w:p>
        </w:tc>
      </w:tr>
      <w:tr w:rsidR="00F64642" w:rsidTr="00F64642">
        <w:tc>
          <w:tcPr>
            <w:tcW w:w="566" w:type="dxa"/>
            <w:tcBorders>
              <w:left w:val="single" w:sz="2" w:space="0" w:color="000000"/>
              <w:bottom w:val="single" w:sz="2" w:space="0" w:color="000000"/>
            </w:tcBorders>
          </w:tcPr>
          <w:p w:rsidR="00F64642" w:rsidRDefault="00F64642" w:rsidP="00F64642">
            <w:pPr>
              <w:pStyle w:val="Contedodatabela"/>
              <w:jc w:val="center"/>
            </w:pPr>
            <w:r>
              <w:t>1</w:t>
            </w:r>
          </w:p>
        </w:tc>
        <w:tc>
          <w:tcPr>
            <w:tcW w:w="567" w:type="dxa"/>
            <w:tcBorders>
              <w:left w:val="single" w:sz="2" w:space="0" w:color="000000"/>
              <w:bottom w:val="single" w:sz="2" w:space="0" w:color="000000"/>
            </w:tcBorders>
          </w:tcPr>
          <w:p w:rsidR="00F64642" w:rsidRDefault="00F64642" w:rsidP="00F64642">
            <w:pPr>
              <w:pStyle w:val="Contedodatabela"/>
              <w:jc w:val="center"/>
            </w:pPr>
            <w:r>
              <w:t>11</w:t>
            </w:r>
          </w:p>
        </w:tc>
        <w:tc>
          <w:tcPr>
            <w:tcW w:w="4667" w:type="dxa"/>
            <w:tcBorders>
              <w:left w:val="single" w:sz="2" w:space="0" w:color="000000"/>
              <w:bottom w:val="single" w:sz="2" w:space="0" w:color="000000"/>
            </w:tcBorders>
          </w:tcPr>
          <w:p w:rsidR="00F64642" w:rsidRPr="00517A7E" w:rsidRDefault="00F64642" w:rsidP="00F64642">
            <w:pPr>
              <w:jc w:val="both"/>
              <w:rPr>
                <w:rFonts w:ascii="Arial" w:hAnsi="Arial" w:cs="Arial"/>
              </w:rPr>
            </w:pPr>
            <w:r w:rsidRPr="003E2BC1">
              <w:rPr>
                <w:rFonts w:ascii="Arial" w:eastAsia="Arial Unicode MS" w:hAnsi="Arial" w:cs="Arial"/>
                <w:color w:val="000000" w:themeColor="text1"/>
              </w:rPr>
              <w:t xml:space="preserve">Óleo SAE 80w90, de primeira linha, </w:t>
            </w:r>
            <w:r w:rsidRPr="003E2BC1">
              <w:rPr>
                <w:rFonts w:ascii="Arial" w:hAnsi="Arial" w:cs="Arial"/>
                <w:bCs/>
                <w:color w:val="000000" w:themeColor="text1"/>
                <w:shd w:val="clear" w:color="auto" w:fill="FFFFFF"/>
              </w:rPr>
              <w:t>Para Transmissão Mecânica, engrenagens, redução e deslocamento</w:t>
            </w:r>
            <w:r w:rsidRPr="003E2BC1">
              <w:rPr>
                <w:rFonts w:ascii="Arial" w:eastAsia="Arial Unicode MS" w:hAnsi="Arial" w:cs="Arial"/>
                <w:color w:val="000000" w:themeColor="text1"/>
              </w:rPr>
              <w:t xml:space="preserve">, </w:t>
            </w:r>
            <w:r>
              <w:rPr>
                <w:rFonts w:ascii="Arial" w:eastAsia="Arial Unicode MS" w:hAnsi="Arial" w:cs="Arial"/>
                <w:color w:val="000000" w:themeColor="text1"/>
              </w:rPr>
              <w:t xml:space="preserve">não reciclado. </w:t>
            </w:r>
            <w:r w:rsidRPr="00EB27B0">
              <w:rPr>
                <w:rFonts w:ascii="Arial" w:eastAsia="Arial Unicode MS" w:hAnsi="Arial" w:cs="Arial"/>
                <w:b/>
                <w:color w:val="000000" w:themeColor="text1"/>
                <w:u w:val="single"/>
              </w:rPr>
              <w:t>T</w:t>
            </w:r>
            <w:r>
              <w:rPr>
                <w:rFonts w:ascii="Arial" w:eastAsia="Arial Unicode MS" w:hAnsi="Arial" w:cs="Arial"/>
                <w:b/>
                <w:color w:val="000000" w:themeColor="text1"/>
                <w:u w:val="single"/>
              </w:rPr>
              <w:t>ipo genuíno</w:t>
            </w:r>
            <w:r w:rsidRPr="003E2BC1">
              <w:rPr>
                <w:rFonts w:ascii="Arial" w:eastAsia="Arial Unicode MS" w:hAnsi="Arial" w:cs="Arial"/>
                <w:color w:val="000000" w:themeColor="text1"/>
              </w:rPr>
              <w:t xml:space="preserve">, conforme catálogo das montadoras Ford, Mercedes, </w:t>
            </w:r>
            <w:r w:rsidRPr="003E2BC1">
              <w:rPr>
                <w:rFonts w:ascii="Arial" w:hAnsi="Arial" w:cs="Arial"/>
                <w:color w:val="000000" w:themeColor="text1"/>
                <w:shd w:val="clear" w:color="auto" w:fill="FFFFFF"/>
              </w:rPr>
              <w:t>Volkswagen</w:t>
            </w:r>
            <w:r w:rsidRPr="003E2BC1">
              <w:rPr>
                <w:rFonts w:ascii="Arial" w:eastAsia="Arial Unicode MS" w:hAnsi="Arial" w:cs="Arial"/>
                <w:color w:val="000000" w:themeColor="text1"/>
              </w:rPr>
              <w:t xml:space="preserve">, </w:t>
            </w:r>
            <w:r>
              <w:rPr>
                <w:rFonts w:ascii="Arial" w:eastAsia="Arial Unicode MS" w:hAnsi="Arial" w:cs="Arial"/>
                <w:color w:val="000000" w:themeColor="text1"/>
              </w:rPr>
              <w:t>K</w:t>
            </w:r>
            <w:r w:rsidRPr="003E2BC1">
              <w:rPr>
                <w:rFonts w:ascii="Arial" w:eastAsia="Arial Unicode MS" w:hAnsi="Arial" w:cs="Arial"/>
                <w:color w:val="000000" w:themeColor="text1"/>
              </w:rPr>
              <w:t>omatsu, Hyundai ou Case. Embalagem de 20 litros.</w:t>
            </w:r>
            <w:r>
              <w:rPr>
                <w:rFonts w:ascii="Arial" w:eastAsia="Arial Unicode MS" w:hAnsi="Arial" w:cs="Arial"/>
                <w:color w:val="000000" w:themeColor="text1"/>
              </w:rPr>
              <w:t xml:space="preserve"> </w:t>
            </w:r>
            <w:r>
              <w:rPr>
                <w:rFonts w:ascii="Arial" w:hAnsi="Arial" w:cs="Arial"/>
              </w:rPr>
              <w:t>O produto deverá conter em sua embalagem todas as descrições técnicas de forma detalhada.</w:t>
            </w:r>
          </w:p>
        </w:tc>
        <w:tc>
          <w:tcPr>
            <w:tcW w:w="1154"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40 L</w:t>
            </w:r>
          </w:p>
        </w:tc>
        <w:tc>
          <w:tcPr>
            <w:tcW w:w="1149"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R$ 47,2967</w:t>
            </w:r>
          </w:p>
        </w:tc>
        <w:tc>
          <w:tcPr>
            <w:tcW w:w="1534" w:type="dxa"/>
            <w:tcBorders>
              <w:left w:val="single" w:sz="2" w:space="0" w:color="000000"/>
              <w:bottom w:val="single" w:sz="2" w:space="0" w:color="000000"/>
              <w:right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R$ 1.891,8667</w:t>
            </w:r>
          </w:p>
        </w:tc>
      </w:tr>
      <w:tr w:rsidR="00F64642" w:rsidTr="00F64642">
        <w:tc>
          <w:tcPr>
            <w:tcW w:w="566" w:type="dxa"/>
            <w:tcBorders>
              <w:left w:val="single" w:sz="2" w:space="0" w:color="000000"/>
              <w:bottom w:val="single" w:sz="2" w:space="0" w:color="000000"/>
            </w:tcBorders>
          </w:tcPr>
          <w:p w:rsidR="00F64642" w:rsidRDefault="00F64642" w:rsidP="00F64642">
            <w:pPr>
              <w:pStyle w:val="Contedodatabela"/>
              <w:jc w:val="center"/>
            </w:pPr>
            <w:r>
              <w:t>1</w:t>
            </w:r>
          </w:p>
        </w:tc>
        <w:tc>
          <w:tcPr>
            <w:tcW w:w="567" w:type="dxa"/>
            <w:tcBorders>
              <w:left w:val="single" w:sz="2" w:space="0" w:color="000000"/>
              <w:bottom w:val="single" w:sz="2" w:space="0" w:color="000000"/>
            </w:tcBorders>
          </w:tcPr>
          <w:p w:rsidR="00F64642" w:rsidRDefault="00F64642" w:rsidP="00F64642">
            <w:pPr>
              <w:pStyle w:val="Contedodatabela"/>
              <w:jc w:val="center"/>
            </w:pPr>
            <w:r>
              <w:t>12</w:t>
            </w:r>
          </w:p>
        </w:tc>
        <w:tc>
          <w:tcPr>
            <w:tcW w:w="4667" w:type="dxa"/>
            <w:tcBorders>
              <w:left w:val="single" w:sz="2" w:space="0" w:color="000000"/>
              <w:bottom w:val="single" w:sz="2" w:space="0" w:color="000000"/>
            </w:tcBorders>
          </w:tcPr>
          <w:p w:rsidR="00F64642" w:rsidRPr="00070AD1" w:rsidRDefault="00F64642" w:rsidP="00F64642">
            <w:pPr>
              <w:jc w:val="both"/>
              <w:rPr>
                <w:rFonts w:ascii="Arial" w:eastAsia="Arial Unicode MS" w:hAnsi="Arial" w:cs="Arial"/>
                <w:color w:val="000000" w:themeColor="text1"/>
              </w:rPr>
            </w:pPr>
            <w:r w:rsidRPr="003E2BC1">
              <w:rPr>
                <w:rFonts w:ascii="Arial" w:eastAsia="Arial Unicode MS" w:hAnsi="Arial" w:cs="Arial"/>
                <w:color w:val="000000" w:themeColor="text1"/>
              </w:rPr>
              <w:t xml:space="preserve">Óleo 85w140, lubrificante de extrema pressão para caixas de câmbio, redução de giro e eixos traseiros, primeira linha, </w:t>
            </w:r>
            <w:r>
              <w:rPr>
                <w:rFonts w:ascii="Arial" w:eastAsia="Arial Unicode MS" w:hAnsi="Arial" w:cs="Arial"/>
                <w:color w:val="000000" w:themeColor="text1"/>
              </w:rPr>
              <w:t>não reciclado</w:t>
            </w:r>
            <w:r w:rsidRPr="003E2BC1">
              <w:rPr>
                <w:rFonts w:ascii="Arial" w:eastAsia="Arial Unicode MS" w:hAnsi="Arial" w:cs="Arial"/>
                <w:color w:val="000000" w:themeColor="text1"/>
              </w:rPr>
              <w:t xml:space="preserve">. </w:t>
            </w:r>
            <w:r w:rsidRPr="00EB27B0">
              <w:rPr>
                <w:rFonts w:ascii="Arial" w:eastAsia="Arial Unicode MS" w:hAnsi="Arial" w:cs="Arial"/>
                <w:b/>
                <w:color w:val="000000" w:themeColor="text1"/>
                <w:u w:val="single"/>
              </w:rPr>
              <w:t>T</w:t>
            </w:r>
            <w:r>
              <w:rPr>
                <w:rFonts w:ascii="Arial" w:eastAsia="Arial Unicode MS" w:hAnsi="Arial" w:cs="Arial"/>
                <w:b/>
                <w:color w:val="000000" w:themeColor="text1"/>
                <w:u w:val="single"/>
              </w:rPr>
              <w:t>ipo genuíno</w:t>
            </w:r>
            <w:r w:rsidRPr="003E2BC1">
              <w:rPr>
                <w:rFonts w:ascii="Arial" w:eastAsia="Arial Unicode MS" w:hAnsi="Arial" w:cs="Arial"/>
                <w:color w:val="000000" w:themeColor="text1"/>
              </w:rPr>
              <w:t xml:space="preserve">, conforme catálogo das montadoras Ford, Mercedes, </w:t>
            </w:r>
            <w:r w:rsidRPr="003E2BC1">
              <w:rPr>
                <w:rFonts w:ascii="Arial" w:hAnsi="Arial" w:cs="Arial"/>
                <w:color w:val="000000" w:themeColor="text1"/>
                <w:shd w:val="clear" w:color="auto" w:fill="FFFFFF"/>
              </w:rPr>
              <w:t>Volkswagen</w:t>
            </w:r>
            <w:r w:rsidRPr="003E2BC1">
              <w:rPr>
                <w:rFonts w:ascii="Arial" w:eastAsia="Arial Unicode MS" w:hAnsi="Arial" w:cs="Arial"/>
                <w:color w:val="000000" w:themeColor="text1"/>
              </w:rPr>
              <w:t>, Komatsu, Hyundai ou Case. Embalagem de 20 litros.</w:t>
            </w:r>
            <w:r>
              <w:rPr>
                <w:rFonts w:ascii="Arial" w:eastAsia="Arial Unicode MS" w:hAnsi="Arial" w:cs="Arial"/>
                <w:color w:val="000000" w:themeColor="text1"/>
              </w:rPr>
              <w:t xml:space="preserve"> </w:t>
            </w:r>
            <w:r>
              <w:rPr>
                <w:rFonts w:ascii="Arial" w:hAnsi="Arial" w:cs="Arial"/>
              </w:rPr>
              <w:t>O produto deverá conter em sua embalagem todas as descrições técnicas de forma detalhada.</w:t>
            </w:r>
          </w:p>
        </w:tc>
        <w:tc>
          <w:tcPr>
            <w:tcW w:w="1154"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40 L</w:t>
            </w:r>
          </w:p>
        </w:tc>
        <w:tc>
          <w:tcPr>
            <w:tcW w:w="1149"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R$ 37,2167</w:t>
            </w:r>
          </w:p>
        </w:tc>
        <w:tc>
          <w:tcPr>
            <w:tcW w:w="1534" w:type="dxa"/>
            <w:tcBorders>
              <w:left w:val="single" w:sz="2" w:space="0" w:color="000000"/>
              <w:bottom w:val="single" w:sz="2" w:space="0" w:color="000000"/>
              <w:right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R$ 1.488,6667</w:t>
            </w:r>
          </w:p>
        </w:tc>
      </w:tr>
      <w:tr w:rsidR="00F64642" w:rsidTr="00F64642">
        <w:tc>
          <w:tcPr>
            <w:tcW w:w="566" w:type="dxa"/>
            <w:tcBorders>
              <w:top w:val="single" w:sz="4" w:space="0" w:color="auto"/>
              <w:left w:val="single" w:sz="2" w:space="0" w:color="000000"/>
              <w:bottom w:val="single" w:sz="2" w:space="0" w:color="000000"/>
            </w:tcBorders>
          </w:tcPr>
          <w:p w:rsidR="00F64642" w:rsidRDefault="00F64642" w:rsidP="00F64642">
            <w:pPr>
              <w:pStyle w:val="Contedodatabela"/>
              <w:jc w:val="center"/>
            </w:pPr>
            <w:r>
              <w:t>1</w:t>
            </w:r>
          </w:p>
        </w:tc>
        <w:tc>
          <w:tcPr>
            <w:tcW w:w="567" w:type="dxa"/>
            <w:tcBorders>
              <w:top w:val="single" w:sz="4" w:space="0" w:color="auto"/>
              <w:left w:val="single" w:sz="2" w:space="0" w:color="000000"/>
              <w:bottom w:val="single" w:sz="2" w:space="0" w:color="000000"/>
            </w:tcBorders>
          </w:tcPr>
          <w:p w:rsidR="00F64642" w:rsidRDefault="00F64642" w:rsidP="00F64642">
            <w:pPr>
              <w:pStyle w:val="Contedodatabela"/>
              <w:jc w:val="center"/>
            </w:pPr>
            <w:r>
              <w:t>13</w:t>
            </w:r>
          </w:p>
        </w:tc>
        <w:tc>
          <w:tcPr>
            <w:tcW w:w="4667" w:type="dxa"/>
            <w:tcBorders>
              <w:top w:val="single" w:sz="4" w:space="0" w:color="auto"/>
              <w:left w:val="single" w:sz="2" w:space="0" w:color="000000"/>
              <w:bottom w:val="single" w:sz="2" w:space="0" w:color="000000"/>
            </w:tcBorders>
          </w:tcPr>
          <w:p w:rsidR="00F64642" w:rsidRPr="00FB56CB" w:rsidRDefault="00F64642" w:rsidP="00F64642">
            <w:pPr>
              <w:jc w:val="both"/>
              <w:rPr>
                <w:rFonts w:ascii="Arial" w:eastAsia="Arial Unicode MS" w:hAnsi="Arial" w:cs="Arial"/>
                <w:color w:val="000000" w:themeColor="text1"/>
              </w:rPr>
            </w:pPr>
            <w:r w:rsidRPr="00FB56CB">
              <w:rPr>
                <w:rFonts w:ascii="Arial" w:eastAsia="Arial Unicode MS" w:hAnsi="Arial" w:cs="Arial"/>
                <w:color w:val="000000" w:themeColor="text1"/>
              </w:rPr>
              <w:t>Óleo Lubrificante SAE 90, para lubrificação de caixas de câmbio</w:t>
            </w:r>
            <w:r>
              <w:rPr>
                <w:rFonts w:ascii="Arial" w:eastAsia="Arial Unicode MS" w:hAnsi="Arial" w:cs="Arial"/>
                <w:color w:val="000000" w:themeColor="text1"/>
              </w:rPr>
              <w:t xml:space="preserve"> de caminhões, ônibus, </w:t>
            </w:r>
            <w:r w:rsidRPr="00FB56CB">
              <w:rPr>
                <w:rFonts w:ascii="Arial" w:eastAsia="Arial Unicode MS" w:hAnsi="Arial" w:cs="Arial"/>
                <w:color w:val="000000" w:themeColor="text1"/>
              </w:rPr>
              <w:t xml:space="preserve">e outros equipamentos.  Especificações API, GL-4, SAE 90, ANP 5756. De primeira linha. Não reciclado. </w:t>
            </w:r>
            <w:r>
              <w:rPr>
                <w:rFonts w:ascii="Arial" w:eastAsia="Arial Unicode MS" w:hAnsi="Arial" w:cs="Arial"/>
                <w:color w:val="000000" w:themeColor="text1"/>
              </w:rPr>
              <w:t>G</w:t>
            </w:r>
            <w:r w:rsidRPr="00FB56CB">
              <w:rPr>
                <w:rFonts w:ascii="Arial" w:eastAsia="Arial Unicode MS" w:hAnsi="Arial" w:cs="Arial"/>
                <w:color w:val="000000" w:themeColor="text1"/>
              </w:rPr>
              <w:t>alões de 20 litros.</w:t>
            </w:r>
            <w:r w:rsidRPr="00535FC8">
              <w:rPr>
                <w:rFonts w:ascii="Arial" w:eastAsia="Arial Unicode MS" w:hAnsi="Arial" w:cs="Arial"/>
                <w:color w:val="000000" w:themeColor="text1"/>
              </w:rPr>
              <w:t xml:space="preserve"> </w:t>
            </w:r>
            <w:r w:rsidRPr="00EB27B0">
              <w:rPr>
                <w:rFonts w:ascii="Arial" w:eastAsia="Arial Unicode MS" w:hAnsi="Arial" w:cs="Arial"/>
                <w:b/>
                <w:color w:val="000000" w:themeColor="text1"/>
                <w:u w:val="single"/>
              </w:rPr>
              <w:t>T</w:t>
            </w:r>
            <w:r>
              <w:rPr>
                <w:rFonts w:ascii="Arial" w:eastAsia="Arial Unicode MS" w:hAnsi="Arial" w:cs="Arial"/>
                <w:b/>
                <w:color w:val="000000" w:themeColor="text1"/>
                <w:u w:val="single"/>
              </w:rPr>
              <w:t>ipo genuíno</w:t>
            </w:r>
            <w:r w:rsidRPr="003E2BC1">
              <w:rPr>
                <w:rFonts w:ascii="Arial" w:eastAsia="Arial Unicode MS" w:hAnsi="Arial" w:cs="Arial"/>
                <w:color w:val="000000" w:themeColor="text1"/>
              </w:rPr>
              <w:t xml:space="preserve">, conforme catálogo das montadoras Ford, Mercedes, </w:t>
            </w:r>
            <w:r w:rsidRPr="003E2BC1">
              <w:rPr>
                <w:rFonts w:ascii="Arial" w:hAnsi="Arial" w:cs="Arial"/>
                <w:color w:val="000000" w:themeColor="text1"/>
                <w:shd w:val="clear" w:color="auto" w:fill="FFFFFF"/>
              </w:rPr>
              <w:t>Volkswagen</w:t>
            </w:r>
            <w:r w:rsidRPr="003E2BC1">
              <w:rPr>
                <w:rFonts w:ascii="Arial" w:eastAsia="Arial Unicode MS" w:hAnsi="Arial" w:cs="Arial"/>
                <w:color w:val="000000" w:themeColor="text1"/>
              </w:rPr>
              <w:t>, Komatsu, Hyundai ou Case.</w:t>
            </w:r>
            <w:r>
              <w:rPr>
                <w:rFonts w:ascii="Arial" w:eastAsia="Arial Unicode MS" w:hAnsi="Arial" w:cs="Arial"/>
                <w:color w:val="000000" w:themeColor="text1"/>
              </w:rPr>
              <w:t xml:space="preserve"> </w:t>
            </w:r>
            <w:r>
              <w:rPr>
                <w:rFonts w:ascii="Arial" w:hAnsi="Arial" w:cs="Arial"/>
              </w:rPr>
              <w:t>O produto deverá conter em sua embalagem todas as descrições técnicas de forma detalhada.</w:t>
            </w:r>
          </w:p>
        </w:tc>
        <w:tc>
          <w:tcPr>
            <w:tcW w:w="1154" w:type="dxa"/>
            <w:tcBorders>
              <w:top w:val="single" w:sz="4" w:space="0" w:color="auto"/>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 xml:space="preserve">40 L </w:t>
            </w:r>
          </w:p>
        </w:tc>
        <w:tc>
          <w:tcPr>
            <w:tcW w:w="1149" w:type="dxa"/>
            <w:tcBorders>
              <w:top w:val="single" w:sz="4" w:space="0" w:color="auto"/>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R$ 35,1833</w:t>
            </w:r>
          </w:p>
        </w:tc>
        <w:tc>
          <w:tcPr>
            <w:tcW w:w="1534" w:type="dxa"/>
            <w:tcBorders>
              <w:top w:val="single" w:sz="4" w:space="0" w:color="auto"/>
              <w:left w:val="single" w:sz="2" w:space="0" w:color="000000"/>
              <w:bottom w:val="single" w:sz="2" w:space="0" w:color="000000"/>
              <w:right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R$ 1.4707,3333</w:t>
            </w:r>
          </w:p>
        </w:tc>
      </w:tr>
      <w:tr w:rsidR="00F64642" w:rsidTr="00F64642">
        <w:tc>
          <w:tcPr>
            <w:tcW w:w="566" w:type="dxa"/>
            <w:tcBorders>
              <w:left w:val="single" w:sz="2" w:space="0" w:color="000000"/>
              <w:bottom w:val="single" w:sz="2" w:space="0" w:color="000000"/>
            </w:tcBorders>
          </w:tcPr>
          <w:p w:rsidR="00F64642" w:rsidRDefault="00F64642" w:rsidP="00F64642">
            <w:pPr>
              <w:pStyle w:val="Contedodatabela"/>
              <w:jc w:val="center"/>
            </w:pPr>
            <w:r>
              <w:t>1</w:t>
            </w:r>
          </w:p>
        </w:tc>
        <w:tc>
          <w:tcPr>
            <w:tcW w:w="567" w:type="dxa"/>
            <w:tcBorders>
              <w:left w:val="single" w:sz="2" w:space="0" w:color="000000"/>
              <w:bottom w:val="single" w:sz="2" w:space="0" w:color="000000"/>
            </w:tcBorders>
          </w:tcPr>
          <w:p w:rsidR="00F64642" w:rsidRDefault="00F64642" w:rsidP="00F64642">
            <w:pPr>
              <w:pStyle w:val="Contedodatabela"/>
              <w:jc w:val="center"/>
            </w:pPr>
            <w:r>
              <w:t>14</w:t>
            </w:r>
          </w:p>
        </w:tc>
        <w:tc>
          <w:tcPr>
            <w:tcW w:w="4667" w:type="dxa"/>
            <w:tcBorders>
              <w:left w:val="single" w:sz="2" w:space="0" w:color="000000"/>
              <w:bottom w:val="single" w:sz="2" w:space="0" w:color="000000"/>
            </w:tcBorders>
          </w:tcPr>
          <w:p w:rsidR="00F64642" w:rsidRPr="00A415FE" w:rsidRDefault="00F64642" w:rsidP="00F64642">
            <w:pPr>
              <w:jc w:val="both"/>
              <w:rPr>
                <w:rFonts w:ascii="Arial" w:eastAsia="Arial Unicode MS" w:hAnsi="Arial" w:cs="Arial"/>
                <w:color w:val="000000" w:themeColor="text1"/>
              </w:rPr>
            </w:pPr>
            <w:r w:rsidRPr="00A415FE">
              <w:rPr>
                <w:rFonts w:ascii="Arial" w:eastAsia="Arial Unicode MS" w:hAnsi="Arial" w:cs="Arial"/>
                <w:color w:val="000000" w:themeColor="text1"/>
              </w:rPr>
              <w:t>Óleo lubrificante industrial ATF: para sistema hidráulico de direção, com antidesgaste e Inibidores de ferrugem, embalagem de 500 ml, 1 litro ou balde de 20 litros</w:t>
            </w:r>
            <w:r w:rsidRPr="00FB56CB">
              <w:rPr>
                <w:rFonts w:ascii="Arial" w:eastAsia="Arial Unicode MS" w:hAnsi="Arial" w:cs="Arial"/>
                <w:color w:val="000000" w:themeColor="text1"/>
              </w:rPr>
              <w:t>.</w:t>
            </w:r>
            <w:r w:rsidRPr="00535FC8">
              <w:rPr>
                <w:rFonts w:ascii="Arial" w:eastAsia="Arial Unicode MS" w:hAnsi="Arial" w:cs="Arial"/>
                <w:color w:val="000000" w:themeColor="text1"/>
              </w:rPr>
              <w:t xml:space="preserve"> </w:t>
            </w:r>
            <w:r w:rsidRPr="00EB27B0">
              <w:rPr>
                <w:rFonts w:ascii="Arial" w:eastAsia="Arial Unicode MS" w:hAnsi="Arial" w:cs="Arial"/>
                <w:b/>
                <w:color w:val="000000" w:themeColor="text1"/>
                <w:u w:val="single"/>
              </w:rPr>
              <w:t>T</w:t>
            </w:r>
            <w:r>
              <w:rPr>
                <w:rFonts w:ascii="Arial" w:eastAsia="Arial Unicode MS" w:hAnsi="Arial" w:cs="Arial"/>
                <w:b/>
                <w:color w:val="000000" w:themeColor="text1"/>
                <w:u w:val="single"/>
              </w:rPr>
              <w:t>ipo genuíno</w:t>
            </w:r>
            <w:r w:rsidRPr="003E2BC1">
              <w:rPr>
                <w:rFonts w:ascii="Arial" w:eastAsia="Arial Unicode MS" w:hAnsi="Arial" w:cs="Arial"/>
                <w:color w:val="000000" w:themeColor="text1"/>
              </w:rPr>
              <w:t xml:space="preserve">, conforme catálogo das montadoras Ford, Mercedes, </w:t>
            </w:r>
            <w:r w:rsidRPr="003E2BC1">
              <w:rPr>
                <w:rFonts w:ascii="Arial" w:hAnsi="Arial" w:cs="Arial"/>
                <w:color w:val="000000" w:themeColor="text1"/>
                <w:shd w:val="clear" w:color="auto" w:fill="FFFFFF"/>
              </w:rPr>
              <w:t>Volkswagen</w:t>
            </w:r>
            <w:r w:rsidRPr="003E2BC1">
              <w:rPr>
                <w:rFonts w:ascii="Arial" w:eastAsia="Arial Unicode MS" w:hAnsi="Arial" w:cs="Arial"/>
                <w:color w:val="000000" w:themeColor="text1"/>
              </w:rPr>
              <w:t>, Komatsu, Hyundai ou Case.</w:t>
            </w:r>
            <w:r>
              <w:rPr>
                <w:rFonts w:ascii="Arial" w:eastAsia="Arial Unicode MS" w:hAnsi="Arial" w:cs="Arial"/>
                <w:color w:val="000000" w:themeColor="text1"/>
              </w:rPr>
              <w:t xml:space="preserve"> </w:t>
            </w:r>
            <w:r>
              <w:rPr>
                <w:rFonts w:ascii="Arial" w:hAnsi="Arial" w:cs="Arial"/>
              </w:rPr>
              <w:t>O produto deverá conter em sua embalagem todas as descrições técnicas de forma detalhada.</w:t>
            </w:r>
          </w:p>
        </w:tc>
        <w:tc>
          <w:tcPr>
            <w:tcW w:w="1154"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20 L</w:t>
            </w:r>
          </w:p>
        </w:tc>
        <w:tc>
          <w:tcPr>
            <w:tcW w:w="1149"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R$ 51,5000</w:t>
            </w:r>
          </w:p>
        </w:tc>
        <w:tc>
          <w:tcPr>
            <w:tcW w:w="1534" w:type="dxa"/>
            <w:tcBorders>
              <w:left w:val="single" w:sz="2" w:space="0" w:color="000000"/>
              <w:bottom w:val="single" w:sz="2" w:space="0" w:color="000000"/>
              <w:right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R$ 1.030,0000</w:t>
            </w:r>
          </w:p>
        </w:tc>
      </w:tr>
      <w:tr w:rsidR="00F64642" w:rsidTr="00F64642">
        <w:tc>
          <w:tcPr>
            <w:tcW w:w="566" w:type="dxa"/>
            <w:tcBorders>
              <w:left w:val="single" w:sz="2" w:space="0" w:color="000000"/>
              <w:bottom w:val="single" w:sz="2" w:space="0" w:color="000000"/>
            </w:tcBorders>
          </w:tcPr>
          <w:p w:rsidR="00F64642" w:rsidRDefault="00F64642" w:rsidP="00F64642">
            <w:pPr>
              <w:pStyle w:val="Contedodatabela"/>
              <w:jc w:val="center"/>
            </w:pPr>
            <w:r>
              <w:t>1</w:t>
            </w:r>
          </w:p>
        </w:tc>
        <w:tc>
          <w:tcPr>
            <w:tcW w:w="567" w:type="dxa"/>
            <w:tcBorders>
              <w:left w:val="single" w:sz="2" w:space="0" w:color="000000"/>
              <w:bottom w:val="single" w:sz="2" w:space="0" w:color="000000"/>
            </w:tcBorders>
          </w:tcPr>
          <w:p w:rsidR="00F64642" w:rsidRDefault="00F64642" w:rsidP="00F64642">
            <w:pPr>
              <w:pStyle w:val="Contedodatabela"/>
              <w:jc w:val="center"/>
            </w:pPr>
            <w:r>
              <w:t>15</w:t>
            </w:r>
          </w:p>
        </w:tc>
        <w:tc>
          <w:tcPr>
            <w:tcW w:w="4667" w:type="dxa"/>
            <w:tcBorders>
              <w:left w:val="single" w:sz="2" w:space="0" w:color="000000"/>
              <w:bottom w:val="single" w:sz="2" w:space="0" w:color="000000"/>
            </w:tcBorders>
          </w:tcPr>
          <w:p w:rsidR="00F64642" w:rsidRPr="00DE431F" w:rsidRDefault="00F64642" w:rsidP="00F64642">
            <w:pPr>
              <w:jc w:val="both"/>
              <w:rPr>
                <w:rFonts w:ascii="Arial" w:eastAsia="Arial Unicode MS" w:hAnsi="Arial" w:cs="Arial"/>
                <w:color w:val="000000" w:themeColor="text1"/>
              </w:rPr>
            </w:pPr>
            <w:r w:rsidRPr="00DE431F">
              <w:rPr>
                <w:rFonts w:ascii="Arial" w:eastAsia="Arial Unicode MS" w:hAnsi="Arial" w:cs="Arial"/>
                <w:color w:val="000000" w:themeColor="text1"/>
              </w:rPr>
              <w:t>Óleo lubrificante mineral SAE 10w, para sistemas hidráulicos e transmissões de equipamentos pesados, com no mínimo 900 ppm de zinco, de primeira linha. Galões de 20 Litros</w:t>
            </w:r>
            <w:r>
              <w:rPr>
                <w:rFonts w:ascii="Arial" w:eastAsia="Arial Unicode MS" w:hAnsi="Arial" w:cs="Arial"/>
                <w:color w:val="000000" w:themeColor="text1"/>
              </w:rPr>
              <w:t xml:space="preserve">. </w:t>
            </w:r>
            <w:r w:rsidRPr="00EB27B0">
              <w:rPr>
                <w:rFonts w:ascii="Arial" w:eastAsia="Arial Unicode MS" w:hAnsi="Arial" w:cs="Arial"/>
                <w:b/>
                <w:color w:val="000000" w:themeColor="text1"/>
                <w:u w:val="single"/>
              </w:rPr>
              <w:t>T</w:t>
            </w:r>
            <w:r>
              <w:rPr>
                <w:rFonts w:ascii="Arial" w:eastAsia="Arial Unicode MS" w:hAnsi="Arial" w:cs="Arial"/>
                <w:b/>
                <w:color w:val="000000" w:themeColor="text1"/>
                <w:u w:val="single"/>
              </w:rPr>
              <w:t>ipo genuíno</w:t>
            </w:r>
            <w:r w:rsidRPr="003E2BC1">
              <w:rPr>
                <w:rFonts w:ascii="Arial" w:eastAsia="Arial Unicode MS" w:hAnsi="Arial" w:cs="Arial"/>
                <w:color w:val="000000" w:themeColor="text1"/>
              </w:rPr>
              <w:t xml:space="preserve">, conforme catálogo das montadoras Ford, Mercedes, </w:t>
            </w:r>
            <w:r w:rsidRPr="003E2BC1">
              <w:rPr>
                <w:rFonts w:ascii="Arial" w:hAnsi="Arial" w:cs="Arial"/>
                <w:color w:val="000000" w:themeColor="text1"/>
                <w:shd w:val="clear" w:color="auto" w:fill="FFFFFF"/>
              </w:rPr>
              <w:t>Volkswagen</w:t>
            </w:r>
            <w:r w:rsidRPr="003E2BC1">
              <w:rPr>
                <w:rFonts w:ascii="Arial" w:eastAsia="Arial Unicode MS" w:hAnsi="Arial" w:cs="Arial"/>
                <w:color w:val="000000" w:themeColor="text1"/>
              </w:rPr>
              <w:t>, Komatsu, Hyundai ou Case.</w:t>
            </w:r>
            <w:r>
              <w:rPr>
                <w:rFonts w:ascii="Arial" w:eastAsia="Arial Unicode MS" w:hAnsi="Arial" w:cs="Arial"/>
                <w:color w:val="000000" w:themeColor="text1"/>
              </w:rPr>
              <w:t xml:space="preserve"> </w:t>
            </w:r>
            <w:r>
              <w:rPr>
                <w:rFonts w:ascii="Arial" w:hAnsi="Arial" w:cs="Arial"/>
              </w:rPr>
              <w:t>O produto deverá conter em sua embalagem todas as descrições técnicas de forma detalhada.</w:t>
            </w:r>
          </w:p>
        </w:tc>
        <w:tc>
          <w:tcPr>
            <w:tcW w:w="1154"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40 L</w:t>
            </w:r>
          </w:p>
        </w:tc>
        <w:tc>
          <w:tcPr>
            <w:tcW w:w="1149"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R$ 40,3667</w:t>
            </w:r>
          </w:p>
        </w:tc>
        <w:tc>
          <w:tcPr>
            <w:tcW w:w="1534" w:type="dxa"/>
            <w:tcBorders>
              <w:left w:val="single" w:sz="2" w:space="0" w:color="000000"/>
              <w:bottom w:val="single" w:sz="2" w:space="0" w:color="000000"/>
              <w:right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R$ 1.614,6667</w:t>
            </w:r>
          </w:p>
        </w:tc>
      </w:tr>
      <w:tr w:rsidR="00F64642" w:rsidTr="00F64642">
        <w:tc>
          <w:tcPr>
            <w:tcW w:w="566" w:type="dxa"/>
            <w:tcBorders>
              <w:left w:val="single" w:sz="2" w:space="0" w:color="000000"/>
              <w:bottom w:val="single" w:sz="2" w:space="0" w:color="000000"/>
            </w:tcBorders>
          </w:tcPr>
          <w:p w:rsidR="00F64642" w:rsidRDefault="00F64642" w:rsidP="00F64642">
            <w:pPr>
              <w:pStyle w:val="Contedodatabela"/>
              <w:jc w:val="center"/>
            </w:pPr>
            <w:r>
              <w:t>1</w:t>
            </w:r>
          </w:p>
        </w:tc>
        <w:tc>
          <w:tcPr>
            <w:tcW w:w="567" w:type="dxa"/>
            <w:tcBorders>
              <w:left w:val="single" w:sz="2" w:space="0" w:color="000000"/>
              <w:bottom w:val="single" w:sz="2" w:space="0" w:color="000000"/>
            </w:tcBorders>
          </w:tcPr>
          <w:p w:rsidR="00F64642" w:rsidRDefault="00F64642" w:rsidP="00F64642">
            <w:pPr>
              <w:pStyle w:val="Contedodatabela"/>
              <w:jc w:val="center"/>
            </w:pPr>
            <w:r>
              <w:t>16</w:t>
            </w:r>
          </w:p>
        </w:tc>
        <w:tc>
          <w:tcPr>
            <w:tcW w:w="4667" w:type="dxa"/>
            <w:tcBorders>
              <w:left w:val="single" w:sz="2" w:space="0" w:color="000000"/>
              <w:bottom w:val="single" w:sz="2" w:space="0" w:color="000000"/>
            </w:tcBorders>
          </w:tcPr>
          <w:p w:rsidR="00F64642" w:rsidRPr="00C7282C" w:rsidRDefault="00F64642" w:rsidP="00F64642">
            <w:pPr>
              <w:jc w:val="both"/>
              <w:rPr>
                <w:rFonts w:ascii="Arial" w:eastAsia="Arial Unicode MS" w:hAnsi="Arial" w:cs="Arial"/>
                <w:color w:val="000000" w:themeColor="text1"/>
              </w:rPr>
            </w:pPr>
            <w:r w:rsidRPr="00C7282C">
              <w:rPr>
                <w:rFonts w:ascii="Arial" w:eastAsia="Arial Unicode MS" w:hAnsi="Arial" w:cs="Arial"/>
                <w:color w:val="000000" w:themeColor="text1"/>
              </w:rPr>
              <w:t>Fluido de freio</w:t>
            </w:r>
            <w:r>
              <w:rPr>
                <w:rFonts w:ascii="Arial" w:eastAsia="Arial Unicode MS" w:hAnsi="Arial" w:cs="Arial"/>
                <w:color w:val="000000" w:themeColor="text1"/>
              </w:rPr>
              <w:t xml:space="preserve"> e embreagens</w:t>
            </w:r>
            <w:r w:rsidRPr="00C7282C">
              <w:rPr>
                <w:rFonts w:ascii="Arial" w:eastAsia="Arial Unicode MS" w:hAnsi="Arial" w:cs="Arial"/>
                <w:color w:val="000000" w:themeColor="text1"/>
              </w:rPr>
              <w:t xml:space="preserve"> DOT </w:t>
            </w:r>
            <w:r>
              <w:rPr>
                <w:rFonts w:ascii="Arial" w:eastAsia="Arial Unicode MS" w:hAnsi="Arial" w:cs="Arial"/>
                <w:color w:val="000000" w:themeColor="text1"/>
              </w:rPr>
              <w:t xml:space="preserve">4 </w:t>
            </w:r>
            <w:r w:rsidRPr="00C7282C">
              <w:rPr>
                <w:rFonts w:ascii="Arial" w:eastAsia="Arial Unicode MS" w:hAnsi="Arial" w:cs="Arial"/>
                <w:color w:val="000000" w:themeColor="text1"/>
              </w:rPr>
              <w:t>(produto de primeira linha) embalagem de 500 ml</w:t>
            </w:r>
            <w:r>
              <w:rPr>
                <w:rFonts w:ascii="Arial" w:eastAsia="Arial Unicode MS" w:hAnsi="Arial" w:cs="Arial"/>
                <w:color w:val="000000" w:themeColor="text1"/>
              </w:rPr>
              <w:t>. Devbe seguir as especificações NBR 9292-tipo 4, SAE J 1703-FNVSS número 116 DOT-4 com ponto de ebulição acima de 200ºC.</w:t>
            </w:r>
          </w:p>
        </w:tc>
        <w:tc>
          <w:tcPr>
            <w:tcW w:w="1154"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20 L</w:t>
            </w:r>
          </w:p>
        </w:tc>
        <w:tc>
          <w:tcPr>
            <w:tcW w:w="1149"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R$ 41,1333</w:t>
            </w:r>
          </w:p>
        </w:tc>
        <w:tc>
          <w:tcPr>
            <w:tcW w:w="1534" w:type="dxa"/>
            <w:tcBorders>
              <w:left w:val="single" w:sz="2" w:space="0" w:color="000000"/>
              <w:bottom w:val="single" w:sz="2" w:space="0" w:color="000000"/>
              <w:right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R$ 822,6667</w:t>
            </w:r>
          </w:p>
        </w:tc>
      </w:tr>
      <w:tr w:rsidR="00F64642" w:rsidTr="00F64642">
        <w:tc>
          <w:tcPr>
            <w:tcW w:w="566" w:type="dxa"/>
            <w:tcBorders>
              <w:left w:val="single" w:sz="2" w:space="0" w:color="000000"/>
              <w:bottom w:val="single" w:sz="2" w:space="0" w:color="000000"/>
            </w:tcBorders>
          </w:tcPr>
          <w:p w:rsidR="00F64642" w:rsidRDefault="00F64642" w:rsidP="00F64642">
            <w:pPr>
              <w:pStyle w:val="Contedodatabela"/>
              <w:jc w:val="center"/>
            </w:pPr>
            <w:r>
              <w:t>1</w:t>
            </w:r>
          </w:p>
        </w:tc>
        <w:tc>
          <w:tcPr>
            <w:tcW w:w="567" w:type="dxa"/>
            <w:tcBorders>
              <w:left w:val="single" w:sz="2" w:space="0" w:color="000000"/>
              <w:bottom w:val="single" w:sz="2" w:space="0" w:color="000000"/>
            </w:tcBorders>
          </w:tcPr>
          <w:p w:rsidR="00F64642" w:rsidRDefault="00F64642" w:rsidP="00F64642">
            <w:pPr>
              <w:pStyle w:val="Contedodatabela"/>
              <w:jc w:val="center"/>
            </w:pPr>
            <w:r>
              <w:t>17</w:t>
            </w:r>
          </w:p>
        </w:tc>
        <w:tc>
          <w:tcPr>
            <w:tcW w:w="4667" w:type="dxa"/>
            <w:tcBorders>
              <w:left w:val="single" w:sz="2" w:space="0" w:color="000000"/>
              <w:bottom w:val="single" w:sz="2" w:space="0" w:color="000000"/>
            </w:tcBorders>
          </w:tcPr>
          <w:p w:rsidR="00F64642" w:rsidRPr="00C7282C" w:rsidRDefault="00F64642" w:rsidP="00F64642">
            <w:pPr>
              <w:jc w:val="both"/>
              <w:rPr>
                <w:rFonts w:ascii="Arial" w:eastAsia="Arial Unicode MS" w:hAnsi="Arial" w:cs="Arial"/>
                <w:color w:val="000000" w:themeColor="text1"/>
              </w:rPr>
            </w:pPr>
            <w:r w:rsidRPr="00C7282C">
              <w:rPr>
                <w:rFonts w:ascii="Arial" w:eastAsia="Arial Unicode MS" w:hAnsi="Arial" w:cs="Arial"/>
                <w:color w:val="000000" w:themeColor="text1"/>
              </w:rPr>
              <w:t xml:space="preserve">Fluído Freio DOT </w:t>
            </w:r>
            <w:r>
              <w:rPr>
                <w:rFonts w:ascii="Arial" w:eastAsia="Arial Unicode MS" w:hAnsi="Arial" w:cs="Arial"/>
                <w:color w:val="000000" w:themeColor="text1"/>
              </w:rPr>
              <w:t xml:space="preserve">3 </w:t>
            </w:r>
            <w:r w:rsidRPr="00C7282C">
              <w:rPr>
                <w:rFonts w:ascii="Arial" w:eastAsia="Arial Unicode MS" w:hAnsi="Arial" w:cs="Arial"/>
                <w:color w:val="000000" w:themeColor="text1"/>
              </w:rPr>
              <w:t>(produto de primeira linha) embalagem c/500ml</w:t>
            </w:r>
            <w:r>
              <w:rPr>
                <w:rFonts w:ascii="Arial" w:eastAsia="Arial Unicode MS" w:hAnsi="Arial" w:cs="Arial"/>
                <w:color w:val="000000" w:themeColor="text1"/>
              </w:rPr>
              <w:t>. Deve seguir as especificações NBR 9292, tipo 3 SAE J 1703 e FMVSS número 116, DOT 3 com ponto de ebulição acima de 200ºC.</w:t>
            </w:r>
          </w:p>
        </w:tc>
        <w:tc>
          <w:tcPr>
            <w:tcW w:w="1154"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20 L</w:t>
            </w:r>
          </w:p>
        </w:tc>
        <w:tc>
          <w:tcPr>
            <w:tcW w:w="1149"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R$ 33,9333</w:t>
            </w:r>
          </w:p>
        </w:tc>
        <w:tc>
          <w:tcPr>
            <w:tcW w:w="1534" w:type="dxa"/>
            <w:tcBorders>
              <w:left w:val="single" w:sz="2" w:space="0" w:color="000000"/>
              <w:bottom w:val="single" w:sz="2" w:space="0" w:color="000000"/>
              <w:right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R$ 678,6667</w:t>
            </w:r>
          </w:p>
        </w:tc>
      </w:tr>
      <w:tr w:rsidR="00F64642" w:rsidTr="00F64642">
        <w:tc>
          <w:tcPr>
            <w:tcW w:w="566" w:type="dxa"/>
            <w:tcBorders>
              <w:left w:val="single" w:sz="2" w:space="0" w:color="000000"/>
              <w:bottom w:val="single" w:sz="2" w:space="0" w:color="000000"/>
            </w:tcBorders>
          </w:tcPr>
          <w:p w:rsidR="00F64642" w:rsidRDefault="00F64642" w:rsidP="00F64642">
            <w:pPr>
              <w:pStyle w:val="Contedodatabela"/>
              <w:jc w:val="center"/>
            </w:pPr>
            <w:r>
              <w:t>1</w:t>
            </w:r>
          </w:p>
        </w:tc>
        <w:tc>
          <w:tcPr>
            <w:tcW w:w="567" w:type="dxa"/>
            <w:tcBorders>
              <w:left w:val="single" w:sz="2" w:space="0" w:color="000000"/>
              <w:bottom w:val="single" w:sz="2" w:space="0" w:color="000000"/>
            </w:tcBorders>
          </w:tcPr>
          <w:p w:rsidR="00F64642" w:rsidRDefault="00F64642" w:rsidP="00F64642">
            <w:pPr>
              <w:pStyle w:val="Contedodatabela"/>
              <w:jc w:val="center"/>
            </w:pPr>
            <w:r>
              <w:t>18</w:t>
            </w:r>
          </w:p>
        </w:tc>
        <w:tc>
          <w:tcPr>
            <w:tcW w:w="4667" w:type="dxa"/>
            <w:tcBorders>
              <w:left w:val="single" w:sz="2" w:space="0" w:color="000000"/>
              <w:bottom w:val="single" w:sz="2" w:space="0" w:color="000000"/>
            </w:tcBorders>
          </w:tcPr>
          <w:p w:rsidR="00F64642" w:rsidRPr="00F03224" w:rsidRDefault="00F64642" w:rsidP="00F64642">
            <w:pPr>
              <w:jc w:val="both"/>
              <w:rPr>
                <w:rFonts w:ascii="Arial" w:eastAsia="Arial Unicode MS" w:hAnsi="Arial" w:cs="Arial"/>
                <w:color w:val="000000" w:themeColor="text1"/>
              </w:rPr>
            </w:pPr>
            <w:r w:rsidRPr="00F03224">
              <w:rPr>
                <w:rFonts w:ascii="Arial" w:eastAsia="Arial Unicode MS" w:hAnsi="Arial" w:cs="Arial"/>
                <w:color w:val="000000" w:themeColor="text1"/>
              </w:rPr>
              <w:t>Fluido para radiadores: composto de base com etilenoglicol, para uso em sistemas de arrefecimento. Inibe a formação de espuma. Especificações: SAE J1034, ASTM, D-</w:t>
            </w:r>
            <w:r>
              <w:rPr>
                <w:rFonts w:ascii="Arial" w:eastAsia="Arial Unicode MS" w:hAnsi="Arial" w:cs="Arial"/>
                <w:color w:val="000000" w:themeColor="text1"/>
              </w:rPr>
              <w:t>4985, ASTEM, D-3306. NBR 13705.</w:t>
            </w:r>
          </w:p>
        </w:tc>
        <w:tc>
          <w:tcPr>
            <w:tcW w:w="1154"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30 L</w:t>
            </w:r>
          </w:p>
        </w:tc>
        <w:tc>
          <w:tcPr>
            <w:tcW w:w="1149"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R$ 48,8000</w:t>
            </w:r>
          </w:p>
        </w:tc>
        <w:tc>
          <w:tcPr>
            <w:tcW w:w="1534" w:type="dxa"/>
            <w:tcBorders>
              <w:left w:val="single" w:sz="2" w:space="0" w:color="000000"/>
              <w:bottom w:val="single" w:sz="2" w:space="0" w:color="000000"/>
              <w:right w:val="single" w:sz="2" w:space="0" w:color="000000"/>
            </w:tcBorders>
          </w:tcPr>
          <w:p w:rsidR="00F64642" w:rsidRDefault="00F64642" w:rsidP="00F64642">
            <w:pPr>
              <w:pStyle w:val="Standard"/>
              <w:jc w:val="right"/>
              <w:rPr>
                <w:rFonts w:ascii="Times New Roman" w:hAnsi="Times New Roman"/>
                <w:sz w:val="22"/>
                <w:szCs w:val="22"/>
              </w:rPr>
            </w:pPr>
            <w:r>
              <w:rPr>
                <w:rFonts w:ascii="Times New Roman" w:hAnsi="Times New Roman"/>
                <w:sz w:val="22"/>
                <w:szCs w:val="22"/>
              </w:rPr>
              <w:t>R$ 1.464,0000</w:t>
            </w:r>
          </w:p>
        </w:tc>
      </w:tr>
      <w:tr w:rsidR="00F64642" w:rsidTr="00F64642">
        <w:tc>
          <w:tcPr>
            <w:tcW w:w="566" w:type="dxa"/>
            <w:tcBorders>
              <w:left w:val="single" w:sz="2" w:space="0" w:color="000000"/>
              <w:bottom w:val="single" w:sz="2" w:space="0" w:color="000000"/>
            </w:tcBorders>
          </w:tcPr>
          <w:p w:rsidR="00F64642" w:rsidRDefault="00F64642" w:rsidP="00F64642">
            <w:pPr>
              <w:pStyle w:val="Contedodatabela"/>
              <w:jc w:val="center"/>
            </w:pPr>
          </w:p>
        </w:tc>
        <w:tc>
          <w:tcPr>
            <w:tcW w:w="567" w:type="dxa"/>
            <w:tcBorders>
              <w:left w:val="single" w:sz="2" w:space="0" w:color="000000"/>
              <w:bottom w:val="single" w:sz="2" w:space="0" w:color="000000"/>
            </w:tcBorders>
          </w:tcPr>
          <w:p w:rsidR="00F64642" w:rsidRDefault="00F64642" w:rsidP="00F64642">
            <w:pPr>
              <w:pStyle w:val="Contedodatabela"/>
              <w:jc w:val="center"/>
            </w:pPr>
          </w:p>
        </w:tc>
        <w:tc>
          <w:tcPr>
            <w:tcW w:w="4667" w:type="dxa"/>
            <w:tcBorders>
              <w:left w:val="single" w:sz="2" w:space="0" w:color="000000"/>
              <w:bottom w:val="single" w:sz="2" w:space="0" w:color="000000"/>
            </w:tcBorders>
          </w:tcPr>
          <w:p w:rsidR="00F64642" w:rsidRDefault="00F64642" w:rsidP="00F64642">
            <w:pPr>
              <w:pStyle w:val="Contedodatabela"/>
              <w:jc w:val="both"/>
            </w:pPr>
          </w:p>
        </w:tc>
        <w:tc>
          <w:tcPr>
            <w:tcW w:w="1154" w:type="dxa"/>
            <w:tcBorders>
              <w:left w:val="single" w:sz="2" w:space="0" w:color="000000"/>
              <w:bottom w:val="single" w:sz="2" w:space="0" w:color="000000"/>
            </w:tcBorders>
          </w:tcPr>
          <w:p w:rsidR="00F64642" w:rsidRDefault="00F64642" w:rsidP="00F64642">
            <w:pPr>
              <w:pStyle w:val="Standard"/>
              <w:jc w:val="right"/>
              <w:rPr>
                <w:rFonts w:ascii="Times New Roman" w:hAnsi="Times New Roman"/>
                <w:sz w:val="22"/>
                <w:szCs w:val="22"/>
              </w:rPr>
            </w:pPr>
          </w:p>
        </w:tc>
        <w:tc>
          <w:tcPr>
            <w:tcW w:w="1149" w:type="dxa"/>
            <w:tcBorders>
              <w:left w:val="single" w:sz="2" w:space="0" w:color="000000"/>
              <w:bottom w:val="single" w:sz="2" w:space="0" w:color="000000"/>
            </w:tcBorders>
          </w:tcPr>
          <w:p w:rsidR="00F64642" w:rsidRPr="009B6F68" w:rsidRDefault="00F64642" w:rsidP="00F64642">
            <w:pPr>
              <w:pStyle w:val="Standard"/>
              <w:jc w:val="right"/>
              <w:rPr>
                <w:rFonts w:ascii="Times New Roman" w:hAnsi="Times New Roman"/>
                <w:b/>
                <w:sz w:val="22"/>
                <w:szCs w:val="22"/>
              </w:rPr>
            </w:pPr>
            <w:r w:rsidRPr="009B6F68">
              <w:rPr>
                <w:rFonts w:ascii="Times New Roman" w:hAnsi="Times New Roman"/>
                <w:b/>
                <w:sz w:val="22"/>
                <w:szCs w:val="22"/>
              </w:rPr>
              <w:t>TOTAL</w:t>
            </w:r>
          </w:p>
        </w:tc>
        <w:tc>
          <w:tcPr>
            <w:tcW w:w="1534" w:type="dxa"/>
            <w:tcBorders>
              <w:left w:val="single" w:sz="2" w:space="0" w:color="000000"/>
              <w:bottom w:val="single" w:sz="2" w:space="0" w:color="000000"/>
              <w:right w:val="single" w:sz="2" w:space="0" w:color="000000"/>
            </w:tcBorders>
          </w:tcPr>
          <w:p w:rsidR="00F64642" w:rsidRPr="009B6F68" w:rsidRDefault="00F64642" w:rsidP="00F64642">
            <w:pPr>
              <w:pStyle w:val="Standard"/>
              <w:jc w:val="right"/>
              <w:rPr>
                <w:rFonts w:ascii="Times New Roman" w:hAnsi="Times New Roman"/>
                <w:b/>
                <w:sz w:val="22"/>
                <w:szCs w:val="22"/>
              </w:rPr>
            </w:pPr>
            <w:r w:rsidRPr="009B6F68">
              <w:rPr>
                <w:rFonts w:ascii="Times New Roman" w:hAnsi="Times New Roman"/>
                <w:b/>
                <w:sz w:val="22"/>
                <w:szCs w:val="22"/>
              </w:rPr>
              <w:t xml:space="preserve">R$ 55.097,7333 </w:t>
            </w:r>
          </w:p>
        </w:tc>
      </w:tr>
    </w:tbl>
    <w:p w:rsidR="009B6F68" w:rsidRDefault="009B6F68">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entrega dos produtos deverá ser feita na Capatazia Municipal cito Rua Dal</w:t>
      </w:r>
      <w:r w:rsidR="00340EBE">
        <w:rPr>
          <w:rFonts w:ascii="Times New Roman" w:hAnsi="Times New Roman" w:cs="Consolas"/>
          <w:sz w:val="22"/>
          <w:szCs w:val="22"/>
        </w:rPr>
        <w:t>a</w:t>
      </w:r>
      <w:r>
        <w:rPr>
          <w:rFonts w:ascii="Times New Roman" w:hAnsi="Times New Roman" w:cs="Consolas"/>
          <w:sz w:val="22"/>
          <w:szCs w:val="22"/>
        </w:rPr>
        <w:t>gnol, em Imediato, em horário de expediente, devendo comunicar-se previamente com o fiscal do contrato, para que este acompanhe a entrega.</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16</w:t>
      </w:r>
      <w:r>
        <w:rPr>
          <w:rFonts w:ascii="Times New Roman" w:hAnsi="Times New Roman" w:cs="Times New Roman"/>
          <w:sz w:val="22"/>
          <w:szCs w:val="22"/>
        </w:rPr>
        <w:t>/2024</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16</w:t>
      </w:r>
      <w:r>
        <w:rPr>
          <w:rFonts w:ascii="Times New Roman" w:hAnsi="Times New Roman" w:cs="Times New Roman"/>
          <w:sz w:val="22"/>
          <w:szCs w:val="22"/>
        </w:rPr>
        <w:t>/2024</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4.2. Uma vez encerrado o prazo para a entrega dos envelopes acima referidos, não será aceita a participação de nenhuma licitante retardatária.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5.1. A proposta, cujo prazo de validade é fixado pela Administração em </w:t>
      </w:r>
      <w:r w:rsidR="00340EBE">
        <w:rPr>
          <w:rFonts w:ascii="Times New Roman" w:hAnsi="Times New Roman" w:cs="Consolas"/>
          <w:sz w:val="22"/>
          <w:szCs w:val="22"/>
        </w:rPr>
        <w:t xml:space="preserve">60 </w:t>
      </w:r>
      <w:r>
        <w:rPr>
          <w:rFonts w:ascii="Times New Roman" w:hAnsi="Times New Roman" w:cs="Consolas"/>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r w:rsidR="00E0295A">
        <w:rPr>
          <w:rFonts w:ascii="Times New Roman" w:hAnsi="Times New Roman" w:cs="Consolas"/>
          <w:sz w:val="22"/>
          <w:szCs w:val="22"/>
        </w:rPr>
        <w:t>superior</w:t>
      </w:r>
      <w:r>
        <w:rPr>
          <w:rFonts w:ascii="Times New Roman" w:hAnsi="Times New Roman" w:cs="Consolas"/>
          <w:sz w:val="22"/>
          <w:szCs w:val="22"/>
        </w:rPr>
        <w:t xml:space="preserve"> àquela poderão fazer novos lances, verbais e sucessivos, na forma dos itens subsequentes, até a proclamação da vencedora.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9B6F68"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w:t>
      </w:r>
      <w:r w:rsidR="009B6F68">
        <w:rPr>
          <w:rFonts w:ascii="Times New Roman" w:hAnsi="Times New Roman" w:cs="Consolas"/>
          <w:sz w:val="22"/>
          <w:szCs w:val="22"/>
        </w:rPr>
        <w:t xml:space="preserve"> domicílio ou sede do licitante.</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 conforme o modelo do Decreto Federal n° 4.358/2002.</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732BF5">
        <w:tc>
          <w:tcPr>
            <w:tcW w:w="3212" w:type="dxa"/>
            <w:tcBorders>
              <w:top w:val="single" w:sz="2" w:space="0" w:color="000000"/>
              <w:left w:val="single" w:sz="2" w:space="0" w:color="000000"/>
              <w:bottom w:val="single" w:sz="2" w:space="0" w:color="000000"/>
            </w:tcBorders>
          </w:tcPr>
          <w:p w:rsidR="00732BF5" w:rsidRDefault="007D46C0">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732BF5" w:rsidRDefault="007D46C0">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732BF5" w:rsidRDefault="007D46C0">
            <w:pPr>
              <w:pStyle w:val="Contedodatabela"/>
              <w:spacing w:line="276" w:lineRule="auto"/>
              <w:jc w:val="center"/>
              <w:rPr>
                <w:b/>
                <w:bCs/>
                <w:sz w:val="22"/>
                <w:szCs w:val="22"/>
              </w:rPr>
            </w:pPr>
            <w:r>
              <w:rPr>
                <w:b/>
                <w:bCs/>
                <w:sz w:val="22"/>
                <w:szCs w:val="22"/>
              </w:rPr>
              <w:t>Vinculado</w:t>
            </w:r>
          </w:p>
        </w:tc>
      </w:tr>
      <w:tr w:rsidR="00732BF5" w:rsidTr="0072446D">
        <w:tc>
          <w:tcPr>
            <w:tcW w:w="3212" w:type="dxa"/>
            <w:tcBorders>
              <w:top w:val="single" w:sz="4" w:space="0" w:color="auto"/>
              <w:left w:val="single" w:sz="2" w:space="0" w:color="000000"/>
              <w:bottom w:val="single" w:sz="2" w:space="0" w:color="000000"/>
            </w:tcBorders>
          </w:tcPr>
          <w:p w:rsidR="00732BF5" w:rsidRDefault="007D46C0">
            <w:pPr>
              <w:pStyle w:val="Contedodatabela"/>
              <w:spacing w:line="276" w:lineRule="auto"/>
              <w:jc w:val="both"/>
              <w:rPr>
                <w:sz w:val="22"/>
                <w:szCs w:val="22"/>
              </w:rPr>
            </w:pPr>
            <w:r>
              <w:rPr>
                <w:sz w:val="22"/>
                <w:szCs w:val="22"/>
              </w:rPr>
              <w:t>376</w:t>
            </w:r>
          </w:p>
        </w:tc>
        <w:tc>
          <w:tcPr>
            <w:tcW w:w="3212" w:type="dxa"/>
            <w:tcBorders>
              <w:top w:val="single" w:sz="4" w:space="0" w:color="auto"/>
              <w:left w:val="single" w:sz="2" w:space="0" w:color="000000"/>
              <w:bottom w:val="single" w:sz="2" w:space="0" w:color="000000"/>
            </w:tcBorders>
          </w:tcPr>
          <w:p w:rsidR="00732BF5" w:rsidRDefault="007D46C0">
            <w:pPr>
              <w:pStyle w:val="Contedodatabela"/>
              <w:spacing w:line="276" w:lineRule="auto"/>
              <w:jc w:val="both"/>
              <w:rPr>
                <w:sz w:val="22"/>
                <w:szCs w:val="22"/>
              </w:rPr>
            </w:pPr>
            <w:r>
              <w:rPr>
                <w:sz w:val="22"/>
                <w:szCs w:val="22"/>
              </w:rPr>
              <w:t>339030010000</w:t>
            </w:r>
          </w:p>
        </w:tc>
        <w:tc>
          <w:tcPr>
            <w:tcW w:w="3213" w:type="dxa"/>
            <w:tcBorders>
              <w:top w:val="single" w:sz="4" w:space="0" w:color="auto"/>
              <w:left w:val="single" w:sz="2" w:space="0" w:color="000000"/>
              <w:bottom w:val="single" w:sz="2" w:space="0" w:color="000000"/>
              <w:right w:val="single" w:sz="2" w:space="0" w:color="000000"/>
            </w:tcBorders>
          </w:tcPr>
          <w:p w:rsidR="00732BF5" w:rsidRDefault="007D46C0">
            <w:pPr>
              <w:pStyle w:val="Contedodatabela"/>
              <w:spacing w:line="276" w:lineRule="auto"/>
              <w:jc w:val="both"/>
              <w:rPr>
                <w:sz w:val="22"/>
                <w:szCs w:val="22"/>
              </w:rPr>
            </w:pPr>
            <w:r>
              <w:rPr>
                <w:sz w:val="22"/>
                <w:szCs w:val="22"/>
              </w:rPr>
              <w:t>1500</w:t>
            </w:r>
          </w:p>
        </w:tc>
      </w:tr>
      <w:tr w:rsidR="00732BF5" w:rsidTr="0050774B">
        <w:tc>
          <w:tcPr>
            <w:tcW w:w="3212" w:type="dxa"/>
            <w:tcBorders>
              <w:top w:val="single" w:sz="4" w:space="0" w:color="auto"/>
              <w:left w:val="single" w:sz="2" w:space="0" w:color="000000"/>
              <w:bottom w:val="single" w:sz="2" w:space="0" w:color="000000"/>
            </w:tcBorders>
          </w:tcPr>
          <w:p w:rsidR="00732BF5" w:rsidRDefault="007D46C0">
            <w:pPr>
              <w:pStyle w:val="Contedodatabela"/>
              <w:spacing w:line="276" w:lineRule="auto"/>
              <w:jc w:val="both"/>
              <w:rPr>
                <w:sz w:val="22"/>
                <w:szCs w:val="22"/>
              </w:rPr>
            </w:pPr>
            <w:r>
              <w:rPr>
                <w:sz w:val="22"/>
                <w:szCs w:val="22"/>
              </w:rPr>
              <w:t>377</w:t>
            </w:r>
          </w:p>
        </w:tc>
        <w:tc>
          <w:tcPr>
            <w:tcW w:w="3212" w:type="dxa"/>
            <w:tcBorders>
              <w:top w:val="single" w:sz="4" w:space="0" w:color="auto"/>
              <w:left w:val="single" w:sz="2" w:space="0" w:color="000000"/>
              <w:bottom w:val="single" w:sz="2" w:space="0" w:color="000000"/>
            </w:tcBorders>
          </w:tcPr>
          <w:p w:rsidR="00732BF5" w:rsidRDefault="007D46C0">
            <w:pPr>
              <w:pStyle w:val="Contedodatabela"/>
              <w:spacing w:line="276" w:lineRule="auto"/>
              <w:jc w:val="both"/>
              <w:rPr>
                <w:sz w:val="22"/>
                <w:szCs w:val="22"/>
              </w:rPr>
            </w:pPr>
            <w:r>
              <w:rPr>
                <w:sz w:val="22"/>
                <w:szCs w:val="22"/>
              </w:rPr>
              <w:t>339030010000</w:t>
            </w:r>
          </w:p>
        </w:tc>
        <w:tc>
          <w:tcPr>
            <w:tcW w:w="3213" w:type="dxa"/>
            <w:tcBorders>
              <w:top w:val="single" w:sz="4" w:space="0" w:color="auto"/>
              <w:left w:val="single" w:sz="2" w:space="0" w:color="000000"/>
              <w:bottom w:val="single" w:sz="2" w:space="0" w:color="000000"/>
              <w:right w:val="single" w:sz="2" w:space="0" w:color="000000"/>
            </w:tcBorders>
          </w:tcPr>
          <w:p w:rsidR="00732BF5" w:rsidRDefault="007D46C0">
            <w:pPr>
              <w:pStyle w:val="Contedodatabela"/>
              <w:spacing w:line="276" w:lineRule="auto"/>
              <w:jc w:val="both"/>
              <w:rPr>
                <w:sz w:val="22"/>
                <w:szCs w:val="22"/>
              </w:rPr>
            </w:pPr>
            <w:r>
              <w:rPr>
                <w:sz w:val="22"/>
                <w:szCs w:val="22"/>
              </w:rPr>
              <w:t>1669</w:t>
            </w:r>
          </w:p>
        </w:tc>
      </w:tr>
      <w:tr w:rsidR="00732BF5">
        <w:tc>
          <w:tcPr>
            <w:tcW w:w="3212" w:type="dxa"/>
            <w:tcBorders>
              <w:left w:val="single" w:sz="2" w:space="0" w:color="000000"/>
              <w:bottom w:val="single" w:sz="2" w:space="0" w:color="000000"/>
            </w:tcBorders>
          </w:tcPr>
          <w:p w:rsidR="00732BF5" w:rsidRDefault="007D46C0">
            <w:pPr>
              <w:pStyle w:val="Contedodatabela"/>
              <w:spacing w:line="276" w:lineRule="auto"/>
              <w:jc w:val="both"/>
              <w:rPr>
                <w:sz w:val="22"/>
                <w:szCs w:val="22"/>
              </w:rPr>
            </w:pPr>
            <w:r>
              <w:rPr>
                <w:sz w:val="22"/>
                <w:szCs w:val="22"/>
              </w:rPr>
              <w:t>379</w:t>
            </w:r>
          </w:p>
        </w:tc>
        <w:tc>
          <w:tcPr>
            <w:tcW w:w="3212" w:type="dxa"/>
            <w:tcBorders>
              <w:left w:val="single" w:sz="2" w:space="0" w:color="000000"/>
              <w:bottom w:val="single" w:sz="2" w:space="0" w:color="000000"/>
            </w:tcBorders>
          </w:tcPr>
          <w:p w:rsidR="00732BF5" w:rsidRDefault="007D46C0">
            <w:pPr>
              <w:pStyle w:val="Contedodatabela"/>
              <w:spacing w:line="276" w:lineRule="auto"/>
              <w:jc w:val="both"/>
              <w:rPr>
                <w:sz w:val="22"/>
                <w:szCs w:val="22"/>
              </w:rPr>
            </w:pPr>
            <w:r>
              <w:rPr>
                <w:sz w:val="22"/>
                <w:szCs w:val="22"/>
              </w:rPr>
              <w:t>339030010000</w:t>
            </w:r>
          </w:p>
        </w:tc>
        <w:tc>
          <w:tcPr>
            <w:tcW w:w="3213" w:type="dxa"/>
            <w:tcBorders>
              <w:left w:val="single" w:sz="2" w:space="0" w:color="000000"/>
              <w:bottom w:val="single" w:sz="2" w:space="0" w:color="000000"/>
              <w:right w:val="single" w:sz="2" w:space="0" w:color="000000"/>
            </w:tcBorders>
          </w:tcPr>
          <w:p w:rsidR="00732BF5" w:rsidRDefault="007D46C0">
            <w:pPr>
              <w:pStyle w:val="Contedodatabela"/>
              <w:spacing w:line="276" w:lineRule="auto"/>
              <w:jc w:val="both"/>
              <w:rPr>
                <w:sz w:val="22"/>
                <w:szCs w:val="22"/>
              </w:rPr>
            </w:pPr>
            <w:r>
              <w:rPr>
                <w:sz w:val="22"/>
                <w:szCs w:val="22"/>
              </w:rPr>
              <w:t>1500</w:t>
            </w:r>
          </w:p>
        </w:tc>
      </w:tr>
      <w:tr w:rsidR="00732BF5">
        <w:tc>
          <w:tcPr>
            <w:tcW w:w="3212" w:type="dxa"/>
            <w:tcBorders>
              <w:left w:val="single" w:sz="2" w:space="0" w:color="000000"/>
              <w:bottom w:val="single" w:sz="2" w:space="0" w:color="000000"/>
            </w:tcBorders>
          </w:tcPr>
          <w:p w:rsidR="00732BF5" w:rsidRDefault="007D46C0">
            <w:pPr>
              <w:pStyle w:val="Contedodatabela"/>
              <w:spacing w:line="276" w:lineRule="auto"/>
              <w:jc w:val="both"/>
              <w:rPr>
                <w:sz w:val="22"/>
                <w:szCs w:val="22"/>
              </w:rPr>
            </w:pPr>
            <w:r>
              <w:rPr>
                <w:sz w:val="22"/>
                <w:szCs w:val="22"/>
              </w:rPr>
              <w:t>383</w:t>
            </w:r>
          </w:p>
        </w:tc>
        <w:tc>
          <w:tcPr>
            <w:tcW w:w="3212" w:type="dxa"/>
            <w:tcBorders>
              <w:left w:val="single" w:sz="2" w:space="0" w:color="000000"/>
              <w:bottom w:val="single" w:sz="2" w:space="0" w:color="000000"/>
            </w:tcBorders>
          </w:tcPr>
          <w:p w:rsidR="00732BF5" w:rsidRDefault="007D46C0">
            <w:pPr>
              <w:pStyle w:val="Contedodatabela"/>
              <w:spacing w:line="276" w:lineRule="auto"/>
              <w:jc w:val="both"/>
              <w:rPr>
                <w:sz w:val="22"/>
                <w:szCs w:val="22"/>
              </w:rPr>
            </w:pPr>
            <w:r>
              <w:rPr>
                <w:sz w:val="22"/>
                <w:szCs w:val="22"/>
              </w:rPr>
              <w:t>339030010000</w:t>
            </w:r>
          </w:p>
        </w:tc>
        <w:tc>
          <w:tcPr>
            <w:tcW w:w="3213" w:type="dxa"/>
            <w:tcBorders>
              <w:left w:val="single" w:sz="2" w:space="0" w:color="000000"/>
              <w:bottom w:val="single" w:sz="2" w:space="0" w:color="000000"/>
              <w:right w:val="single" w:sz="2" w:space="0" w:color="000000"/>
            </w:tcBorders>
          </w:tcPr>
          <w:p w:rsidR="00732BF5" w:rsidRDefault="007D46C0">
            <w:pPr>
              <w:pStyle w:val="Contedodatabela"/>
              <w:spacing w:line="276" w:lineRule="auto"/>
              <w:jc w:val="both"/>
              <w:rPr>
                <w:sz w:val="22"/>
                <w:szCs w:val="22"/>
              </w:rPr>
            </w:pPr>
            <w:r>
              <w:rPr>
                <w:sz w:val="22"/>
                <w:szCs w:val="22"/>
              </w:rPr>
              <w:t>1500</w:t>
            </w:r>
          </w:p>
        </w:tc>
      </w:tr>
      <w:tr w:rsidR="00732BF5">
        <w:tc>
          <w:tcPr>
            <w:tcW w:w="3212" w:type="dxa"/>
            <w:tcBorders>
              <w:left w:val="single" w:sz="2" w:space="0" w:color="000000"/>
              <w:bottom w:val="single" w:sz="2" w:space="0" w:color="000000"/>
            </w:tcBorders>
          </w:tcPr>
          <w:p w:rsidR="00732BF5" w:rsidRDefault="007D46C0">
            <w:pPr>
              <w:pStyle w:val="Contedodatabela"/>
              <w:spacing w:line="276" w:lineRule="auto"/>
              <w:jc w:val="both"/>
              <w:rPr>
                <w:sz w:val="22"/>
                <w:szCs w:val="22"/>
              </w:rPr>
            </w:pPr>
            <w:r>
              <w:rPr>
                <w:sz w:val="22"/>
                <w:szCs w:val="22"/>
              </w:rPr>
              <w:t>385</w:t>
            </w:r>
          </w:p>
        </w:tc>
        <w:tc>
          <w:tcPr>
            <w:tcW w:w="3212" w:type="dxa"/>
            <w:tcBorders>
              <w:left w:val="single" w:sz="2" w:space="0" w:color="000000"/>
              <w:bottom w:val="single" w:sz="2" w:space="0" w:color="000000"/>
            </w:tcBorders>
          </w:tcPr>
          <w:p w:rsidR="00732BF5" w:rsidRDefault="007D46C0">
            <w:pPr>
              <w:pStyle w:val="Contedodatabela"/>
              <w:spacing w:line="276" w:lineRule="auto"/>
              <w:jc w:val="both"/>
              <w:rPr>
                <w:sz w:val="22"/>
                <w:szCs w:val="22"/>
              </w:rPr>
            </w:pPr>
            <w:r>
              <w:rPr>
                <w:sz w:val="22"/>
                <w:szCs w:val="22"/>
              </w:rPr>
              <w:t>339030010000</w:t>
            </w:r>
          </w:p>
        </w:tc>
        <w:tc>
          <w:tcPr>
            <w:tcW w:w="3213" w:type="dxa"/>
            <w:tcBorders>
              <w:left w:val="single" w:sz="2" w:space="0" w:color="000000"/>
              <w:bottom w:val="single" w:sz="2" w:space="0" w:color="000000"/>
              <w:right w:val="single" w:sz="2" w:space="0" w:color="000000"/>
            </w:tcBorders>
          </w:tcPr>
          <w:p w:rsidR="00732BF5" w:rsidRDefault="007D46C0">
            <w:pPr>
              <w:pStyle w:val="Contedodatabela"/>
              <w:spacing w:line="276" w:lineRule="auto"/>
              <w:jc w:val="both"/>
              <w:rPr>
                <w:sz w:val="22"/>
                <w:szCs w:val="22"/>
              </w:rPr>
            </w:pPr>
            <w:r>
              <w:rPr>
                <w:sz w:val="22"/>
                <w:szCs w:val="22"/>
              </w:rPr>
              <w:t>1500</w:t>
            </w:r>
          </w:p>
        </w:tc>
      </w:tr>
      <w:tr w:rsidR="00732BF5">
        <w:tc>
          <w:tcPr>
            <w:tcW w:w="3212" w:type="dxa"/>
            <w:tcBorders>
              <w:left w:val="single" w:sz="2" w:space="0" w:color="000000"/>
              <w:bottom w:val="single" w:sz="2" w:space="0" w:color="000000"/>
            </w:tcBorders>
          </w:tcPr>
          <w:p w:rsidR="00732BF5" w:rsidRDefault="007D46C0">
            <w:pPr>
              <w:pStyle w:val="Contedodatabela"/>
              <w:spacing w:line="276" w:lineRule="auto"/>
              <w:jc w:val="both"/>
              <w:rPr>
                <w:sz w:val="22"/>
                <w:szCs w:val="22"/>
              </w:rPr>
            </w:pPr>
            <w:r>
              <w:rPr>
                <w:sz w:val="22"/>
                <w:szCs w:val="22"/>
              </w:rPr>
              <w:t>386</w:t>
            </w:r>
          </w:p>
        </w:tc>
        <w:tc>
          <w:tcPr>
            <w:tcW w:w="3212" w:type="dxa"/>
            <w:tcBorders>
              <w:left w:val="single" w:sz="2" w:space="0" w:color="000000"/>
              <w:bottom w:val="single" w:sz="2" w:space="0" w:color="000000"/>
            </w:tcBorders>
          </w:tcPr>
          <w:p w:rsidR="00732BF5" w:rsidRDefault="007D46C0">
            <w:pPr>
              <w:pStyle w:val="Contedodatabela"/>
              <w:spacing w:line="276" w:lineRule="auto"/>
              <w:jc w:val="both"/>
              <w:rPr>
                <w:sz w:val="22"/>
                <w:szCs w:val="22"/>
              </w:rPr>
            </w:pPr>
            <w:r>
              <w:rPr>
                <w:sz w:val="22"/>
                <w:szCs w:val="22"/>
              </w:rPr>
              <w:t>339030010000</w:t>
            </w:r>
          </w:p>
        </w:tc>
        <w:tc>
          <w:tcPr>
            <w:tcW w:w="3213" w:type="dxa"/>
            <w:tcBorders>
              <w:left w:val="single" w:sz="2" w:space="0" w:color="000000"/>
              <w:bottom w:val="single" w:sz="2" w:space="0" w:color="000000"/>
              <w:right w:val="single" w:sz="2" w:space="0" w:color="000000"/>
            </w:tcBorders>
          </w:tcPr>
          <w:p w:rsidR="00732BF5" w:rsidRDefault="007D46C0">
            <w:pPr>
              <w:pStyle w:val="Contedodatabela"/>
              <w:spacing w:line="276" w:lineRule="auto"/>
              <w:jc w:val="both"/>
              <w:rPr>
                <w:sz w:val="22"/>
                <w:szCs w:val="22"/>
              </w:rPr>
            </w:pPr>
            <w:r>
              <w:rPr>
                <w:sz w:val="22"/>
                <w:szCs w:val="22"/>
              </w:rPr>
              <w:t>1500</w:t>
            </w:r>
          </w:p>
        </w:tc>
      </w:tr>
    </w:tbl>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a entrega da mercadoria.</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16.3. O prazo de entrega integral dos produtos é </w:t>
      </w:r>
      <w:r w:rsidR="00F64642">
        <w:rPr>
          <w:rFonts w:ascii="Times New Roman" w:hAnsi="Times New Roman" w:cs="Consolas"/>
          <w:sz w:val="22"/>
          <w:szCs w:val="22"/>
        </w:rPr>
        <w:t>03 dias uteis</w:t>
      </w:r>
      <w:r>
        <w:rPr>
          <w:rFonts w:ascii="Times New Roman" w:hAnsi="Times New Roman" w:cs="Consolas"/>
          <w:sz w:val="22"/>
          <w:szCs w:val="22"/>
        </w:rPr>
        <w:t>, a contar da emissão da ordem de fornecimento.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materiais deverão ser entregues no Almoxarifado Central, sito na Rua Anastácio Ribeiro, 84, no horário das 08:00 às 12:00 e das 13:00 às 17:00.</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732BF5" w:rsidRDefault="007D46C0">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732BF5" w:rsidRDefault="007D46C0">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732BF5" w:rsidRDefault="007D46C0">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732BF5" w:rsidRDefault="00732BF5">
      <w:pPr>
        <w:pStyle w:val="Standard"/>
        <w:spacing w:line="276" w:lineRule="auto"/>
        <w:jc w:val="both"/>
        <w:rPr>
          <w:rFonts w:ascii="Times New Roman" w:hAnsi="Times New Roman" w:cs="Consolas"/>
          <w:sz w:val="22"/>
          <w:szCs w:val="22"/>
        </w:rPr>
      </w:pPr>
    </w:p>
    <w:p w:rsidR="00732BF5" w:rsidRDefault="00F64642">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10 de junho 20</w:t>
      </w:r>
      <w:r w:rsidR="007D46C0">
        <w:rPr>
          <w:rFonts w:ascii="Times New Roman" w:hAnsi="Times New Roman" w:cs="Consolas"/>
          <w:sz w:val="22"/>
          <w:szCs w:val="22"/>
        </w:rPr>
        <w:t>24</w:t>
      </w:r>
    </w:p>
    <w:p w:rsidR="00732BF5" w:rsidRDefault="00732BF5">
      <w:pPr>
        <w:pStyle w:val="Standard"/>
        <w:spacing w:line="276" w:lineRule="auto"/>
        <w:jc w:val="center"/>
        <w:rPr>
          <w:rFonts w:ascii="Times New Roman" w:hAnsi="Times New Roman" w:cs="Consolas"/>
          <w:sz w:val="22"/>
          <w:szCs w:val="22"/>
        </w:rPr>
      </w:pPr>
    </w:p>
    <w:p w:rsidR="00732BF5" w:rsidRDefault="00732BF5">
      <w:pPr>
        <w:pStyle w:val="Standard"/>
        <w:spacing w:line="276" w:lineRule="auto"/>
        <w:jc w:val="center"/>
        <w:rPr>
          <w:rFonts w:ascii="Times New Roman" w:hAnsi="Times New Roman" w:cs="Consolas"/>
          <w:sz w:val="22"/>
          <w:szCs w:val="22"/>
        </w:rPr>
      </w:pPr>
    </w:p>
    <w:p w:rsidR="00732BF5" w:rsidRDefault="007D46C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732BF5" w:rsidRDefault="007D46C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732BF5" w:rsidRDefault="007D46C0">
      <w:pPr>
        <w:pStyle w:val="Standard"/>
        <w:spacing w:line="276" w:lineRule="auto"/>
        <w:rPr>
          <w:b/>
          <w:bCs/>
        </w:rPr>
      </w:pPr>
      <w:r>
        <w:rPr>
          <w:rFonts w:ascii="Times New Roman" w:hAnsi="Times New Roman" w:cs="Consolas"/>
          <w:b/>
          <w:bCs/>
          <w:sz w:val="22"/>
          <w:szCs w:val="22"/>
        </w:rPr>
        <w:t>TERMO DE CONTRATO Nº xxx/xx</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Aquisição de óleos lubrificantes para várias Secretarias do Município de Viadutos-RS</w:t>
      </w:r>
      <w:r>
        <w:rPr>
          <w:rFonts w:ascii="Times New Roman" w:hAnsi="Times New Roman" w:cs="Consolas"/>
          <w:sz w:val="22"/>
          <w:szCs w:val="22"/>
        </w:rPr>
        <w:t>, QUE FIRMAM O MUNICÍPIO DE VIADUTOS E A EMPRESA XXXX.</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pPr>
      <w:r>
        <w:rPr>
          <w:rFonts w:ascii="Times New Roman" w:hAnsi="Times New Roman" w:cs="Consolas"/>
          <w:sz w:val="22"/>
          <w:szCs w:val="22"/>
        </w:rPr>
        <w:tab/>
        <w:t>Aos 10/06/24,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O presente instrumento é fundamentado no procedimento realizado pela CONTRATANTE através do Pregão</w:t>
      </w:r>
      <w:r>
        <w:rPr>
          <w:rFonts w:ascii="Times New Roman" w:hAnsi="Times New Roman" w:cs="Times New Roman"/>
          <w:b/>
          <w:bCs/>
          <w:sz w:val="22"/>
          <w:szCs w:val="22"/>
        </w:rPr>
        <w:t xml:space="preserve"> Nº 16/2024, </w:t>
      </w:r>
      <w:r>
        <w:rPr>
          <w:rFonts w:ascii="Times New Roman" w:hAnsi="Times New Roman" w:cs="Consolas"/>
          <w:b/>
          <w:bCs/>
          <w:sz w:val="22"/>
          <w:szCs w:val="22"/>
        </w:rPr>
        <w:t>Processo nº 379</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presente contrato tem por objeto </w:t>
      </w:r>
      <w:r>
        <w:rPr>
          <w:rFonts w:ascii="Times New Roman" w:hAnsi="Times New Roman" w:cs="Consolas"/>
          <w:b/>
          <w:bCs/>
          <w:sz w:val="22"/>
          <w:szCs w:val="22"/>
        </w:rPr>
        <w:t>Aquisição de óleos lubrificantes para várias Secretarias do Município de Viadutos-RS</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566"/>
        <w:gridCol w:w="567"/>
        <w:gridCol w:w="4667"/>
        <w:gridCol w:w="1154"/>
        <w:gridCol w:w="1149"/>
        <w:gridCol w:w="1534"/>
      </w:tblGrid>
      <w:tr w:rsidR="00F64642" w:rsidRPr="004A32D3" w:rsidTr="001807B3">
        <w:tc>
          <w:tcPr>
            <w:tcW w:w="566" w:type="dxa"/>
            <w:tcBorders>
              <w:top w:val="single" w:sz="2" w:space="0" w:color="000000"/>
              <w:left w:val="single" w:sz="2" w:space="0" w:color="000000"/>
              <w:bottom w:val="single" w:sz="2" w:space="0" w:color="000000"/>
            </w:tcBorders>
          </w:tcPr>
          <w:p w:rsidR="00F64642" w:rsidRPr="004A32D3" w:rsidRDefault="00F64642" w:rsidP="001807B3">
            <w:pPr>
              <w:pStyle w:val="Contedodatabela"/>
              <w:jc w:val="center"/>
            </w:pPr>
            <w:r w:rsidRPr="004A32D3">
              <w:t>Lote</w:t>
            </w:r>
          </w:p>
        </w:tc>
        <w:tc>
          <w:tcPr>
            <w:tcW w:w="567" w:type="dxa"/>
            <w:tcBorders>
              <w:top w:val="single" w:sz="2" w:space="0" w:color="000000"/>
              <w:left w:val="single" w:sz="2" w:space="0" w:color="000000"/>
              <w:bottom w:val="single" w:sz="2" w:space="0" w:color="000000"/>
            </w:tcBorders>
          </w:tcPr>
          <w:p w:rsidR="00F64642" w:rsidRPr="004A32D3" w:rsidRDefault="00F64642" w:rsidP="001807B3">
            <w:pPr>
              <w:pStyle w:val="Contedodatabela"/>
              <w:jc w:val="center"/>
            </w:pPr>
            <w:r w:rsidRPr="004A32D3">
              <w:t>Item</w:t>
            </w:r>
          </w:p>
        </w:tc>
        <w:tc>
          <w:tcPr>
            <w:tcW w:w="4667" w:type="dxa"/>
            <w:tcBorders>
              <w:top w:val="single" w:sz="2" w:space="0" w:color="000000"/>
              <w:left w:val="single" w:sz="2" w:space="0" w:color="000000"/>
              <w:bottom w:val="single" w:sz="2" w:space="0" w:color="000000"/>
            </w:tcBorders>
          </w:tcPr>
          <w:p w:rsidR="00F64642" w:rsidRPr="004A32D3" w:rsidRDefault="00F64642" w:rsidP="001807B3">
            <w:pPr>
              <w:pStyle w:val="Contedodatabela"/>
              <w:jc w:val="center"/>
            </w:pPr>
            <w:r w:rsidRPr="004A32D3">
              <w:t>Descrição</w:t>
            </w:r>
          </w:p>
        </w:tc>
        <w:tc>
          <w:tcPr>
            <w:tcW w:w="1154" w:type="dxa"/>
            <w:tcBorders>
              <w:top w:val="single" w:sz="2" w:space="0" w:color="000000"/>
              <w:left w:val="single" w:sz="2" w:space="0" w:color="000000"/>
              <w:bottom w:val="single" w:sz="2" w:space="0" w:color="000000"/>
            </w:tcBorders>
          </w:tcPr>
          <w:p w:rsidR="00F64642" w:rsidRPr="004A32D3" w:rsidRDefault="00F64642" w:rsidP="001807B3">
            <w:pPr>
              <w:pStyle w:val="Contedodatabela"/>
              <w:jc w:val="center"/>
            </w:pPr>
            <w:r w:rsidRPr="004A32D3">
              <w:t>Quantidade</w:t>
            </w:r>
          </w:p>
        </w:tc>
        <w:tc>
          <w:tcPr>
            <w:tcW w:w="1149" w:type="dxa"/>
            <w:tcBorders>
              <w:top w:val="single" w:sz="2" w:space="0" w:color="000000"/>
              <w:left w:val="single" w:sz="2" w:space="0" w:color="000000"/>
              <w:bottom w:val="single" w:sz="2" w:space="0" w:color="000000"/>
            </w:tcBorders>
          </w:tcPr>
          <w:p w:rsidR="00F64642" w:rsidRPr="004A32D3" w:rsidRDefault="00F64642" w:rsidP="001807B3">
            <w:pPr>
              <w:pStyle w:val="Contedodatabela"/>
              <w:jc w:val="center"/>
            </w:pPr>
            <w:r w:rsidRPr="004A32D3">
              <w:t>Unitário</w:t>
            </w:r>
          </w:p>
        </w:tc>
        <w:tc>
          <w:tcPr>
            <w:tcW w:w="1534" w:type="dxa"/>
            <w:tcBorders>
              <w:top w:val="single" w:sz="2" w:space="0" w:color="000000"/>
              <w:left w:val="single" w:sz="2" w:space="0" w:color="000000"/>
              <w:bottom w:val="single" w:sz="2" w:space="0" w:color="000000"/>
              <w:right w:val="single" w:sz="2" w:space="0" w:color="000000"/>
            </w:tcBorders>
          </w:tcPr>
          <w:p w:rsidR="00F64642" w:rsidRPr="004A32D3" w:rsidRDefault="00F64642" w:rsidP="001807B3">
            <w:pPr>
              <w:pStyle w:val="Contedodatabela"/>
              <w:jc w:val="center"/>
            </w:pPr>
            <w:r w:rsidRPr="004A32D3">
              <w:t>Total</w:t>
            </w:r>
          </w:p>
        </w:tc>
      </w:tr>
      <w:tr w:rsidR="00F64642" w:rsidRPr="004A32D3" w:rsidTr="001807B3">
        <w:tc>
          <w:tcPr>
            <w:tcW w:w="566" w:type="dxa"/>
            <w:tcBorders>
              <w:left w:val="single" w:sz="2" w:space="0" w:color="000000"/>
              <w:bottom w:val="single" w:sz="2" w:space="0" w:color="000000"/>
            </w:tcBorders>
          </w:tcPr>
          <w:p w:rsidR="00F64642" w:rsidRPr="004A32D3" w:rsidRDefault="00F64642" w:rsidP="001807B3">
            <w:pPr>
              <w:pStyle w:val="Contedodatabela"/>
              <w:jc w:val="center"/>
            </w:pPr>
            <w:r w:rsidRPr="004A32D3">
              <w:t>1</w:t>
            </w:r>
          </w:p>
        </w:tc>
        <w:tc>
          <w:tcPr>
            <w:tcW w:w="567" w:type="dxa"/>
            <w:tcBorders>
              <w:left w:val="single" w:sz="2" w:space="0" w:color="000000"/>
              <w:bottom w:val="single" w:sz="2" w:space="0" w:color="000000"/>
            </w:tcBorders>
          </w:tcPr>
          <w:p w:rsidR="00F64642" w:rsidRPr="004A32D3" w:rsidRDefault="00F64642" w:rsidP="001807B3">
            <w:pPr>
              <w:pStyle w:val="Contedodatabela"/>
              <w:jc w:val="center"/>
            </w:pPr>
            <w:r w:rsidRPr="004A32D3">
              <w:t>1</w:t>
            </w:r>
          </w:p>
        </w:tc>
        <w:tc>
          <w:tcPr>
            <w:tcW w:w="4667" w:type="dxa"/>
            <w:tcBorders>
              <w:left w:val="single" w:sz="2" w:space="0" w:color="000000"/>
              <w:bottom w:val="single" w:sz="2" w:space="0" w:color="000000"/>
            </w:tcBorders>
          </w:tcPr>
          <w:p w:rsidR="00F64642" w:rsidRPr="004A32D3" w:rsidRDefault="00F64642" w:rsidP="001807B3">
            <w:pPr>
              <w:jc w:val="both"/>
            </w:pPr>
            <w:r w:rsidRPr="004A32D3">
              <w:t xml:space="preserve">Óleo Lubrificante SAE 15W40 de primeira linha:   API:  CI-4, CH-4, CG-4, ACEA E7, MB 228,3, JASO DH-1. Para Motores Diesel. Não reciclado. Embalagens de 20 litros. Não reciclado, </w:t>
            </w:r>
            <w:r w:rsidRPr="004A32D3">
              <w:rPr>
                <w:b/>
                <w:u w:val="single"/>
              </w:rPr>
              <w:t>tipo genuíno</w:t>
            </w:r>
            <w:r w:rsidRPr="004A32D3">
              <w:t xml:space="preserve"> conforme catálogo das montadoras Ford, Mercedes, Volkswagen, Komatsu, Hyundai ou Case. O produto deverá conter em sua embalagem todas as descrições técnicas de forma detalhada.</w:t>
            </w:r>
          </w:p>
        </w:tc>
        <w:tc>
          <w:tcPr>
            <w:tcW w:w="1154"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600 L</w:t>
            </w:r>
          </w:p>
        </w:tc>
        <w:tc>
          <w:tcPr>
            <w:tcW w:w="1149"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R$ 29,0500</w:t>
            </w:r>
          </w:p>
        </w:tc>
        <w:tc>
          <w:tcPr>
            <w:tcW w:w="1534" w:type="dxa"/>
            <w:tcBorders>
              <w:left w:val="single" w:sz="2" w:space="0" w:color="000000"/>
              <w:bottom w:val="single" w:sz="2" w:space="0" w:color="000000"/>
              <w:right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R$ 17.430,0000</w:t>
            </w:r>
          </w:p>
        </w:tc>
      </w:tr>
      <w:tr w:rsidR="00F64642" w:rsidRPr="004A32D3" w:rsidTr="001807B3">
        <w:tc>
          <w:tcPr>
            <w:tcW w:w="566" w:type="dxa"/>
            <w:tcBorders>
              <w:left w:val="single" w:sz="2" w:space="0" w:color="000000"/>
              <w:bottom w:val="single" w:sz="2" w:space="0" w:color="000000"/>
            </w:tcBorders>
          </w:tcPr>
          <w:p w:rsidR="00F64642" w:rsidRPr="004A32D3" w:rsidRDefault="00F64642" w:rsidP="001807B3">
            <w:pPr>
              <w:pStyle w:val="Contedodatabela"/>
              <w:jc w:val="center"/>
            </w:pPr>
            <w:r w:rsidRPr="004A32D3">
              <w:t>1</w:t>
            </w:r>
          </w:p>
        </w:tc>
        <w:tc>
          <w:tcPr>
            <w:tcW w:w="567" w:type="dxa"/>
            <w:tcBorders>
              <w:left w:val="single" w:sz="2" w:space="0" w:color="000000"/>
              <w:bottom w:val="single" w:sz="2" w:space="0" w:color="000000"/>
            </w:tcBorders>
          </w:tcPr>
          <w:p w:rsidR="00F64642" w:rsidRPr="004A32D3" w:rsidRDefault="00F64642" w:rsidP="001807B3">
            <w:pPr>
              <w:pStyle w:val="Contedodatabela"/>
              <w:jc w:val="center"/>
            </w:pPr>
            <w:r w:rsidRPr="004A32D3">
              <w:t>2</w:t>
            </w:r>
          </w:p>
        </w:tc>
        <w:tc>
          <w:tcPr>
            <w:tcW w:w="4667" w:type="dxa"/>
            <w:tcBorders>
              <w:left w:val="single" w:sz="2" w:space="0" w:color="000000"/>
              <w:bottom w:val="single" w:sz="2" w:space="0" w:color="000000"/>
            </w:tcBorders>
          </w:tcPr>
          <w:p w:rsidR="00F64642" w:rsidRPr="004A32D3" w:rsidRDefault="00F64642" w:rsidP="001807B3">
            <w:pPr>
              <w:jc w:val="both"/>
            </w:pPr>
            <w:r w:rsidRPr="004A32D3">
              <w:t xml:space="preserve">Óleo hidráulico HD 68, de primeira linha, com classificação HL-ISO 68, que atenda as especificações ISSO 32, 46, 68, 100, 150 e 320, ANP 5742. Não reciclado. Embalagens de 20 litros. </w:t>
            </w:r>
            <w:r w:rsidRPr="004A32D3">
              <w:rPr>
                <w:b/>
                <w:u w:val="single"/>
              </w:rPr>
              <w:t>Tipo genuíno</w:t>
            </w:r>
            <w:r w:rsidRPr="004A32D3">
              <w:t xml:space="preserve"> conforme catálogo das montadoras Ford, Mercedes, Volkswagen, Komatsu, Hyundai ou Case. O produto deverá conter em sua embalagem todas as descrições técnicas de forma detalhada.</w:t>
            </w:r>
          </w:p>
        </w:tc>
        <w:tc>
          <w:tcPr>
            <w:tcW w:w="1154"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400 L</w:t>
            </w:r>
          </w:p>
        </w:tc>
        <w:tc>
          <w:tcPr>
            <w:tcW w:w="1149"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R$ 26,1500</w:t>
            </w:r>
          </w:p>
        </w:tc>
        <w:tc>
          <w:tcPr>
            <w:tcW w:w="1534" w:type="dxa"/>
            <w:tcBorders>
              <w:left w:val="single" w:sz="2" w:space="0" w:color="000000"/>
              <w:bottom w:val="single" w:sz="2" w:space="0" w:color="000000"/>
              <w:right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R$ 10.460,0000</w:t>
            </w:r>
          </w:p>
        </w:tc>
      </w:tr>
      <w:tr w:rsidR="00F64642" w:rsidRPr="004A32D3" w:rsidTr="001807B3">
        <w:tc>
          <w:tcPr>
            <w:tcW w:w="566" w:type="dxa"/>
            <w:tcBorders>
              <w:left w:val="single" w:sz="2" w:space="0" w:color="000000"/>
              <w:bottom w:val="single" w:sz="2" w:space="0" w:color="000000"/>
            </w:tcBorders>
          </w:tcPr>
          <w:p w:rsidR="00F64642" w:rsidRPr="004A32D3" w:rsidRDefault="00F64642" w:rsidP="001807B3">
            <w:pPr>
              <w:pStyle w:val="Contedodatabela"/>
              <w:jc w:val="center"/>
            </w:pPr>
            <w:r w:rsidRPr="004A32D3">
              <w:t>1</w:t>
            </w:r>
          </w:p>
        </w:tc>
        <w:tc>
          <w:tcPr>
            <w:tcW w:w="567" w:type="dxa"/>
            <w:tcBorders>
              <w:left w:val="single" w:sz="2" w:space="0" w:color="000000"/>
              <w:bottom w:val="single" w:sz="2" w:space="0" w:color="000000"/>
            </w:tcBorders>
          </w:tcPr>
          <w:p w:rsidR="00F64642" w:rsidRPr="004A32D3" w:rsidRDefault="00F64642" w:rsidP="001807B3">
            <w:pPr>
              <w:pStyle w:val="Contedodatabela"/>
              <w:jc w:val="center"/>
            </w:pPr>
            <w:r w:rsidRPr="004A32D3">
              <w:t>3</w:t>
            </w:r>
          </w:p>
        </w:tc>
        <w:tc>
          <w:tcPr>
            <w:tcW w:w="4667" w:type="dxa"/>
            <w:tcBorders>
              <w:left w:val="single" w:sz="2" w:space="0" w:color="000000"/>
              <w:bottom w:val="single" w:sz="2" w:space="0" w:color="000000"/>
            </w:tcBorders>
          </w:tcPr>
          <w:p w:rsidR="00F64642" w:rsidRPr="004A32D3" w:rsidRDefault="00F64642" w:rsidP="001807B3">
            <w:pPr>
              <w:jc w:val="both"/>
            </w:pPr>
            <w:r w:rsidRPr="004A32D3">
              <w:t xml:space="preserve">Óleo multiviscoso p/ motores a gasolina SAE 5W30 API SL, Api Sn/cf, Acea: A3/b3, A3/b4, com base sintética, de primeira linha. Não reciclado. Embalagens de 1 litro. </w:t>
            </w:r>
            <w:r w:rsidRPr="004A32D3">
              <w:rPr>
                <w:b/>
                <w:u w:val="single"/>
              </w:rPr>
              <w:t>Tipo genuíno</w:t>
            </w:r>
            <w:r w:rsidRPr="004A32D3">
              <w:t xml:space="preserve"> conforme catálogo das montadoras Ford, Mercedes, Volkswagen ou Fiat. O produto deverá conter em sua embalagem todas as descrições técnicas de forma detalhada.</w:t>
            </w:r>
          </w:p>
        </w:tc>
        <w:tc>
          <w:tcPr>
            <w:tcW w:w="1154"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40 L</w:t>
            </w:r>
          </w:p>
        </w:tc>
        <w:tc>
          <w:tcPr>
            <w:tcW w:w="1149"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R$ 39,7000</w:t>
            </w:r>
          </w:p>
        </w:tc>
        <w:tc>
          <w:tcPr>
            <w:tcW w:w="1534" w:type="dxa"/>
            <w:tcBorders>
              <w:left w:val="single" w:sz="2" w:space="0" w:color="000000"/>
              <w:bottom w:val="single" w:sz="2" w:space="0" w:color="000000"/>
              <w:right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R$ 1.588,0000</w:t>
            </w:r>
          </w:p>
        </w:tc>
      </w:tr>
      <w:tr w:rsidR="00F64642" w:rsidRPr="004A32D3" w:rsidTr="001807B3">
        <w:tc>
          <w:tcPr>
            <w:tcW w:w="566" w:type="dxa"/>
            <w:tcBorders>
              <w:left w:val="single" w:sz="2" w:space="0" w:color="000000"/>
              <w:bottom w:val="single" w:sz="2" w:space="0" w:color="000000"/>
            </w:tcBorders>
          </w:tcPr>
          <w:p w:rsidR="00F64642" w:rsidRPr="004A32D3" w:rsidRDefault="00F64642" w:rsidP="001807B3">
            <w:pPr>
              <w:pStyle w:val="Contedodatabela"/>
              <w:jc w:val="center"/>
            </w:pPr>
            <w:r w:rsidRPr="004A32D3">
              <w:t>1</w:t>
            </w:r>
          </w:p>
        </w:tc>
        <w:tc>
          <w:tcPr>
            <w:tcW w:w="567" w:type="dxa"/>
            <w:tcBorders>
              <w:left w:val="single" w:sz="2" w:space="0" w:color="000000"/>
              <w:bottom w:val="single" w:sz="2" w:space="0" w:color="000000"/>
            </w:tcBorders>
          </w:tcPr>
          <w:p w:rsidR="00F64642" w:rsidRPr="004A32D3" w:rsidRDefault="00F64642" w:rsidP="001807B3">
            <w:pPr>
              <w:pStyle w:val="Contedodatabela"/>
              <w:jc w:val="center"/>
            </w:pPr>
            <w:r w:rsidRPr="004A32D3">
              <w:t>4</w:t>
            </w:r>
          </w:p>
        </w:tc>
        <w:tc>
          <w:tcPr>
            <w:tcW w:w="4667" w:type="dxa"/>
            <w:tcBorders>
              <w:left w:val="single" w:sz="2" w:space="0" w:color="000000"/>
              <w:bottom w:val="single" w:sz="2" w:space="0" w:color="000000"/>
            </w:tcBorders>
          </w:tcPr>
          <w:p w:rsidR="00F64642" w:rsidRPr="004A32D3" w:rsidRDefault="00F64642" w:rsidP="001807B3">
            <w:pPr>
              <w:jc w:val="both"/>
            </w:pPr>
            <w:r w:rsidRPr="004A32D3">
              <w:t xml:space="preserve">Óleo Lubrificante do motor 5w30 WE, sintético, para motores a Diesel! De primeira linha. Com especificações para os veículos Sprinter e de mais vans e caminhonetes. Não reciclado. Embalagens de 1 litro. </w:t>
            </w:r>
            <w:r w:rsidRPr="004A32D3">
              <w:rPr>
                <w:b/>
                <w:u w:val="single"/>
              </w:rPr>
              <w:t>Tipo genuíno</w:t>
            </w:r>
            <w:r w:rsidRPr="004A32D3">
              <w:t xml:space="preserve"> conforme catálogo das montadoras Ford, Mercedes, Volkswagen ou Fiat. O produto deverá conter em sua embalagem todas as descrições técnicas de forma detalhada.</w:t>
            </w:r>
          </w:p>
        </w:tc>
        <w:tc>
          <w:tcPr>
            <w:tcW w:w="1154"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80 L</w:t>
            </w:r>
          </w:p>
        </w:tc>
        <w:tc>
          <w:tcPr>
            <w:tcW w:w="1149"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R$ 56,4333</w:t>
            </w:r>
          </w:p>
        </w:tc>
        <w:tc>
          <w:tcPr>
            <w:tcW w:w="1534" w:type="dxa"/>
            <w:tcBorders>
              <w:left w:val="single" w:sz="2" w:space="0" w:color="000000"/>
              <w:bottom w:val="single" w:sz="2" w:space="0" w:color="000000"/>
              <w:right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R$ 4.514,6667</w:t>
            </w:r>
          </w:p>
        </w:tc>
      </w:tr>
      <w:tr w:rsidR="00F64642" w:rsidRPr="004A32D3" w:rsidTr="001807B3">
        <w:tc>
          <w:tcPr>
            <w:tcW w:w="566" w:type="dxa"/>
            <w:tcBorders>
              <w:top w:val="single" w:sz="4" w:space="0" w:color="auto"/>
              <w:left w:val="single" w:sz="2" w:space="0" w:color="000000"/>
              <w:bottom w:val="single" w:sz="2" w:space="0" w:color="000000"/>
            </w:tcBorders>
          </w:tcPr>
          <w:p w:rsidR="00F64642" w:rsidRPr="004A32D3" w:rsidRDefault="00F64642" w:rsidP="001807B3">
            <w:pPr>
              <w:pStyle w:val="Contedodatabela"/>
              <w:jc w:val="center"/>
            </w:pPr>
            <w:r w:rsidRPr="004A32D3">
              <w:t>1</w:t>
            </w:r>
          </w:p>
        </w:tc>
        <w:tc>
          <w:tcPr>
            <w:tcW w:w="567" w:type="dxa"/>
            <w:tcBorders>
              <w:top w:val="single" w:sz="4" w:space="0" w:color="auto"/>
              <w:left w:val="single" w:sz="2" w:space="0" w:color="000000"/>
              <w:bottom w:val="single" w:sz="2" w:space="0" w:color="000000"/>
            </w:tcBorders>
          </w:tcPr>
          <w:p w:rsidR="00F64642" w:rsidRPr="004A32D3" w:rsidRDefault="00F64642" w:rsidP="001807B3">
            <w:pPr>
              <w:pStyle w:val="Contedodatabela"/>
              <w:jc w:val="center"/>
            </w:pPr>
            <w:r w:rsidRPr="004A32D3">
              <w:t>5</w:t>
            </w:r>
          </w:p>
        </w:tc>
        <w:tc>
          <w:tcPr>
            <w:tcW w:w="4667" w:type="dxa"/>
            <w:tcBorders>
              <w:top w:val="single" w:sz="4" w:space="0" w:color="auto"/>
              <w:left w:val="single" w:sz="2" w:space="0" w:color="000000"/>
              <w:bottom w:val="single" w:sz="2" w:space="0" w:color="000000"/>
            </w:tcBorders>
          </w:tcPr>
          <w:p w:rsidR="00F64642" w:rsidRPr="004A32D3" w:rsidRDefault="00F64642" w:rsidP="001807B3">
            <w:pPr>
              <w:jc w:val="both"/>
            </w:pPr>
            <w:r w:rsidRPr="004A32D3">
              <w:t xml:space="preserve">Óleo multiviscoso para motores a </w:t>
            </w:r>
            <w:r w:rsidRPr="004A32D3">
              <w:rPr>
                <w:u w:val="single"/>
              </w:rPr>
              <w:t>gasolina</w:t>
            </w:r>
            <w:r w:rsidRPr="004A32D3">
              <w:t xml:space="preserve"> 15w40, com especificações API SN, OU SL, com base semissintética. De primeira linha. Não reciclado. Embalagens de 1 litro. </w:t>
            </w:r>
            <w:r w:rsidRPr="004A32D3">
              <w:rPr>
                <w:b/>
                <w:u w:val="single"/>
              </w:rPr>
              <w:t>Tipo genuíno</w:t>
            </w:r>
            <w:r w:rsidRPr="004A32D3">
              <w:t xml:space="preserve"> conforme catálogo das montadoras Ford, Mercedes, Volkswagen ou Fiat. O produto deverá conter em sua embalagem todas as descrições técnicas de forma detalhada.</w:t>
            </w:r>
          </w:p>
        </w:tc>
        <w:tc>
          <w:tcPr>
            <w:tcW w:w="1154" w:type="dxa"/>
            <w:tcBorders>
              <w:top w:val="single" w:sz="4" w:space="0" w:color="auto"/>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40 L</w:t>
            </w:r>
          </w:p>
        </w:tc>
        <w:tc>
          <w:tcPr>
            <w:tcW w:w="1149" w:type="dxa"/>
            <w:tcBorders>
              <w:top w:val="single" w:sz="4" w:space="0" w:color="auto"/>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R$ 31,5000</w:t>
            </w:r>
          </w:p>
        </w:tc>
        <w:tc>
          <w:tcPr>
            <w:tcW w:w="1534" w:type="dxa"/>
            <w:tcBorders>
              <w:top w:val="single" w:sz="4" w:space="0" w:color="auto"/>
              <w:left w:val="single" w:sz="2" w:space="0" w:color="000000"/>
              <w:bottom w:val="single" w:sz="2" w:space="0" w:color="000000"/>
              <w:right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R$ 1.260,0000</w:t>
            </w:r>
          </w:p>
        </w:tc>
      </w:tr>
      <w:tr w:rsidR="00F64642" w:rsidRPr="004A32D3" w:rsidTr="001807B3">
        <w:tc>
          <w:tcPr>
            <w:tcW w:w="566" w:type="dxa"/>
            <w:tcBorders>
              <w:left w:val="single" w:sz="2" w:space="0" w:color="000000"/>
              <w:bottom w:val="single" w:sz="2" w:space="0" w:color="000000"/>
            </w:tcBorders>
          </w:tcPr>
          <w:p w:rsidR="00F64642" w:rsidRPr="004A32D3" w:rsidRDefault="00F64642" w:rsidP="001807B3">
            <w:pPr>
              <w:pStyle w:val="Contedodatabela"/>
              <w:jc w:val="center"/>
            </w:pPr>
            <w:r w:rsidRPr="004A32D3">
              <w:t>1</w:t>
            </w:r>
          </w:p>
        </w:tc>
        <w:tc>
          <w:tcPr>
            <w:tcW w:w="567" w:type="dxa"/>
            <w:tcBorders>
              <w:left w:val="single" w:sz="2" w:space="0" w:color="000000"/>
              <w:bottom w:val="single" w:sz="2" w:space="0" w:color="000000"/>
            </w:tcBorders>
          </w:tcPr>
          <w:p w:rsidR="00F64642" w:rsidRPr="004A32D3" w:rsidRDefault="00F64642" w:rsidP="001807B3">
            <w:pPr>
              <w:pStyle w:val="Contedodatabela"/>
              <w:jc w:val="center"/>
            </w:pPr>
            <w:r w:rsidRPr="004A32D3">
              <w:t>6</w:t>
            </w:r>
          </w:p>
        </w:tc>
        <w:tc>
          <w:tcPr>
            <w:tcW w:w="4667" w:type="dxa"/>
            <w:tcBorders>
              <w:left w:val="single" w:sz="2" w:space="0" w:color="000000"/>
              <w:bottom w:val="single" w:sz="2" w:space="0" w:color="000000"/>
            </w:tcBorders>
          </w:tcPr>
          <w:p w:rsidR="00F64642" w:rsidRPr="004A32D3" w:rsidRDefault="00F64642" w:rsidP="001807B3">
            <w:pPr>
              <w:jc w:val="both"/>
            </w:pPr>
            <w:r w:rsidRPr="004A32D3">
              <w:t xml:space="preserve">Óleo p/ transmissão 10W30, especificações SAE  10w30, API, GL4. Com bom nível de desempenho. De primeira linha. Não reciclado. Embalagens de 20 litros. </w:t>
            </w:r>
            <w:r w:rsidRPr="004A32D3">
              <w:rPr>
                <w:b/>
                <w:u w:val="single"/>
              </w:rPr>
              <w:t>Tipo genuíno</w:t>
            </w:r>
            <w:r w:rsidRPr="004A32D3">
              <w:t xml:space="preserve"> conforme catálogo das montadoras Ford, Mercedes, Volkswagen, Komatsu, Hyundai ou Case. O produto deverá conter em sua embalagem todas as descrições técnicas de forma detalhada.</w:t>
            </w:r>
          </w:p>
        </w:tc>
        <w:tc>
          <w:tcPr>
            <w:tcW w:w="1154"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60 L</w:t>
            </w:r>
          </w:p>
        </w:tc>
        <w:tc>
          <w:tcPr>
            <w:tcW w:w="1149"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R$ 36,4667</w:t>
            </w:r>
          </w:p>
        </w:tc>
        <w:tc>
          <w:tcPr>
            <w:tcW w:w="1534" w:type="dxa"/>
            <w:tcBorders>
              <w:left w:val="single" w:sz="2" w:space="0" w:color="000000"/>
              <w:bottom w:val="single" w:sz="2" w:space="0" w:color="000000"/>
              <w:right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R$ 2.188,0000</w:t>
            </w:r>
          </w:p>
        </w:tc>
      </w:tr>
      <w:tr w:rsidR="00F64642" w:rsidRPr="004A32D3" w:rsidTr="001807B3">
        <w:tc>
          <w:tcPr>
            <w:tcW w:w="566" w:type="dxa"/>
            <w:tcBorders>
              <w:left w:val="single" w:sz="2" w:space="0" w:color="000000"/>
              <w:bottom w:val="single" w:sz="2" w:space="0" w:color="000000"/>
            </w:tcBorders>
          </w:tcPr>
          <w:p w:rsidR="00F64642" w:rsidRPr="004A32D3" w:rsidRDefault="00F64642" w:rsidP="001807B3">
            <w:pPr>
              <w:pStyle w:val="Contedodatabela"/>
              <w:jc w:val="center"/>
            </w:pPr>
            <w:r w:rsidRPr="004A32D3">
              <w:t>1</w:t>
            </w:r>
          </w:p>
        </w:tc>
        <w:tc>
          <w:tcPr>
            <w:tcW w:w="567" w:type="dxa"/>
            <w:tcBorders>
              <w:left w:val="single" w:sz="2" w:space="0" w:color="000000"/>
              <w:bottom w:val="single" w:sz="2" w:space="0" w:color="000000"/>
            </w:tcBorders>
          </w:tcPr>
          <w:p w:rsidR="00F64642" w:rsidRPr="004A32D3" w:rsidRDefault="00F64642" w:rsidP="001807B3">
            <w:pPr>
              <w:pStyle w:val="Contedodatabela"/>
              <w:jc w:val="center"/>
            </w:pPr>
            <w:r w:rsidRPr="004A32D3">
              <w:t>7</w:t>
            </w:r>
          </w:p>
        </w:tc>
        <w:tc>
          <w:tcPr>
            <w:tcW w:w="4667" w:type="dxa"/>
            <w:tcBorders>
              <w:left w:val="single" w:sz="2" w:space="0" w:color="000000"/>
              <w:bottom w:val="single" w:sz="2" w:space="0" w:color="000000"/>
            </w:tcBorders>
          </w:tcPr>
          <w:p w:rsidR="00F64642" w:rsidRPr="004A32D3" w:rsidRDefault="00F64642" w:rsidP="001807B3">
            <w:pPr>
              <w:jc w:val="both"/>
            </w:pPr>
            <w:r w:rsidRPr="004A32D3">
              <w:rPr>
                <w:rFonts w:eastAsia="Arial Unicode MS"/>
                <w:color w:val="000000" w:themeColor="text1"/>
              </w:rPr>
              <w:t>Arla 32,</w:t>
            </w:r>
            <w:r w:rsidRPr="004A32D3">
              <w:rPr>
                <w:color w:val="000000" w:themeColor="text1"/>
                <w:shd w:val="clear" w:color="auto" w:fill="FFFFFF"/>
              </w:rPr>
              <w:t xml:space="preserve"> reagente composto por 32,5% de ureia de alta pureza em água desmineralizada, transparente, não inflamável e não tóxico, para utilização no sistema de Redução Catalítica Seletiva para reduzir quimicamente a emissão de óxido de nitrogênio nos gases de escape dos veículos movidos a diesel.</w:t>
            </w:r>
            <w:r w:rsidRPr="004A32D3">
              <w:rPr>
                <w:rFonts w:eastAsia="Arial Unicode MS"/>
                <w:color w:val="000000" w:themeColor="text1"/>
              </w:rPr>
              <w:t xml:space="preserve"> </w:t>
            </w:r>
            <w:r w:rsidRPr="004A32D3">
              <w:rPr>
                <w:rFonts w:eastAsia="Arial Unicode MS"/>
                <w:color w:val="000000" w:themeColor="text1"/>
                <w:u w:val="single"/>
              </w:rPr>
              <w:t>Embalagem de 20 litros, obrigatoriamente deverá ser entregue com bico aplicador individual em cada embalagem.</w:t>
            </w:r>
          </w:p>
        </w:tc>
        <w:tc>
          <w:tcPr>
            <w:tcW w:w="1154"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800 L</w:t>
            </w:r>
          </w:p>
        </w:tc>
        <w:tc>
          <w:tcPr>
            <w:tcW w:w="1149"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R$ 5,3300</w:t>
            </w:r>
          </w:p>
        </w:tc>
        <w:tc>
          <w:tcPr>
            <w:tcW w:w="1534" w:type="dxa"/>
            <w:tcBorders>
              <w:left w:val="single" w:sz="2" w:space="0" w:color="000000"/>
              <w:bottom w:val="single" w:sz="2" w:space="0" w:color="000000"/>
              <w:right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R$ 4.264,0000</w:t>
            </w:r>
          </w:p>
        </w:tc>
      </w:tr>
      <w:tr w:rsidR="00F64642" w:rsidRPr="004A32D3" w:rsidTr="001807B3">
        <w:tc>
          <w:tcPr>
            <w:tcW w:w="566" w:type="dxa"/>
            <w:tcBorders>
              <w:left w:val="single" w:sz="2" w:space="0" w:color="000000"/>
              <w:bottom w:val="single" w:sz="2" w:space="0" w:color="000000"/>
            </w:tcBorders>
          </w:tcPr>
          <w:p w:rsidR="00F64642" w:rsidRPr="004A32D3" w:rsidRDefault="00F64642" w:rsidP="001807B3">
            <w:pPr>
              <w:pStyle w:val="Contedodatabela"/>
              <w:jc w:val="center"/>
            </w:pPr>
            <w:r w:rsidRPr="004A32D3">
              <w:t>1</w:t>
            </w:r>
          </w:p>
        </w:tc>
        <w:tc>
          <w:tcPr>
            <w:tcW w:w="567" w:type="dxa"/>
            <w:tcBorders>
              <w:left w:val="single" w:sz="2" w:space="0" w:color="000000"/>
              <w:bottom w:val="single" w:sz="2" w:space="0" w:color="000000"/>
            </w:tcBorders>
          </w:tcPr>
          <w:p w:rsidR="00F64642" w:rsidRPr="004A32D3" w:rsidRDefault="00F64642" w:rsidP="001807B3">
            <w:pPr>
              <w:pStyle w:val="Contedodatabela"/>
              <w:jc w:val="center"/>
            </w:pPr>
            <w:r w:rsidRPr="004A32D3">
              <w:t>8</w:t>
            </w:r>
          </w:p>
        </w:tc>
        <w:tc>
          <w:tcPr>
            <w:tcW w:w="4667" w:type="dxa"/>
            <w:tcBorders>
              <w:left w:val="single" w:sz="2" w:space="0" w:color="000000"/>
              <w:bottom w:val="single" w:sz="2" w:space="0" w:color="000000"/>
            </w:tcBorders>
          </w:tcPr>
          <w:p w:rsidR="00F64642" w:rsidRPr="004A32D3" w:rsidRDefault="00F64642" w:rsidP="001807B3">
            <w:pPr>
              <w:jc w:val="both"/>
            </w:pPr>
            <w:r w:rsidRPr="004A32D3">
              <w:rPr>
                <w:color w:val="000000" w:themeColor="text1"/>
              </w:rPr>
              <w:t>Grafite em pó Spray, com bico aplicador, tipo lubrificante a seco. Frasco de material metálico, em spray com no mínimo 300 ml/ 180 gramas.</w:t>
            </w:r>
          </w:p>
        </w:tc>
        <w:tc>
          <w:tcPr>
            <w:tcW w:w="1154"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10 UND</w:t>
            </w:r>
          </w:p>
        </w:tc>
        <w:tc>
          <w:tcPr>
            <w:tcW w:w="1149"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R$ 21,9500</w:t>
            </w:r>
          </w:p>
        </w:tc>
        <w:tc>
          <w:tcPr>
            <w:tcW w:w="1534" w:type="dxa"/>
            <w:tcBorders>
              <w:left w:val="single" w:sz="2" w:space="0" w:color="000000"/>
              <w:bottom w:val="single" w:sz="2" w:space="0" w:color="000000"/>
              <w:right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R$ 219,5000</w:t>
            </w:r>
          </w:p>
        </w:tc>
      </w:tr>
      <w:tr w:rsidR="00F64642" w:rsidRPr="004A32D3" w:rsidTr="001807B3">
        <w:tc>
          <w:tcPr>
            <w:tcW w:w="566" w:type="dxa"/>
            <w:tcBorders>
              <w:left w:val="single" w:sz="2" w:space="0" w:color="000000"/>
              <w:bottom w:val="single" w:sz="2" w:space="0" w:color="000000"/>
            </w:tcBorders>
          </w:tcPr>
          <w:p w:rsidR="00F64642" w:rsidRPr="004A32D3" w:rsidRDefault="00F64642" w:rsidP="001807B3">
            <w:pPr>
              <w:pStyle w:val="Contedodatabela"/>
              <w:jc w:val="center"/>
            </w:pPr>
            <w:r w:rsidRPr="004A32D3">
              <w:t>1</w:t>
            </w:r>
          </w:p>
        </w:tc>
        <w:tc>
          <w:tcPr>
            <w:tcW w:w="567" w:type="dxa"/>
            <w:tcBorders>
              <w:left w:val="single" w:sz="2" w:space="0" w:color="000000"/>
              <w:bottom w:val="single" w:sz="2" w:space="0" w:color="000000"/>
            </w:tcBorders>
          </w:tcPr>
          <w:p w:rsidR="00F64642" w:rsidRPr="004A32D3" w:rsidRDefault="00F64642" w:rsidP="001807B3">
            <w:pPr>
              <w:pStyle w:val="Contedodatabela"/>
              <w:jc w:val="center"/>
            </w:pPr>
            <w:r w:rsidRPr="004A32D3">
              <w:t>9</w:t>
            </w:r>
          </w:p>
        </w:tc>
        <w:tc>
          <w:tcPr>
            <w:tcW w:w="4667" w:type="dxa"/>
            <w:tcBorders>
              <w:left w:val="single" w:sz="2" w:space="0" w:color="000000"/>
              <w:bottom w:val="single" w:sz="2" w:space="0" w:color="000000"/>
            </w:tcBorders>
          </w:tcPr>
          <w:p w:rsidR="00F64642" w:rsidRPr="004A32D3" w:rsidRDefault="00F64642" w:rsidP="001807B3">
            <w:pPr>
              <w:spacing w:before="120"/>
              <w:jc w:val="both"/>
              <w:rPr>
                <w:color w:val="000000" w:themeColor="text1"/>
              </w:rPr>
            </w:pPr>
            <w:r w:rsidRPr="004A32D3">
              <w:t>Óleo 2 tempos, lubrificante par motores de 2 tempos, de alto desempenho, com características que aumentam o período de descarbonização de 4 a 6 x em referência a óleos comuns, com período de descarbonização de até 600 horas. Embalagem com 500 ml.</w:t>
            </w:r>
          </w:p>
        </w:tc>
        <w:tc>
          <w:tcPr>
            <w:tcW w:w="1154"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40 L</w:t>
            </w:r>
          </w:p>
        </w:tc>
        <w:tc>
          <w:tcPr>
            <w:tcW w:w="1149"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R$ 44,7200</w:t>
            </w:r>
          </w:p>
        </w:tc>
        <w:tc>
          <w:tcPr>
            <w:tcW w:w="1534" w:type="dxa"/>
            <w:tcBorders>
              <w:left w:val="single" w:sz="2" w:space="0" w:color="000000"/>
              <w:bottom w:val="single" w:sz="2" w:space="0" w:color="000000"/>
              <w:right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R$ 1.788,8000</w:t>
            </w:r>
          </w:p>
        </w:tc>
      </w:tr>
      <w:tr w:rsidR="00F64642" w:rsidRPr="004A32D3" w:rsidTr="001807B3">
        <w:tc>
          <w:tcPr>
            <w:tcW w:w="566" w:type="dxa"/>
            <w:tcBorders>
              <w:top w:val="single" w:sz="4" w:space="0" w:color="auto"/>
              <w:left w:val="single" w:sz="2" w:space="0" w:color="000000"/>
              <w:bottom w:val="single" w:sz="2" w:space="0" w:color="000000"/>
            </w:tcBorders>
          </w:tcPr>
          <w:p w:rsidR="00F64642" w:rsidRPr="004A32D3" w:rsidRDefault="00F64642" w:rsidP="001807B3">
            <w:pPr>
              <w:pStyle w:val="Contedodatabela"/>
              <w:jc w:val="center"/>
            </w:pPr>
            <w:r w:rsidRPr="004A32D3">
              <w:t>1</w:t>
            </w:r>
          </w:p>
        </w:tc>
        <w:tc>
          <w:tcPr>
            <w:tcW w:w="567" w:type="dxa"/>
            <w:tcBorders>
              <w:top w:val="single" w:sz="4" w:space="0" w:color="auto"/>
              <w:left w:val="single" w:sz="2" w:space="0" w:color="000000"/>
              <w:bottom w:val="single" w:sz="2" w:space="0" w:color="000000"/>
            </w:tcBorders>
          </w:tcPr>
          <w:p w:rsidR="00F64642" w:rsidRPr="004A32D3" w:rsidRDefault="00F64642" w:rsidP="001807B3">
            <w:pPr>
              <w:pStyle w:val="Contedodatabela"/>
              <w:jc w:val="center"/>
            </w:pPr>
            <w:r w:rsidRPr="004A32D3">
              <w:t>10</w:t>
            </w:r>
          </w:p>
        </w:tc>
        <w:tc>
          <w:tcPr>
            <w:tcW w:w="4667" w:type="dxa"/>
            <w:tcBorders>
              <w:top w:val="single" w:sz="4" w:space="0" w:color="auto"/>
              <w:left w:val="single" w:sz="2" w:space="0" w:color="000000"/>
              <w:bottom w:val="single" w:sz="2" w:space="0" w:color="000000"/>
            </w:tcBorders>
          </w:tcPr>
          <w:p w:rsidR="00F64642" w:rsidRPr="004A32D3" w:rsidRDefault="00F64642" w:rsidP="001807B3">
            <w:pPr>
              <w:spacing w:before="120"/>
              <w:jc w:val="both"/>
              <w:rPr>
                <w:color w:val="000000" w:themeColor="text1"/>
              </w:rPr>
            </w:pPr>
            <w:r w:rsidRPr="004A32D3">
              <w:rPr>
                <w:color w:val="000000" w:themeColor="text1"/>
              </w:rPr>
              <w:t>Desingripante Spray, com bico aplicador, composto de óleo mineral e aditivos ultrapenetrantes. Atuação como lubrificante, desingripante e repelente de água. Frasco de material metálico, em spray com no mínimo 300 ml.</w:t>
            </w:r>
          </w:p>
        </w:tc>
        <w:tc>
          <w:tcPr>
            <w:tcW w:w="1154" w:type="dxa"/>
            <w:tcBorders>
              <w:top w:val="single" w:sz="4" w:space="0" w:color="auto"/>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30 UND</w:t>
            </w:r>
          </w:p>
        </w:tc>
        <w:tc>
          <w:tcPr>
            <w:tcW w:w="1149" w:type="dxa"/>
            <w:tcBorders>
              <w:top w:val="single" w:sz="4" w:space="0" w:color="auto"/>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R$ 32,8967</w:t>
            </w:r>
          </w:p>
        </w:tc>
        <w:tc>
          <w:tcPr>
            <w:tcW w:w="1534" w:type="dxa"/>
            <w:tcBorders>
              <w:top w:val="single" w:sz="4" w:space="0" w:color="auto"/>
              <w:left w:val="single" w:sz="2" w:space="0" w:color="000000"/>
              <w:bottom w:val="single" w:sz="2" w:space="0" w:color="000000"/>
              <w:right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R$ 986,9000</w:t>
            </w:r>
          </w:p>
        </w:tc>
      </w:tr>
      <w:tr w:rsidR="00F64642" w:rsidRPr="004A32D3" w:rsidTr="001807B3">
        <w:tc>
          <w:tcPr>
            <w:tcW w:w="566" w:type="dxa"/>
            <w:tcBorders>
              <w:left w:val="single" w:sz="2" w:space="0" w:color="000000"/>
              <w:bottom w:val="single" w:sz="2" w:space="0" w:color="000000"/>
            </w:tcBorders>
          </w:tcPr>
          <w:p w:rsidR="00F64642" w:rsidRPr="004A32D3" w:rsidRDefault="00F64642" w:rsidP="001807B3">
            <w:pPr>
              <w:pStyle w:val="Contedodatabela"/>
              <w:jc w:val="center"/>
            </w:pPr>
            <w:r w:rsidRPr="004A32D3">
              <w:t>1</w:t>
            </w:r>
          </w:p>
        </w:tc>
        <w:tc>
          <w:tcPr>
            <w:tcW w:w="567" w:type="dxa"/>
            <w:tcBorders>
              <w:left w:val="single" w:sz="2" w:space="0" w:color="000000"/>
              <w:bottom w:val="single" w:sz="2" w:space="0" w:color="000000"/>
            </w:tcBorders>
          </w:tcPr>
          <w:p w:rsidR="00F64642" w:rsidRPr="004A32D3" w:rsidRDefault="00F64642" w:rsidP="001807B3">
            <w:pPr>
              <w:pStyle w:val="Contedodatabela"/>
              <w:jc w:val="center"/>
            </w:pPr>
            <w:r w:rsidRPr="004A32D3">
              <w:t>11</w:t>
            </w:r>
          </w:p>
        </w:tc>
        <w:tc>
          <w:tcPr>
            <w:tcW w:w="4667" w:type="dxa"/>
            <w:tcBorders>
              <w:left w:val="single" w:sz="2" w:space="0" w:color="000000"/>
              <w:bottom w:val="single" w:sz="2" w:space="0" w:color="000000"/>
            </w:tcBorders>
          </w:tcPr>
          <w:p w:rsidR="00F64642" w:rsidRPr="004A32D3" w:rsidRDefault="00F64642" w:rsidP="001807B3">
            <w:pPr>
              <w:jc w:val="both"/>
            </w:pPr>
            <w:r w:rsidRPr="004A32D3">
              <w:rPr>
                <w:rFonts w:eastAsia="Arial Unicode MS"/>
                <w:color w:val="000000" w:themeColor="text1"/>
              </w:rPr>
              <w:t xml:space="preserve">Óleo SAE 80w90, de primeira linha, </w:t>
            </w:r>
            <w:r w:rsidRPr="004A32D3">
              <w:rPr>
                <w:bCs/>
                <w:color w:val="000000" w:themeColor="text1"/>
                <w:shd w:val="clear" w:color="auto" w:fill="FFFFFF"/>
              </w:rPr>
              <w:t>Para Transmissão Mecânica, engrenagens, redução e deslocamento</w:t>
            </w:r>
            <w:r w:rsidRPr="004A32D3">
              <w:rPr>
                <w:rFonts w:eastAsia="Arial Unicode MS"/>
                <w:color w:val="000000" w:themeColor="text1"/>
              </w:rPr>
              <w:t xml:space="preserve">, não reciclado. </w:t>
            </w:r>
            <w:r w:rsidRPr="004A32D3">
              <w:rPr>
                <w:rFonts w:eastAsia="Arial Unicode MS"/>
                <w:b/>
                <w:color w:val="000000" w:themeColor="text1"/>
                <w:u w:val="single"/>
              </w:rPr>
              <w:t>Tipo genuíno</w:t>
            </w:r>
            <w:r w:rsidRPr="004A32D3">
              <w:rPr>
                <w:rFonts w:eastAsia="Arial Unicode MS"/>
                <w:color w:val="000000" w:themeColor="text1"/>
              </w:rPr>
              <w:t xml:space="preserve">, conforme catálogo das montadoras Ford, Mercedes, </w:t>
            </w:r>
            <w:r w:rsidRPr="004A32D3">
              <w:rPr>
                <w:color w:val="000000" w:themeColor="text1"/>
                <w:shd w:val="clear" w:color="auto" w:fill="FFFFFF"/>
              </w:rPr>
              <w:t>Volkswagen</w:t>
            </w:r>
            <w:r w:rsidRPr="004A32D3">
              <w:rPr>
                <w:rFonts w:eastAsia="Arial Unicode MS"/>
                <w:color w:val="000000" w:themeColor="text1"/>
              </w:rPr>
              <w:t xml:space="preserve">, Komatsu, Hyundai ou Case. Embalagem de 20 litros. </w:t>
            </w:r>
            <w:r w:rsidRPr="004A32D3">
              <w:t>O produto deverá conter em sua embalagem todas as descrições técnicas de forma detalhada.</w:t>
            </w:r>
          </w:p>
        </w:tc>
        <w:tc>
          <w:tcPr>
            <w:tcW w:w="1154"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40 L</w:t>
            </w:r>
          </w:p>
        </w:tc>
        <w:tc>
          <w:tcPr>
            <w:tcW w:w="1149"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R$ 47,2967</w:t>
            </w:r>
          </w:p>
        </w:tc>
        <w:tc>
          <w:tcPr>
            <w:tcW w:w="1534" w:type="dxa"/>
            <w:tcBorders>
              <w:left w:val="single" w:sz="2" w:space="0" w:color="000000"/>
              <w:bottom w:val="single" w:sz="2" w:space="0" w:color="000000"/>
              <w:right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R$ 1.891,8667</w:t>
            </w:r>
          </w:p>
        </w:tc>
      </w:tr>
      <w:tr w:rsidR="00F64642" w:rsidRPr="004A32D3" w:rsidTr="001807B3">
        <w:tc>
          <w:tcPr>
            <w:tcW w:w="566" w:type="dxa"/>
            <w:tcBorders>
              <w:left w:val="single" w:sz="2" w:space="0" w:color="000000"/>
              <w:bottom w:val="single" w:sz="2" w:space="0" w:color="000000"/>
            </w:tcBorders>
          </w:tcPr>
          <w:p w:rsidR="00F64642" w:rsidRPr="004A32D3" w:rsidRDefault="00F64642" w:rsidP="001807B3">
            <w:pPr>
              <w:pStyle w:val="Contedodatabela"/>
              <w:jc w:val="center"/>
            </w:pPr>
            <w:r w:rsidRPr="004A32D3">
              <w:t>1</w:t>
            </w:r>
          </w:p>
        </w:tc>
        <w:tc>
          <w:tcPr>
            <w:tcW w:w="567" w:type="dxa"/>
            <w:tcBorders>
              <w:left w:val="single" w:sz="2" w:space="0" w:color="000000"/>
              <w:bottom w:val="single" w:sz="2" w:space="0" w:color="000000"/>
            </w:tcBorders>
          </w:tcPr>
          <w:p w:rsidR="00F64642" w:rsidRPr="004A32D3" w:rsidRDefault="00F64642" w:rsidP="001807B3">
            <w:pPr>
              <w:pStyle w:val="Contedodatabela"/>
              <w:jc w:val="center"/>
            </w:pPr>
            <w:r w:rsidRPr="004A32D3">
              <w:t>12</w:t>
            </w:r>
          </w:p>
        </w:tc>
        <w:tc>
          <w:tcPr>
            <w:tcW w:w="4667" w:type="dxa"/>
            <w:tcBorders>
              <w:left w:val="single" w:sz="2" w:space="0" w:color="000000"/>
              <w:bottom w:val="single" w:sz="2" w:space="0" w:color="000000"/>
            </w:tcBorders>
          </w:tcPr>
          <w:p w:rsidR="00F64642" w:rsidRPr="004A32D3" w:rsidRDefault="00F64642" w:rsidP="001807B3">
            <w:pPr>
              <w:jc w:val="both"/>
              <w:rPr>
                <w:rFonts w:eastAsia="Arial Unicode MS"/>
                <w:color w:val="000000" w:themeColor="text1"/>
              </w:rPr>
            </w:pPr>
            <w:r w:rsidRPr="004A32D3">
              <w:rPr>
                <w:rFonts w:eastAsia="Arial Unicode MS"/>
                <w:color w:val="000000" w:themeColor="text1"/>
              </w:rPr>
              <w:t xml:space="preserve">Óleo 85w140, lubrificante de extrema pressão para caixas de câmbio, redução de giro e eixos traseiros, primeira linha, não reciclado. </w:t>
            </w:r>
            <w:r w:rsidRPr="004A32D3">
              <w:rPr>
                <w:rFonts w:eastAsia="Arial Unicode MS"/>
                <w:b/>
                <w:color w:val="000000" w:themeColor="text1"/>
                <w:u w:val="single"/>
              </w:rPr>
              <w:t>Tipo genuíno</w:t>
            </w:r>
            <w:r w:rsidRPr="004A32D3">
              <w:rPr>
                <w:rFonts w:eastAsia="Arial Unicode MS"/>
                <w:color w:val="000000" w:themeColor="text1"/>
              </w:rPr>
              <w:t xml:space="preserve">, conforme catálogo das montadoras Ford, Mercedes, </w:t>
            </w:r>
            <w:r w:rsidRPr="004A32D3">
              <w:rPr>
                <w:color w:val="000000" w:themeColor="text1"/>
                <w:shd w:val="clear" w:color="auto" w:fill="FFFFFF"/>
              </w:rPr>
              <w:t>Volkswagen</w:t>
            </w:r>
            <w:r w:rsidRPr="004A32D3">
              <w:rPr>
                <w:rFonts w:eastAsia="Arial Unicode MS"/>
                <w:color w:val="000000" w:themeColor="text1"/>
              </w:rPr>
              <w:t xml:space="preserve">, Komatsu, Hyundai ou Case. Embalagem de 20 litros. </w:t>
            </w:r>
            <w:r w:rsidRPr="004A32D3">
              <w:t>O produto deverá conter em sua embalagem todas as descrições técnicas de forma detalhada.</w:t>
            </w:r>
          </w:p>
        </w:tc>
        <w:tc>
          <w:tcPr>
            <w:tcW w:w="1154"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40 L</w:t>
            </w:r>
          </w:p>
        </w:tc>
        <w:tc>
          <w:tcPr>
            <w:tcW w:w="1149"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R$ 37,2167</w:t>
            </w:r>
          </w:p>
        </w:tc>
        <w:tc>
          <w:tcPr>
            <w:tcW w:w="1534" w:type="dxa"/>
            <w:tcBorders>
              <w:left w:val="single" w:sz="2" w:space="0" w:color="000000"/>
              <w:bottom w:val="single" w:sz="2" w:space="0" w:color="000000"/>
              <w:right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R$ 1.488,6667</w:t>
            </w:r>
          </w:p>
        </w:tc>
      </w:tr>
      <w:tr w:rsidR="00F64642" w:rsidRPr="004A32D3" w:rsidTr="001807B3">
        <w:tc>
          <w:tcPr>
            <w:tcW w:w="566" w:type="dxa"/>
            <w:tcBorders>
              <w:top w:val="single" w:sz="4" w:space="0" w:color="auto"/>
              <w:left w:val="single" w:sz="2" w:space="0" w:color="000000"/>
              <w:bottom w:val="single" w:sz="2" w:space="0" w:color="000000"/>
            </w:tcBorders>
          </w:tcPr>
          <w:p w:rsidR="00F64642" w:rsidRPr="004A32D3" w:rsidRDefault="00F64642" w:rsidP="001807B3">
            <w:pPr>
              <w:pStyle w:val="Contedodatabela"/>
              <w:jc w:val="center"/>
            </w:pPr>
            <w:r w:rsidRPr="004A32D3">
              <w:t>1</w:t>
            </w:r>
          </w:p>
        </w:tc>
        <w:tc>
          <w:tcPr>
            <w:tcW w:w="567" w:type="dxa"/>
            <w:tcBorders>
              <w:top w:val="single" w:sz="4" w:space="0" w:color="auto"/>
              <w:left w:val="single" w:sz="2" w:space="0" w:color="000000"/>
              <w:bottom w:val="single" w:sz="2" w:space="0" w:color="000000"/>
            </w:tcBorders>
          </w:tcPr>
          <w:p w:rsidR="00F64642" w:rsidRPr="004A32D3" w:rsidRDefault="00F64642" w:rsidP="001807B3">
            <w:pPr>
              <w:pStyle w:val="Contedodatabela"/>
              <w:jc w:val="center"/>
            </w:pPr>
            <w:r w:rsidRPr="004A32D3">
              <w:t>13</w:t>
            </w:r>
          </w:p>
        </w:tc>
        <w:tc>
          <w:tcPr>
            <w:tcW w:w="4667" w:type="dxa"/>
            <w:tcBorders>
              <w:top w:val="single" w:sz="4" w:space="0" w:color="auto"/>
              <w:left w:val="single" w:sz="2" w:space="0" w:color="000000"/>
              <w:bottom w:val="single" w:sz="2" w:space="0" w:color="000000"/>
            </w:tcBorders>
          </w:tcPr>
          <w:p w:rsidR="00F64642" w:rsidRPr="004A32D3" w:rsidRDefault="00F64642" w:rsidP="001807B3">
            <w:pPr>
              <w:jc w:val="both"/>
              <w:rPr>
                <w:rFonts w:eastAsia="Arial Unicode MS"/>
                <w:color w:val="000000" w:themeColor="text1"/>
              </w:rPr>
            </w:pPr>
            <w:r w:rsidRPr="004A32D3">
              <w:rPr>
                <w:rFonts w:eastAsia="Arial Unicode MS"/>
                <w:color w:val="000000" w:themeColor="text1"/>
              </w:rPr>
              <w:t xml:space="preserve">Óleo Lubrificante SAE 90, para lubrificação de caixas de câmbio de caminhões, ônibus, e outros equipamentos.  Especificações API, GL-4, SAE 90, ANP 5756. De primeira linha. Não reciclado. Galões de 20 litros. </w:t>
            </w:r>
            <w:r w:rsidRPr="004A32D3">
              <w:rPr>
                <w:rFonts w:eastAsia="Arial Unicode MS"/>
                <w:b/>
                <w:color w:val="000000" w:themeColor="text1"/>
                <w:u w:val="single"/>
              </w:rPr>
              <w:t>Tipo genuíno</w:t>
            </w:r>
            <w:r w:rsidRPr="004A32D3">
              <w:rPr>
                <w:rFonts w:eastAsia="Arial Unicode MS"/>
                <w:color w:val="000000" w:themeColor="text1"/>
              </w:rPr>
              <w:t xml:space="preserve">, conforme catálogo das montadoras Ford, Mercedes, </w:t>
            </w:r>
            <w:r w:rsidRPr="004A32D3">
              <w:rPr>
                <w:color w:val="000000" w:themeColor="text1"/>
                <w:shd w:val="clear" w:color="auto" w:fill="FFFFFF"/>
              </w:rPr>
              <w:t>Volkswagen</w:t>
            </w:r>
            <w:r w:rsidRPr="004A32D3">
              <w:rPr>
                <w:rFonts w:eastAsia="Arial Unicode MS"/>
                <w:color w:val="000000" w:themeColor="text1"/>
              </w:rPr>
              <w:t xml:space="preserve">, Komatsu, Hyundai ou Case. </w:t>
            </w:r>
            <w:r w:rsidRPr="004A32D3">
              <w:t>O produto deverá conter em sua embalagem todas as descrições técnicas de forma detalhada.</w:t>
            </w:r>
          </w:p>
        </w:tc>
        <w:tc>
          <w:tcPr>
            <w:tcW w:w="1154" w:type="dxa"/>
            <w:tcBorders>
              <w:top w:val="single" w:sz="4" w:space="0" w:color="auto"/>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 xml:space="preserve">40 L </w:t>
            </w:r>
          </w:p>
        </w:tc>
        <w:tc>
          <w:tcPr>
            <w:tcW w:w="1149" w:type="dxa"/>
            <w:tcBorders>
              <w:top w:val="single" w:sz="4" w:space="0" w:color="auto"/>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R$ 35,1833</w:t>
            </w:r>
          </w:p>
        </w:tc>
        <w:tc>
          <w:tcPr>
            <w:tcW w:w="1534" w:type="dxa"/>
            <w:tcBorders>
              <w:top w:val="single" w:sz="4" w:space="0" w:color="auto"/>
              <w:left w:val="single" w:sz="2" w:space="0" w:color="000000"/>
              <w:bottom w:val="single" w:sz="2" w:space="0" w:color="000000"/>
              <w:right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R$ 1.4707,3333</w:t>
            </w:r>
          </w:p>
        </w:tc>
      </w:tr>
      <w:tr w:rsidR="00F64642" w:rsidRPr="004A32D3" w:rsidTr="001807B3">
        <w:tc>
          <w:tcPr>
            <w:tcW w:w="566" w:type="dxa"/>
            <w:tcBorders>
              <w:left w:val="single" w:sz="2" w:space="0" w:color="000000"/>
              <w:bottom w:val="single" w:sz="2" w:space="0" w:color="000000"/>
            </w:tcBorders>
          </w:tcPr>
          <w:p w:rsidR="00F64642" w:rsidRPr="004A32D3" w:rsidRDefault="00F64642" w:rsidP="001807B3">
            <w:pPr>
              <w:pStyle w:val="Contedodatabela"/>
              <w:jc w:val="center"/>
            </w:pPr>
            <w:r w:rsidRPr="004A32D3">
              <w:t>1</w:t>
            </w:r>
          </w:p>
        </w:tc>
        <w:tc>
          <w:tcPr>
            <w:tcW w:w="567" w:type="dxa"/>
            <w:tcBorders>
              <w:left w:val="single" w:sz="2" w:space="0" w:color="000000"/>
              <w:bottom w:val="single" w:sz="2" w:space="0" w:color="000000"/>
            </w:tcBorders>
          </w:tcPr>
          <w:p w:rsidR="00F64642" w:rsidRPr="004A32D3" w:rsidRDefault="00F64642" w:rsidP="001807B3">
            <w:pPr>
              <w:pStyle w:val="Contedodatabela"/>
              <w:jc w:val="center"/>
            </w:pPr>
            <w:r w:rsidRPr="004A32D3">
              <w:t>14</w:t>
            </w:r>
          </w:p>
        </w:tc>
        <w:tc>
          <w:tcPr>
            <w:tcW w:w="4667" w:type="dxa"/>
            <w:tcBorders>
              <w:left w:val="single" w:sz="2" w:space="0" w:color="000000"/>
              <w:bottom w:val="single" w:sz="2" w:space="0" w:color="000000"/>
            </w:tcBorders>
          </w:tcPr>
          <w:p w:rsidR="00F64642" w:rsidRPr="004A32D3" w:rsidRDefault="00F64642" w:rsidP="001807B3">
            <w:pPr>
              <w:jc w:val="both"/>
              <w:rPr>
                <w:rFonts w:eastAsia="Arial Unicode MS"/>
                <w:color w:val="000000" w:themeColor="text1"/>
              </w:rPr>
            </w:pPr>
            <w:r w:rsidRPr="004A32D3">
              <w:rPr>
                <w:rFonts w:eastAsia="Arial Unicode MS"/>
                <w:color w:val="000000" w:themeColor="text1"/>
              </w:rPr>
              <w:t xml:space="preserve">Óleo lubrificante industrial ATF: para sistema hidráulico de direção, com antidesgaste e Inibidores de ferrugem, embalagem de 500 ml, 1 litro ou balde de 20 litros. </w:t>
            </w:r>
            <w:r w:rsidRPr="004A32D3">
              <w:rPr>
                <w:rFonts w:eastAsia="Arial Unicode MS"/>
                <w:b/>
                <w:color w:val="000000" w:themeColor="text1"/>
                <w:u w:val="single"/>
              </w:rPr>
              <w:t>Tipo genuíno</w:t>
            </w:r>
            <w:r w:rsidRPr="004A32D3">
              <w:rPr>
                <w:rFonts w:eastAsia="Arial Unicode MS"/>
                <w:color w:val="000000" w:themeColor="text1"/>
              </w:rPr>
              <w:t xml:space="preserve">, conforme catálogo das montadoras Ford, Mercedes, </w:t>
            </w:r>
            <w:r w:rsidRPr="004A32D3">
              <w:rPr>
                <w:color w:val="000000" w:themeColor="text1"/>
                <w:shd w:val="clear" w:color="auto" w:fill="FFFFFF"/>
              </w:rPr>
              <w:t>Volkswagen</w:t>
            </w:r>
            <w:r w:rsidRPr="004A32D3">
              <w:rPr>
                <w:rFonts w:eastAsia="Arial Unicode MS"/>
                <w:color w:val="000000" w:themeColor="text1"/>
              </w:rPr>
              <w:t xml:space="preserve">, Komatsu, Hyundai ou Case. </w:t>
            </w:r>
            <w:r w:rsidRPr="004A32D3">
              <w:t>O produto deverá conter em sua embalagem todas as descrições técnicas de forma detalhada.</w:t>
            </w:r>
          </w:p>
        </w:tc>
        <w:tc>
          <w:tcPr>
            <w:tcW w:w="1154"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20 L</w:t>
            </w:r>
          </w:p>
        </w:tc>
        <w:tc>
          <w:tcPr>
            <w:tcW w:w="1149"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R$ 51,5000</w:t>
            </w:r>
          </w:p>
        </w:tc>
        <w:tc>
          <w:tcPr>
            <w:tcW w:w="1534" w:type="dxa"/>
            <w:tcBorders>
              <w:left w:val="single" w:sz="2" w:space="0" w:color="000000"/>
              <w:bottom w:val="single" w:sz="2" w:space="0" w:color="000000"/>
              <w:right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R$ 1.030,0000</w:t>
            </w:r>
          </w:p>
        </w:tc>
      </w:tr>
      <w:tr w:rsidR="00F64642" w:rsidRPr="004A32D3" w:rsidTr="001807B3">
        <w:tc>
          <w:tcPr>
            <w:tcW w:w="566" w:type="dxa"/>
            <w:tcBorders>
              <w:left w:val="single" w:sz="2" w:space="0" w:color="000000"/>
              <w:bottom w:val="single" w:sz="2" w:space="0" w:color="000000"/>
            </w:tcBorders>
          </w:tcPr>
          <w:p w:rsidR="00F64642" w:rsidRPr="004A32D3" w:rsidRDefault="00F64642" w:rsidP="001807B3">
            <w:pPr>
              <w:pStyle w:val="Contedodatabela"/>
              <w:jc w:val="center"/>
            </w:pPr>
            <w:r w:rsidRPr="004A32D3">
              <w:t>1</w:t>
            </w:r>
          </w:p>
        </w:tc>
        <w:tc>
          <w:tcPr>
            <w:tcW w:w="567" w:type="dxa"/>
            <w:tcBorders>
              <w:left w:val="single" w:sz="2" w:space="0" w:color="000000"/>
              <w:bottom w:val="single" w:sz="2" w:space="0" w:color="000000"/>
            </w:tcBorders>
          </w:tcPr>
          <w:p w:rsidR="00F64642" w:rsidRPr="004A32D3" w:rsidRDefault="00F64642" w:rsidP="001807B3">
            <w:pPr>
              <w:pStyle w:val="Contedodatabela"/>
              <w:jc w:val="center"/>
            </w:pPr>
            <w:r w:rsidRPr="004A32D3">
              <w:t>15</w:t>
            </w:r>
          </w:p>
        </w:tc>
        <w:tc>
          <w:tcPr>
            <w:tcW w:w="4667" w:type="dxa"/>
            <w:tcBorders>
              <w:left w:val="single" w:sz="2" w:space="0" w:color="000000"/>
              <w:bottom w:val="single" w:sz="2" w:space="0" w:color="000000"/>
            </w:tcBorders>
          </w:tcPr>
          <w:p w:rsidR="00F64642" w:rsidRPr="004A32D3" w:rsidRDefault="00F64642" w:rsidP="001807B3">
            <w:pPr>
              <w:jc w:val="both"/>
              <w:rPr>
                <w:rFonts w:eastAsia="Arial Unicode MS"/>
                <w:color w:val="000000" w:themeColor="text1"/>
              </w:rPr>
            </w:pPr>
            <w:r w:rsidRPr="004A32D3">
              <w:rPr>
                <w:rFonts w:eastAsia="Arial Unicode MS"/>
                <w:color w:val="000000" w:themeColor="text1"/>
              </w:rPr>
              <w:t xml:space="preserve">Óleo lubrificante mineral SAE 10w, para sistemas hidráulicos e transmissões de equipamentos pesados, com no mínimo 900 ppm de zinco, de primeira linha. Galões de 20 Litros. </w:t>
            </w:r>
            <w:r w:rsidRPr="004A32D3">
              <w:rPr>
                <w:rFonts w:eastAsia="Arial Unicode MS"/>
                <w:b/>
                <w:color w:val="000000" w:themeColor="text1"/>
                <w:u w:val="single"/>
              </w:rPr>
              <w:t>Tipo genuíno</w:t>
            </w:r>
            <w:r w:rsidRPr="004A32D3">
              <w:rPr>
                <w:rFonts w:eastAsia="Arial Unicode MS"/>
                <w:color w:val="000000" w:themeColor="text1"/>
              </w:rPr>
              <w:t xml:space="preserve">, conforme catálogo das montadoras Ford, Mercedes, </w:t>
            </w:r>
            <w:r w:rsidRPr="004A32D3">
              <w:rPr>
                <w:color w:val="000000" w:themeColor="text1"/>
                <w:shd w:val="clear" w:color="auto" w:fill="FFFFFF"/>
              </w:rPr>
              <w:t>Volkswagen</w:t>
            </w:r>
            <w:r w:rsidRPr="004A32D3">
              <w:rPr>
                <w:rFonts w:eastAsia="Arial Unicode MS"/>
                <w:color w:val="000000" w:themeColor="text1"/>
              </w:rPr>
              <w:t xml:space="preserve">, Komatsu, Hyundai ou Case. </w:t>
            </w:r>
            <w:r w:rsidRPr="004A32D3">
              <w:t>O produto deverá conter em sua embalagem todas as descrições técnicas de forma detalhada.</w:t>
            </w:r>
          </w:p>
        </w:tc>
        <w:tc>
          <w:tcPr>
            <w:tcW w:w="1154"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40 L</w:t>
            </w:r>
          </w:p>
        </w:tc>
        <w:tc>
          <w:tcPr>
            <w:tcW w:w="1149"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R$ 40,3667</w:t>
            </w:r>
          </w:p>
        </w:tc>
        <w:tc>
          <w:tcPr>
            <w:tcW w:w="1534" w:type="dxa"/>
            <w:tcBorders>
              <w:left w:val="single" w:sz="2" w:space="0" w:color="000000"/>
              <w:bottom w:val="single" w:sz="2" w:space="0" w:color="000000"/>
              <w:right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R$ 1.614,6667</w:t>
            </w:r>
          </w:p>
        </w:tc>
      </w:tr>
      <w:tr w:rsidR="00F64642" w:rsidRPr="004A32D3" w:rsidTr="001807B3">
        <w:tc>
          <w:tcPr>
            <w:tcW w:w="566" w:type="dxa"/>
            <w:tcBorders>
              <w:left w:val="single" w:sz="2" w:space="0" w:color="000000"/>
              <w:bottom w:val="single" w:sz="2" w:space="0" w:color="000000"/>
            </w:tcBorders>
          </w:tcPr>
          <w:p w:rsidR="00F64642" w:rsidRPr="004A32D3" w:rsidRDefault="00F64642" w:rsidP="001807B3">
            <w:pPr>
              <w:pStyle w:val="Contedodatabela"/>
              <w:jc w:val="center"/>
            </w:pPr>
            <w:r w:rsidRPr="004A32D3">
              <w:t>1</w:t>
            </w:r>
          </w:p>
        </w:tc>
        <w:tc>
          <w:tcPr>
            <w:tcW w:w="567" w:type="dxa"/>
            <w:tcBorders>
              <w:left w:val="single" w:sz="2" w:space="0" w:color="000000"/>
              <w:bottom w:val="single" w:sz="2" w:space="0" w:color="000000"/>
            </w:tcBorders>
          </w:tcPr>
          <w:p w:rsidR="00F64642" w:rsidRPr="004A32D3" w:rsidRDefault="00F64642" w:rsidP="001807B3">
            <w:pPr>
              <w:pStyle w:val="Contedodatabela"/>
              <w:jc w:val="center"/>
            </w:pPr>
            <w:r w:rsidRPr="004A32D3">
              <w:t>16</w:t>
            </w:r>
          </w:p>
        </w:tc>
        <w:tc>
          <w:tcPr>
            <w:tcW w:w="4667" w:type="dxa"/>
            <w:tcBorders>
              <w:left w:val="single" w:sz="2" w:space="0" w:color="000000"/>
              <w:bottom w:val="single" w:sz="2" w:space="0" w:color="000000"/>
            </w:tcBorders>
          </w:tcPr>
          <w:p w:rsidR="00F64642" w:rsidRPr="004A32D3" w:rsidRDefault="00F64642" w:rsidP="001807B3">
            <w:pPr>
              <w:jc w:val="both"/>
              <w:rPr>
                <w:rFonts w:eastAsia="Arial Unicode MS"/>
                <w:color w:val="000000" w:themeColor="text1"/>
              </w:rPr>
            </w:pPr>
            <w:r w:rsidRPr="004A32D3">
              <w:rPr>
                <w:rFonts w:eastAsia="Arial Unicode MS"/>
                <w:color w:val="000000" w:themeColor="text1"/>
              </w:rPr>
              <w:t>Fluido de freio e embreagens DOT 4 (produto de primeira linha) embalagem de 500 ml. Devbe seguir as especificações NBR 9292-tipo 4, SAE J 1703-FNVSS número 116 DOT-4 com ponto de ebulição acima de 200ºC.</w:t>
            </w:r>
          </w:p>
        </w:tc>
        <w:tc>
          <w:tcPr>
            <w:tcW w:w="1154"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20 L</w:t>
            </w:r>
          </w:p>
        </w:tc>
        <w:tc>
          <w:tcPr>
            <w:tcW w:w="1149"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R$ 41,1333</w:t>
            </w:r>
          </w:p>
        </w:tc>
        <w:tc>
          <w:tcPr>
            <w:tcW w:w="1534" w:type="dxa"/>
            <w:tcBorders>
              <w:left w:val="single" w:sz="2" w:space="0" w:color="000000"/>
              <w:bottom w:val="single" w:sz="2" w:space="0" w:color="000000"/>
              <w:right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R$ 822,6667</w:t>
            </w:r>
          </w:p>
        </w:tc>
      </w:tr>
      <w:tr w:rsidR="00F64642" w:rsidRPr="004A32D3" w:rsidTr="001807B3">
        <w:tc>
          <w:tcPr>
            <w:tcW w:w="566" w:type="dxa"/>
            <w:tcBorders>
              <w:left w:val="single" w:sz="2" w:space="0" w:color="000000"/>
              <w:bottom w:val="single" w:sz="2" w:space="0" w:color="000000"/>
            </w:tcBorders>
          </w:tcPr>
          <w:p w:rsidR="00F64642" w:rsidRPr="004A32D3" w:rsidRDefault="00F64642" w:rsidP="001807B3">
            <w:pPr>
              <w:pStyle w:val="Contedodatabela"/>
              <w:jc w:val="center"/>
            </w:pPr>
            <w:r w:rsidRPr="004A32D3">
              <w:t>1</w:t>
            </w:r>
          </w:p>
        </w:tc>
        <w:tc>
          <w:tcPr>
            <w:tcW w:w="567" w:type="dxa"/>
            <w:tcBorders>
              <w:left w:val="single" w:sz="2" w:space="0" w:color="000000"/>
              <w:bottom w:val="single" w:sz="2" w:space="0" w:color="000000"/>
            </w:tcBorders>
          </w:tcPr>
          <w:p w:rsidR="00F64642" w:rsidRPr="004A32D3" w:rsidRDefault="00F64642" w:rsidP="001807B3">
            <w:pPr>
              <w:pStyle w:val="Contedodatabela"/>
              <w:jc w:val="center"/>
            </w:pPr>
            <w:r w:rsidRPr="004A32D3">
              <w:t>17</w:t>
            </w:r>
          </w:p>
        </w:tc>
        <w:tc>
          <w:tcPr>
            <w:tcW w:w="4667" w:type="dxa"/>
            <w:tcBorders>
              <w:left w:val="single" w:sz="2" w:space="0" w:color="000000"/>
              <w:bottom w:val="single" w:sz="2" w:space="0" w:color="000000"/>
            </w:tcBorders>
          </w:tcPr>
          <w:p w:rsidR="00F64642" w:rsidRPr="004A32D3" w:rsidRDefault="00F64642" w:rsidP="001807B3">
            <w:pPr>
              <w:jc w:val="both"/>
              <w:rPr>
                <w:rFonts w:eastAsia="Arial Unicode MS"/>
                <w:color w:val="000000" w:themeColor="text1"/>
              </w:rPr>
            </w:pPr>
            <w:r w:rsidRPr="004A32D3">
              <w:rPr>
                <w:rFonts w:eastAsia="Arial Unicode MS"/>
                <w:color w:val="000000" w:themeColor="text1"/>
              </w:rPr>
              <w:t>Fluído Freio DOT 3 (produto de primeira linha) embalagem c/500ml. Deve seguir as especificações NBR 9292, tipo 3 SAE J 1703 e FMVSS número 116, DOT 3 com ponto de ebulição acima de 200ºC.</w:t>
            </w:r>
          </w:p>
        </w:tc>
        <w:tc>
          <w:tcPr>
            <w:tcW w:w="1154"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20 L</w:t>
            </w:r>
          </w:p>
        </w:tc>
        <w:tc>
          <w:tcPr>
            <w:tcW w:w="1149"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R$ 33,9333</w:t>
            </w:r>
          </w:p>
        </w:tc>
        <w:tc>
          <w:tcPr>
            <w:tcW w:w="1534" w:type="dxa"/>
            <w:tcBorders>
              <w:left w:val="single" w:sz="2" w:space="0" w:color="000000"/>
              <w:bottom w:val="single" w:sz="2" w:space="0" w:color="000000"/>
              <w:right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R$ 678,6667</w:t>
            </w:r>
          </w:p>
        </w:tc>
      </w:tr>
      <w:tr w:rsidR="00F64642" w:rsidRPr="004A32D3" w:rsidTr="001807B3">
        <w:tc>
          <w:tcPr>
            <w:tcW w:w="566" w:type="dxa"/>
            <w:tcBorders>
              <w:left w:val="single" w:sz="2" w:space="0" w:color="000000"/>
              <w:bottom w:val="single" w:sz="2" w:space="0" w:color="000000"/>
            </w:tcBorders>
          </w:tcPr>
          <w:p w:rsidR="00F64642" w:rsidRPr="004A32D3" w:rsidRDefault="00F64642" w:rsidP="001807B3">
            <w:pPr>
              <w:pStyle w:val="Contedodatabela"/>
              <w:jc w:val="center"/>
            </w:pPr>
            <w:r w:rsidRPr="004A32D3">
              <w:t>1</w:t>
            </w:r>
          </w:p>
        </w:tc>
        <w:tc>
          <w:tcPr>
            <w:tcW w:w="567" w:type="dxa"/>
            <w:tcBorders>
              <w:left w:val="single" w:sz="2" w:space="0" w:color="000000"/>
              <w:bottom w:val="single" w:sz="2" w:space="0" w:color="000000"/>
            </w:tcBorders>
          </w:tcPr>
          <w:p w:rsidR="00F64642" w:rsidRPr="004A32D3" w:rsidRDefault="00F64642" w:rsidP="001807B3">
            <w:pPr>
              <w:pStyle w:val="Contedodatabela"/>
              <w:jc w:val="center"/>
            </w:pPr>
            <w:r w:rsidRPr="004A32D3">
              <w:t>18</w:t>
            </w:r>
          </w:p>
        </w:tc>
        <w:tc>
          <w:tcPr>
            <w:tcW w:w="4667" w:type="dxa"/>
            <w:tcBorders>
              <w:left w:val="single" w:sz="2" w:space="0" w:color="000000"/>
              <w:bottom w:val="single" w:sz="2" w:space="0" w:color="000000"/>
            </w:tcBorders>
          </w:tcPr>
          <w:p w:rsidR="00F64642" w:rsidRPr="004A32D3" w:rsidRDefault="00F64642" w:rsidP="001807B3">
            <w:pPr>
              <w:jc w:val="both"/>
              <w:rPr>
                <w:rFonts w:eastAsia="Arial Unicode MS"/>
                <w:color w:val="000000" w:themeColor="text1"/>
              </w:rPr>
            </w:pPr>
            <w:r w:rsidRPr="004A32D3">
              <w:rPr>
                <w:rFonts w:eastAsia="Arial Unicode MS"/>
                <w:color w:val="000000" w:themeColor="text1"/>
              </w:rPr>
              <w:t>Fluido para radiadores: composto de base com etilenoglicol, para uso em sistemas de arrefecimento. Inibe a formação de espuma. Especificações: SAE J1034, ASTM, D-4985, ASTEM, D-3306. NBR 13705.</w:t>
            </w:r>
          </w:p>
        </w:tc>
        <w:tc>
          <w:tcPr>
            <w:tcW w:w="1154"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30 L</w:t>
            </w:r>
          </w:p>
        </w:tc>
        <w:tc>
          <w:tcPr>
            <w:tcW w:w="1149"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R$ 48,8000</w:t>
            </w:r>
          </w:p>
        </w:tc>
        <w:tc>
          <w:tcPr>
            <w:tcW w:w="1534" w:type="dxa"/>
            <w:tcBorders>
              <w:left w:val="single" w:sz="2" w:space="0" w:color="000000"/>
              <w:bottom w:val="single" w:sz="2" w:space="0" w:color="000000"/>
              <w:right w:val="single" w:sz="2" w:space="0" w:color="000000"/>
            </w:tcBorders>
          </w:tcPr>
          <w:p w:rsidR="00F64642" w:rsidRPr="004A32D3" w:rsidRDefault="00F64642" w:rsidP="001807B3">
            <w:pPr>
              <w:pStyle w:val="Standard"/>
              <w:jc w:val="right"/>
              <w:rPr>
                <w:rFonts w:ascii="Times New Roman" w:hAnsi="Times New Roman" w:cs="Times New Roman"/>
                <w:sz w:val="20"/>
                <w:szCs w:val="20"/>
              </w:rPr>
            </w:pPr>
            <w:r w:rsidRPr="004A32D3">
              <w:rPr>
                <w:rFonts w:ascii="Times New Roman" w:hAnsi="Times New Roman" w:cs="Times New Roman"/>
                <w:sz w:val="20"/>
                <w:szCs w:val="20"/>
              </w:rPr>
              <w:t>R$ 1.464,0000</w:t>
            </w:r>
          </w:p>
        </w:tc>
      </w:tr>
      <w:tr w:rsidR="00F64642" w:rsidRPr="004A32D3" w:rsidTr="001807B3">
        <w:tc>
          <w:tcPr>
            <w:tcW w:w="566" w:type="dxa"/>
            <w:tcBorders>
              <w:left w:val="single" w:sz="2" w:space="0" w:color="000000"/>
              <w:bottom w:val="single" w:sz="2" w:space="0" w:color="000000"/>
            </w:tcBorders>
          </w:tcPr>
          <w:p w:rsidR="00F64642" w:rsidRPr="004A32D3" w:rsidRDefault="00F64642" w:rsidP="001807B3">
            <w:pPr>
              <w:pStyle w:val="Contedodatabela"/>
              <w:jc w:val="center"/>
            </w:pPr>
          </w:p>
        </w:tc>
        <w:tc>
          <w:tcPr>
            <w:tcW w:w="567" w:type="dxa"/>
            <w:tcBorders>
              <w:left w:val="single" w:sz="2" w:space="0" w:color="000000"/>
              <w:bottom w:val="single" w:sz="2" w:space="0" w:color="000000"/>
            </w:tcBorders>
          </w:tcPr>
          <w:p w:rsidR="00F64642" w:rsidRPr="004A32D3" w:rsidRDefault="00F64642" w:rsidP="001807B3">
            <w:pPr>
              <w:pStyle w:val="Contedodatabela"/>
              <w:jc w:val="center"/>
            </w:pPr>
          </w:p>
        </w:tc>
        <w:tc>
          <w:tcPr>
            <w:tcW w:w="4667" w:type="dxa"/>
            <w:tcBorders>
              <w:left w:val="single" w:sz="2" w:space="0" w:color="000000"/>
              <w:bottom w:val="single" w:sz="2" w:space="0" w:color="000000"/>
            </w:tcBorders>
          </w:tcPr>
          <w:p w:rsidR="00F64642" w:rsidRPr="004A32D3" w:rsidRDefault="00F64642" w:rsidP="001807B3">
            <w:pPr>
              <w:pStyle w:val="Contedodatabela"/>
              <w:jc w:val="both"/>
            </w:pPr>
          </w:p>
        </w:tc>
        <w:tc>
          <w:tcPr>
            <w:tcW w:w="1154"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sz w:val="20"/>
                <w:szCs w:val="20"/>
              </w:rPr>
            </w:pPr>
          </w:p>
        </w:tc>
        <w:tc>
          <w:tcPr>
            <w:tcW w:w="1149" w:type="dxa"/>
            <w:tcBorders>
              <w:left w:val="single" w:sz="2" w:space="0" w:color="000000"/>
              <w:bottom w:val="single" w:sz="2" w:space="0" w:color="000000"/>
            </w:tcBorders>
          </w:tcPr>
          <w:p w:rsidR="00F64642" w:rsidRPr="004A32D3" w:rsidRDefault="00F64642" w:rsidP="001807B3">
            <w:pPr>
              <w:pStyle w:val="Standard"/>
              <w:jc w:val="right"/>
              <w:rPr>
                <w:rFonts w:ascii="Times New Roman" w:hAnsi="Times New Roman" w:cs="Times New Roman"/>
                <w:b/>
                <w:sz w:val="20"/>
                <w:szCs w:val="20"/>
              </w:rPr>
            </w:pPr>
            <w:r w:rsidRPr="004A32D3">
              <w:rPr>
                <w:rFonts w:ascii="Times New Roman" w:hAnsi="Times New Roman" w:cs="Times New Roman"/>
                <w:b/>
                <w:sz w:val="20"/>
                <w:szCs w:val="20"/>
              </w:rPr>
              <w:t>TOTAL</w:t>
            </w:r>
          </w:p>
        </w:tc>
        <w:tc>
          <w:tcPr>
            <w:tcW w:w="1534" w:type="dxa"/>
            <w:tcBorders>
              <w:left w:val="single" w:sz="2" w:space="0" w:color="000000"/>
              <w:bottom w:val="single" w:sz="2" w:space="0" w:color="000000"/>
              <w:right w:val="single" w:sz="2" w:space="0" w:color="000000"/>
            </w:tcBorders>
          </w:tcPr>
          <w:p w:rsidR="00F64642" w:rsidRPr="004A32D3" w:rsidRDefault="00F64642" w:rsidP="001807B3">
            <w:pPr>
              <w:pStyle w:val="Standard"/>
              <w:jc w:val="right"/>
              <w:rPr>
                <w:rFonts w:ascii="Times New Roman" w:hAnsi="Times New Roman" w:cs="Times New Roman"/>
                <w:b/>
                <w:sz w:val="20"/>
                <w:szCs w:val="20"/>
              </w:rPr>
            </w:pPr>
            <w:r w:rsidRPr="004A32D3">
              <w:rPr>
                <w:rFonts w:ascii="Times New Roman" w:hAnsi="Times New Roman" w:cs="Times New Roman"/>
                <w:b/>
                <w:sz w:val="20"/>
                <w:szCs w:val="20"/>
              </w:rPr>
              <w:t xml:space="preserve">R$ 55.097,7333 </w:t>
            </w:r>
          </w:p>
        </w:tc>
      </w:tr>
    </w:tbl>
    <w:p w:rsidR="00732BF5" w:rsidRDefault="00732BF5">
      <w:pPr>
        <w:spacing w:line="276" w:lineRule="auto"/>
        <w:jc w:val="both"/>
        <w:rPr>
          <w:rFonts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F64642" w:rsidRDefault="007D46C0" w:rsidP="00F64642">
      <w:pPr>
        <w:pStyle w:val="Standard"/>
        <w:spacing w:line="276" w:lineRule="auto"/>
        <w:jc w:val="both"/>
      </w:pPr>
      <w:r>
        <w:rPr>
          <w:rFonts w:ascii="Times New Roman" w:hAnsi="Times New Roman" w:cs="Consolas"/>
          <w:sz w:val="22"/>
          <w:szCs w:val="22"/>
        </w:rPr>
        <w:tab/>
      </w:r>
      <w:r w:rsidR="00F64642">
        <w:rPr>
          <w:rFonts w:ascii="Times New Roman" w:hAnsi="Times New Roman" w:cs="Consolas"/>
          <w:sz w:val="22"/>
          <w:szCs w:val="22"/>
        </w:rPr>
        <w:t>O contrato terá vigência de 01(um) ano a contar da data de sua assinatura, podendo ser reajustado conforme índice do IPCA.</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732BF5" w:rsidRDefault="007D46C0">
      <w:pPr>
        <w:pStyle w:val="Standard"/>
        <w:spacing w:line="276" w:lineRule="auto"/>
        <w:jc w:val="both"/>
      </w:pPr>
      <w:r>
        <w:rPr>
          <w:rFonts w:ascii="Times New Roman" w:hAnsi="Times New Roman" w:cs="Consolas"/>
          <w:sz w:val="22"/>
          <w:szCs w:val="22"/>
        </w:rPr>
        <w:tab/>
        <w:t>O preço a ser pago pelo fornecimento do objeto do presente contrato é de R$ xxx (rxxx), conforme a proposta ofertada pela CONTRATADA.</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pagamento será efetuado em até 30 dias após a prestação dos serviços, mediante a entrega do objeto e a apresentação de nota fiscal e aprovação da fiscalização da CONTRATANTE. </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As despesas do presente contrato correrão à conta das dotações orçamentárias contantes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732BF5">
        <w:tc>
          <w:tcPr>
            <w:tcW w:w="3212" w:type="dxa"/>
            <w:tcBorders>
              <w:top w:val="single" w:sz="2" w:space="0" w:color="000000"/>
              <w:left w:val="single" w:sz="2" w:space="0" w:color="000000"/>
              <w:bottom w:val="single" w:sz="2" w:space="0" w:color="000000"/>
            </w:tcBorders>
          </w:tcPr>
          <w:p w:rsidR="00732BF5" w:rsidRPr="004A32D3" w:rsidRDefault="007D46C0">
            <w:pPr>
              <w:pStyle w:val="Contedodatabela"/>
              <w:spacing w:line="276" w:lineRule="auto"/>
              <w:jc w:val="center"/>
              <w:rPr>
                <w:b/>
                <w:bCs/>
              </w:rPr>
            </w:pPr>
            <w:r w:rsidRPr="004A32D3">
              <w:rPr>
                <w:b/>
                <w:bCs/>
              </w:rPr>
              <w:t>Dotação</w:t>
            </w:r>
          </w:p>
        </w:tc>
        <w:tc>
          <w:tcPr>
            <w:tcW w:w="3212" w:type="dxa"/>
            <w:tcBorders>
              <w:top w:val="single" w:sz="2" w:space="0" w:color="000000"/>
              <w:left w:val="single" w:sz="2" w:space="0" w:color="000000"/>
              <w:bottom w:val="single" w:sz="2" w:space="0" w:color="000000"/>
            </w:tcBorders>
          </w:tcPr>
          <w:p w:rsidR="00732BF5" w:rsidRPr="004A32D3" w:rsidRDefault="007D46C0">
            <w:pPr>
              <w:pStyle w:val="Contedodatabela"/>
              <w:spacing w:line="276" w:lineRule="auto"/>
              <w:jc w:val="center"/>
              <w:rPr>
                <w:b/>
                <w:bCs/>
              </w:rPr>
            </w:pPr>
            <w:r w:rsidRPr="004A32D3">
              <w:rPr>
                <w:b/>
                <w:bCs/>
              </w:rPr>
              <w:t>Elemento</w:t>
            </w:r>
          </w:p>
        </w:tc>
        <w:tc>
          <w:tcPr>
            <w:tcW w:w="3213" w:type="dxa"/>
            <w:tcBorders>
              <w:top w:val="single" w:sz="2" w:space="0" w:color="000000"/>
              <w:left w:val="single" w:sz="2" w:space="0" w:color="000000"/>
              <w:bottom w:val="single" w:sz="2" w:space="0" w:color="000000"/>
              <w:right w:val="single" w:sz="2" w:space="0" w:color="000000"/>
            </w:tcBorders>
          </w:tcPr>
          <w:p w:rsidR="00732BF5" w:rsidRPr="004A32D3" w:rsidRDefault="007D46C0">
            <w:pPr>
              <w:pStyle w:val="Contedodatabela"/>
              <w:spacing w:line="276" w:lineRule="auto"/>
              <w:jc w:val="center"/>
              <w:rPr>
                <w:b/>
                <w:bCs/>
              </w:rPr>
            </w:pPr>
            <w:r w:rsidRPr="004A32D3">
              <w:rPr>
                <w:b/>
                <w:bCs/>
              </w:rPr>
              <w:t>Recurso Vinculado</w:t>
            </w:r>
          </w:p>
        </w:tc>
      </w:tr>
      <w:tr w:rsidR="00732BF5" w:rsidTr="004A32D3">
        <w:tc>
          <w:tcPr>
            <w:tcW w:w="3212" w:type="dxa"/>
            <w:tcBorders>
              <w:top w:val="single" w:sz="4" w:space="0" w:color="auto"/>
              <w:left w:val="single" w:sz="2" w:space="0" w:color="000000"/>
              <w:bottom w:val="single" w:sz="2" w:space="0" w:color="000000"/>
            </w:tcBorders>
          </w:tcPr>
          <w:p w:rsidR="00732BF5" w:rsidRPr="004A32D3" w:rsidRDefault="007D46C0">
            <w:pPr>
              <w:pStyle w:val="Contedodatabela"/>
              <w:spacing w:line="276" w:lineRule="auto"/>
              <w:jc w:val="both"/>
            </w:pPr>
            <w:bookmarkStart w:id="0" w:name="_GoBack"/>
            <w:bookmarkEnd w:id="0"/>
            <w:r w:rsidRPr="004A32D3">
              <w:t>376</w:t>
            </w:r>
          </w:p>
        </w:tc>
        <w:tc>
          <w:tcPr>
            <w:tcW w:w="3212" w:type="dxa"/>
            <w:tcBorders>
              <w:top w:val="single" w:sz="4" w:space="0" w:color="auto"/>
              <w:left w:val="single" w:sz="2" w:space="0" w:color="000000"/>
              <w:bottom w:val="single" w:sz="2" w:space="0" w:color="000000"/>
            </w:tcBorders>
          </w:tcPr>
          <w:p w:rsidR="00732BF5" w:rsidRPr="004A32D3" w:rsidRDefault="007D46C0">
            <w:pPr>
              <w:pStyle w:val="Contedodatabela"/>
              <w:spacing w:line="276" w:lineRule="auto"/>
              <w:jc w:val="both"/>
            </w:pPr>
            <w:r w:rsidRPr="004A32D3">
              <w:t>339030010000</w:t>
            </w:r>
          </w:p>
        </w:tc>
        <w:tc>
          <w:tcPr>
            <w:tcW w:w="3213" w:type="dxa"/>
            <w:tcBorders>
              <w:top w:val="single" w:sz="4" w:space="0" w:color="auto"/>
              <w:left w:val="single" w:sz="2" w:space="0" w:color="000000"/>
              <w:bottom w:val="single" w:sz="2" w:space="0" w:color="000000"/>
              <w:right w:val="single" w:sz="2" w:space="0" w:color="000000"/>
            </w:tcBorders>
          </w:tcPr>
          <w:p w:rsidR="00732BF5" w:rsidRPr="004A32D3" w:rsidRDefault="007D46C0">
            <w:pPr>
              <w:pStyle w:val="Contedodatabela"/>
              <w:spacing w:line="276" w:lineRule="auto"/>
              <w:jc w:val="both"/>
            </w:pPr>
            <w:r w:rsidRPr="004A32D3">
              <w:t>1500</w:t>
            </w:r>
          </w:p>
        </w:tc>
      </w:tr>
      <w:tr w:rsidR="00732BF5">
        <w:tc>
          <w:tcPr>
            <w:tcW w:w="3212" w:type="dxa"/>
            <w:tcBorders>
              <w:left w:val="single" w:sz="2" w:space="0" w:color="000000"/>
              <w:bottom w:val="single" w:sz="2" w:space="0" w:color="000000"/>
            </w:tcBorders>
          </w:tcPr>
          <w:p w:rsidR="00732BF5" w:rsidRPr="004A32D3" w:rsidRDefault="007D46C0">
            <w:pPr>
              <w:pStyle w:val="Contedodatabela"/>
              <w:spacing w:line="276" w:lineRule="auto"/>
              <w:jc w:val="both"/>
            </w:pPr>
            <w:r w:rsidRPr="004A32D3">
              <w:t>377</w:t>
            </w:r>
          </w:p>
        </w:tc>
        <w:tc>
          <w:tcPr>
            <w:tcW w:w="3212" w:type="dxa"/>
            <w:tcBorders>
              <w:left w:val="single" w:sz="2" w:space="0" w:color="000000"/>
              <w:bottom w:val="single" w:sz="2" w:space="0" w:color="000000"/>
            </w:tcBorders>
          </w:tcPr>
          <w:p w:rsidR="00732BF5" w:rsidRPr="004A32D3" w:rsidRDefault="007D46C0">
            <w:pPr>
              <w:pStyle w:val="Contedodatabela"/>
              <w:spacing w:line="276" w:lineRule="auto"/>
              <w:jc w:val="both"/>
            </w:pPr>
            <w:r w:rsidRPr="004A32D3">
              <w:t>339030010000</w:t>
            </w:r>
          </w:p>
        </w:tc>
        <w:tc>
          <w:tcPr>
            <w:tcW w:w="3213" w:type="dxa"/>
            <w:tcBorders>
              <w:left w:val="single" w:sz="2" w:space="0" w:color="000000"/>
              <w:bottom w:val="single" w:sz="2" w:space="0" w:color="000000"/>
              <w:right w:val="single" w:sz="2" w:space="0" w:color="000000"/>
            </w:tcBorders>
          </w:tcPr>
          <w:p w:rsidR="00732BF5" w:rsidRPr="004A32D3" w:rsidRDefault="007D46C0">
            <w:pPr>
              <w:pStyle w:val="Contedodatabela"/>
              <w:spacing w:line="276" w:lineRule="auto"/>
              <w:jc w:val="both"/>
            </w:pPr>
            <w:r w:rsidRPr="004A32D3">
              <w:t>1669</w:t>
            </w:r>
          </w:p>
        </w:tc>
      </w:tr>
      <w:tr w:rsidR="00732BF5">
        <w:tc>
          <w:tcPr>
            <w:tcW w:w="3212" w:type="dxa"/>
            <w:tcBorders>
              <w:left w:val="single" w:sz="2" w:space="0" w:color="000000"/>
              <w:bottom w:val="single" w:sz="2" w:space="0" w:color="000000"/>
            </w:tcBorders>
          </w:tcPr>
          <w:p w:rsidR="00732BF5" w:rsidRPr="004A32D3" w:rsidRDefault="007D46C0">
            <w:pPr>
              <w:pStyle w:val="Contedodatabela"/>
              <w:spacing w:line="276" w:lineRule="auto"/>
              <w:jc w:val="both"/>
            </w:pPr>
            <w:r w:rsidRPr="004A32D3">
              <w:t>379</w:t>
            </w:r>
          </w:p>
        </w:tc>
        <w:tc>
          <w:tcPr>
            <w:tcW w:w="3212" w:type="dxa"/>
            <w:tcBorders>
              <w:left w:val="single" w:sz="2" w:space="0" w:color="000000"/>
              <w:bottom w:val="single" w:sz="2" w:space="0" w:color="000000"/>
            </w:tcBorders>
          </w:tcPr>
          <w:p w:rsidR="00732BF5" w:rsidRPr="004A32D3" w:rsidRDefault="007D46C0">
            <w:pPr>
              <w:pStyle w:val="Contedodatabela"/>
              <w:spacing w:line="276" w:lineRule="auto"/>
              <w:jc w:val="both"/>
            </w:pPr>
            <w:r w:rsidRPr="004A32D3">
              <w:t>339030010000</w:t>
            </w:r>
          </w:p>
        </w:tc>
        <w:tc>
          <w:tcPr>
            <w:tcW w:w="3213" w:type="dxa"/>
            <w:tcBorders>
              <w:left w:val="single" w:sz="2" w:space="0" w:color="000000"/>
              <w:bottom w:val="single" w:sz="2" w:space="0" w:color="000000"/>
              <w:right w:val="single" w:sz="2" w:space="0" w:color="000000"/>
            </w:tcBorders>
          </w:tcPr>
          <w:p w:rsidR="00732BF5" w:rsidRPr="004A32D3" w:rsidRDefault="007D46C0">
            <w:pPr>
              <w:pStyle w:val="Contedodatabela"/>
              <w:spacing w:line="276" w:lineRule="auto"/>
              <w:jc w:val="both"/>
            </w:pPr>
            <w:r w:rsidRPr="004A32D3">
              <w:t>1500</w:t>
            </w:r>
          </w:p>
        </w:tc>
      </w:tr>
      <w:tr w:rsidR="00732BF5">
        <w:tc>
          <w:tcPr>
            <w:tcW w:w="3212" w:type="dxa"/>
            <w:tcBorders>
              <w:left w:val="single" w:sz="2" w:space="0" w:color="000000"/>
              <w:bottom w:val="single" w:sz="2" w:space="0" w:color="000000"/>
            </w:tcBorders>
          </w:tcPr>
          <w:p w:rsidR="00732BF5" w:rsidRPr="004A32D3" w:rsidRDefault="007D46C0">
            <w:pPr>
              <w:pStyle w:val="Contedodatabela"/>
              <w:spacing w:line="276" w:lineRule="auto"/>
              <w:jc w:val="both"/>
            </w:pPr>
            <w:r w:rsidRPr="004A32D3">
              <w:t>383</w:t>
            </w:r>
          </w:p>
        </w:tc>
        <w:tc>
          <w:tcPr>
            <w:tcW w:w="3212" w:type="dxa"/>
            <w:tcBorders>
              <w:left w:val="single" w:sz="2" w:space="0" w:color="000000"/>
              <w:bottom w:val="single" w:sz="2" w:space="0" w:color="000000"/>
            </w:tcBorders>
          </w:tcPr>
          <w:p w:rsidR="00732BF5" w:rsidRPr="004A32D3" w:rsidRDefault="007D46C0">
            <w:pPr>
              <w:pStyle w:val="Contedodatabela"/>
              <w:spacing w:line="276" w:lineRule="auto"/>
              <w:jc w:val="both"/>
            </w:pPr>
            <w:r w:rsidRPr="004A32D3">
              <w:t>339030010000</w:t>
            </w:r>
          </w:p>
        </w:tc>
        <w:tc>
          <w:tcPr>
            <w:tcW w:w="3213" w:type="dxa"/>
            <w:tcBorders>
              <w:left w:val="single" w:sz="2" w:space="0" w:color="000000"/>
              <w:bottom w:val="single" w:sz="2" w:space="0" w:color="000000"/>
              <w:right w:val="single" w:sz="2" w:space="0" w:color="000000"/>
            </w:tcBorders>
          </w:tcPr>
          <w:p w:rsidR="00732BF5" w:rsidRPr="004A32D3" w:rsidRDefault="007D46C0">
            <w:pPr>
              <w:pStyle w:val="Contedodatabela"/>
              <w:spacing w:line="276" w:lineRule="auto"/>
              <w:jc w:val="both"/>
            </w:pPr>
            <w:r w:rsidRPr="004A32D3">
              <w:t>1500</w:t>
            </w:r>
          </w:p>
        </w:tc>
      </w:tr>
      <w:tr w:rsidR="00732BF5">
        <w:tc>
          <w:tcPr>
            <w:tcW w:w="3212" w:type="dxa"/>
            <w:tcBorders>
              <w:left w:val="single" w:sz="2" w:space="0" w:color="000000"/>
              <w:bottom w:val="single" w:sz="2" w:space="0" w:color="000000"/>
            </w:tcBorders>
          </w:tcPr>
          <w:p w:rsidR="00732BF5" w:rsidRPr="004A32D3" w:rsidRDefault="007D46C0">
            <w:pPr>
              <w:pStyle w:val="Contedodatabela"/>
              <w:spacing w:line="276" w:lineRule="auto"/>
              <w:jc w:val="both"/>
            </w:pPr>
            <w:r w:rsidRPr="004A32D3">
              <w:t>385</w:t>
            </w:r>
          </w:p>
        </w:tc>
        <w:tc>
          <w:tcPr>
            <w:tcW w:w="3212" w:type="dxa"/>
            <w:tcBorders>
              <w:left w:val="single" w:sz="2" w:space="0" w:color="000000"/>
              <w:bottom w:val="single" w:sz="2" w:space="0" w:color="000000"/>
            </w:tcBorders>
          </w:tcPr>
          <w:p w:rsidR="00732BF5" w:rsidRPr="004A32D3" w:rsidRDefault="007D46C0">
            <w:pPr>
              <w:pStyle w:val="Contedodatabela"/>
              <w:spacing w:line="276" w:lineRule="auto"/>
              <w:jc w:val="both"/>
            </w:pPr>
            <w:r w:rsidRPr="004A32D3">
              <w:t>339030010000</w:t>
            </w:r>
          </w:p>
        </w:tc>
        <w:tc>
          <w:tcPr>
            <w:tcW w:w="3213" w:type="dxa"/>
            <w:tcBorders>
              <w:left w:val="single" w:sz="2" w:space="0" w:color="000000"/>
              <w:bottom w:val="single" w:sz="2" w:space="0" w:color="000000"/>
              <w:right w:val="single" w:sz="2" w:space="0" w:color="000000"/>
            </w:tcBorders>
          </w:tcPr>
          <w:p w:rsidR="00732BF5" w:rsidRPr="004A32D3" w:rsidRDefault="007D46C0">
            <w:pPr>
              <w:pStyle w:val="Contedodatabela"/>
              <w:spacing w:line="276" w:lineRule="auto"/>
              <w:jc w:val="both"/>
            </w:pPr>
            <w:r w:rsidRPr="004A32D3">
              <w:t>1500</w:t>
            </w:r>
          </w:p>
        </w:tc>
      </w:tr>
      <w:tr w:rsidR="00732BF5">
        <w:tc>
          <w:tcPr>
            <w:tcW w:w="3212" w:type="dxa"/>
            <w:tcBorders>
              <w:left w:val="single" w:sz="2" w:space="0" w:color="000000"/>
              <w:bottom w:val="single" w:sz="2" w:space="0" w:color="000000"/>
            </w:tcBorders>
          </w:tcPr>
          <w:p w:rsidR="00732BF5" w:rsidRPr="004A32D3" w:rsidRDefault="007D46C0">
            <w:pPr>
              <w:pStyle w:val="Contedodatabela"/>
              <w:spacing w:line="276" w:lineRule="auto"/>
              <w:jc w:val="both"/>
            </w:pPr>
            <w:r w:rsidRPr="004A32D3">
              <w:t>386</w:t>
            </w:r>
          </w:p>
        </w:tc>
        <w:tc>
          <w:tcPr>
            <w:tcW w:w="3212" w:type="dxa"/>
            <w:tcBorders>
              <w:left w:val="single" w:sz="2" w:space="0" w:color="000000"/>
              <w:bottom w:val="single" w:sz="2" w:space="0" w:color="000000"/>
            </w:tcBorders>
          </w:tcPr>
          <w:p w:rsidR="00732BF5" w:rsidRPr="004A32D3" w:rsidRDefault="007D46C0">
            <w:pPr>
              <w:pStyle w:val="Contedodatabela"/>
              <w:spacing w:line="276" w:lineRule="auto"/>
              <w:jc w:val="both"/>
            </w:pPr>
            <w:r w:rsidRPr="004A32D3">
              <w:t>339030010000</w:t>
            </w:r>
          </w:p>
        </w:tc>
        <w:tc>
          <w:tcPr>
            <w:tcW w:w="3213" w:type="dxa"/>
            <w:tcBorders>
              <w:left w:val="single" w:sz="2" w:space="0" w:color="000000"/>
              <w:bottom w:val="single" w:sz="2" w:space="0" w:color="000000"/>
              <w:right w:val="single" w:sz="2" w:space="0" w:color="000000"/>
            </w:tcBorders>
          </w:tcPr>
          <w:p w:rsidR="00732BF5" w:rsidRPr="004A32D3" w:rsidRDefault="007D46C0">
            <w:pPr>
              <w:pStyle w:val="Contedodatabela"/>
              <w:spacing w:line="276" w:lineRule="auto"/>
              <w:jc w:val="both"/>
            </w:pPr>
            <w:r w:rsidRPr="004A32D3">
              <w:t>1500</w:t>
            </w:r>
          </w:p>
        </w:tc>
      </w:tr>
    </w:tbl>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732BF5" w:rsidRDefault="007D46C0">
      <w:pPr>
        <w:pStyle w:val="Standard"/>
        <w:spacing w:line="276" w:lineRule="auto"/>
        <w:jc w:val="both"/>
      </w:pPr>
      <w:r>
        <w:rPr>
          <w:rFonts w:ascii="Times New Roman" w:hAnsi="Times New Roman" w:cs="Consolas"/>
          <w:sz w:val="22"/>
          <w:szCs w:val="22"/>
        </w:rPr>
        <w:tab/>
        <w:t xml:space="preserve">A execução do contrato deverá ser acompanhada e fiscalizada por </w:t>
      </w:r>
      <w:r>
        <w:rPr>
          <w:rFonts w:ascii="Times New Roman" w:hAnsi="Times New Roman" w:cs="Consolas"/>
          <w:b/>
          <w:bCs/>
          <w:sz w:val="22"/>
          <w:szCs w:val="22"/>
        </w:rPr>
        <w:t>xxxxx</w:t>
      </w:r>
      <w:r>
        <w:rPr>
          <w:rFonts w:ascii="Times New Roman" w:hAnsi="Times New Roman" w:cs="Consolas"/>
          <w:sz w:val="22"/>
          <w:szCs w:val="22"/>
        </w:rPr>
        <w:t xml:space="preserve"> ou por seu respectivo substituto.</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CONTRATADA estará sujeita às seguintes penalidades: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hipóteses que constituem motivo para extinção contratual estão elencadas no art. 137 da Lei nº 14.133/2021, que poderão se dar, após assegurados o contraditório e a ampla defesa à CONTRATADA. </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732BF5" w:rsidRDefault="007D46C0">
      <w:pPr>
        <w:pStyle w:val="Standard"/>
        <w:spacing w:line="276" w:lineRule="auto"/>
        <w:jc w:val="both"/>
      </w:pPr>
      <w:r>
        <w:rPr>
          <w:rFonts w:ascii="Times New Roman" w:hAnsi="Times New Roman" w:cs="Consolas"/>
          <w:sz w:val="22"/>
          <w:szCs w:val="22"/>
        </w:rPr>
        <w:tab/>
        <w:t xml:space="preserve">As partes elegem o foro da Comarca de Gaurama para dirimir quaisquer questões relacionadas ao presente contrato. </w:t>
      </w:r>
    </w:p>
    <w:p w:rsidR="00732BF5" w:rsidRDefault="007D46C0">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E, por estarem justos e contratados, firmam o presente instrumento em 02 (duas) vias de igual teor e forma.</w:t>
      </w:r>
    </w:p>
    <w:p w:rsidR="00732BF5" w:rsidRDefault="00732BF5">
      <w:pPr>
        <w:pStyle w:val="Standard"/>
        <w:spacing w:line="276" w:lineRule="auto"/>
        <w:jc w:val="both"/>
        <w:rPr>
          <w:rFonts w:ascii="Times New Roman" w:hAnsi="Times New Roman" w:cs="Consolas"/>
          <w:sz w:val="22"/>
          <w:szCs w:val="22"/>
        </w:rPr>
      </w:pPr>
    </w:p>
    <w:p w:rsidR="00732BF5" w:rsidRDefault="007D46C0">
      <w:pPr>
        <w:pStyle w:val="Standard"/>
        <w:spacing w:line="276" w:lineRule="auto"/>
        <w:jc w:val="center"/>
      </w:pPr>
      <w:r>
        <w:rPr>
          <w:rFonts w:ascii="Times New Roman" w:hAnsi="Times New Roman" w:cs="Consolas"/>
          <w:sz w:val="22"/>
          <w:szCs w:val="22"/>
        </w:rPr>
        <w:t>Viadutos – RS, xx de xxx de 2024</w:t>
      </w:r>
    </w:p>
    <w:p w:rsidR="00732BF5" w:rsidRDefault="00732BF5">
      <w:pPr>
        <w:pStyle w:val="Standard"/>
        <w:spacing w:line="276" w:lineRule="auto"/>
        <w:jc w:val="center"/>
        <w:rPr>
          <w:rFonts w:ascii="Times New Roman" w:hAnsi="Times New Roman" w:cs="Consolas"/>
          <w:sz w:val="22"/>
          <w:szCs w:val="22"/>
        </w:rPr>
      </w:pPr>
    </w:p>
    <w:p w:rsidR="00732BF5" w:rsidRDefault="007D46C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732BF5" w:rsidRDefault="007D46C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xxxxx</w:t>
      </w:r>
    </w:p>
    <w:p w:rsidR="00732BF5" w:rsidRDefault="007D46C0">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sectPr w:rsidR="00732BF5">
      <w:headerReference w:type="default" r:id="rId8"/>
      <w:footerReference w:type="default" r:id="rId9"/>
      <w:pgSz w:w="11906" w:h="16838"/>
      <w:pgMar w:top="1702" w:right="851" w:bottom="776" w:left="1418"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74B" w:rsidRDefault="0050774B">
      <w:r>
        <w:separator/>
      </w:r>
    </w:p>
  </w:endnote>
  <w:endnote w:type="continuationSeparator" w:id="0">
    <w:p w:rsidR="0050774B" w:rsidRDefault="0050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4B" w:rsidRDefault="0050774B">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6"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50774B" w:rsidRDefault="0050774B">
                          <w:pPr>
                            <w:pStyle w:val="Rodap"/>
                          </w:pPr>
                          <w:r>
                            <w:rPr>
                              <w:rStyle w:val="Nmerodepgina"/>
                              <w:sz w:val="16"/>
                            </w:rPr>
                            <w:fldChar w:fldCharType="begin"/>
                          </w:r>
                          <w:r>
                            <w:rPr>
                              <w:rStyle w:val="Nmerodepgina"/>
                              <w:sz w:val="16"/>
                            </w:rPr>
                            <w:instrText>PAGE</w:instrText>
                          </w:r>
                          <w:r>
                            <w:rPr>
                              <w:rStyle w:val="Nmerodepgina"/>
                              <w:sz w:val="16"/>
                            </w:rPr>
                            <w:fldChar w:fldCharType="separate"/>
                          </w:r>
                          <w:r w:rsidR="004A32D3">
                            <w:rPr>
                              <w:rStyle w:val="Nmerodepgina"/>
                              <w:noProof/>
                              <w:sz w:val="16"/>
                            </w:rPr>
                            <w:t>2</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50774B" w:rsidRDefault="0050774B">
                    <w:pPr>
                      <w:pStyle w:val="Rodap"/>
                    </w:pPr>
                    <w:r>
                      <w:rPr>
                        <w:rStyle w:val="Nmerodepgina"/>
                        <w:sz w:val="16"/>
                      </w:rPr>
                      <w:fldChar w:fldCharType="begin"/>
                    </w:r>
                    <w:r>
                      <w:rPr>
                        <w:rStyle w:val="Nmerodepgina"/>
                        <w:sz w:val="16"/>
                      </w:rPr>
                      <w:instrText>PAGE</w:instrText>
                    </w:r>
                    <w:r>
                      <w:rPr>
                        <w:rStyle w:val="Nmerodepgina"/>
                        <w:sz w:val="16"/>
                      </w:rPr>
                      <w:fldChar w:fldCharType="separate"/>
                    </w:r>
                    <w:r w:rsidR="004A32D3">
                      <w:rPr>
                        <w:rStyle w:val="Nmerodepgina"/>
                        <w:noProof/>
                        <w:sz w:val="16"/>
                      </w:rPr>
                      <w:t>2</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74B" w:rsidRDefault="0050774B">
      <w:r>
        <w:separator/>
      </w:r>
    </w:p>
  </w:footnote>
  <w:footnote w:type="continuationSeparator" w:id="0">
    <w:p w:rsidR="0050774B" w:rsidRDefault="00507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4B" w:rsidRDefault="0050774B">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31"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50774B" w:rsidRDefault="0050774B">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50774B" w:rsidRDefault="0050774B">
    <w:pPr>
      <w:tabs>
        <w:tab w:val="center" w:pos="4419"/>
        <w:tab w:val="right" w:pos="8838"/>
      </w:tabs>
      <w:overflowPunct/>
      <w:autoSpaceDE/>
      <w:textAlignment w:val="auto"/>
      <w:rPr>
        <w:rFonts w:ascii="Arial" w:hAnsi="Arial" w:cs="Arial"/>
        <w:sz w:val="22"/>
        <w:lang w:eastAsia="pt-BR"/>
      </w:rPr>
    </w:pPr>
  </w:p>
  <w:p w:rsidR="0050774B" w:rsidRDefault="0050774B">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0D38A0"/>
    <w:multiLevelType w:val="multilevel"/>
    <w:tmpl w:val="1DCC62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732BF5"/>
    <w:rsid w:val="00247421"/>
    <w:rsid w:val="00340EBE"/>
    <w:rsid w:val="00392EFC"/>
    <w:rsid w:val="004A32D3"/>
    <w:rsid w:val="0050774B"/>
    <w:rsid w:val="006E42CB"/>
    <w:rsid w:val="0072446D"/>
    <w:rsid w:val="00732BF5"/>
    <w:rsid w:val="007B5646"/>
    <w:rsid w:val="007D46C0"/>
    <w:rsid w:val="009B6F68"/>
    <w:rsid w:val="00D179E5"/>
    <w:rsid w:val="00E0295A"/>
    <w:rsid w:val="00EE3853"/>
    <w:rsid w:val="00F646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4DE1A-DEF3-42C5-A018-93C9B9AA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FF4CD-4B1C-4A0F-8186-B567A025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16</Pages>
  <Words>7581</Words>
  <Characters>40943</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29</cp:revision>
  <dcterms:created xsi:type="dcterms:W3CDTF">2023-06-05T10:43:00Z</dcterms:created>
  <dcterms:modified xsi:type="dcterms:W3CDTF">2024-06-25T19:47:00Z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