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956173" w:rsidRDefault="008B540F" w:rsidP="008B540F">
      <w:pPr>
        <w:pStyle w:val="Ttulo1"/>
        <w:tabs>
          <w:tab w:val="center" w:pos="5313"/>
          <w:tab w:val="left" w:pos="6100"/>
        </w:tabs>
        <w:rPr>
          <w:rFonts w:ascii="Calibri" w:hAnsi="Calibri" w:cs="Calibri"/>
          <w:b w:val="0"/>
          <w:bCs w:val="0"/>
          <w:u w:val="single"/>
        </w:rPr>
      </w:pPr>
      <w:r w:rsidRPr="00956173">
        <w:rPr>
          <w:rFonts w:ascii="Calibri" w:hAnsi="Calibri" w:cs="Calibri"/>
          <w:b w:val="0"/>
          <w:bCs w:val="0"/>
          <w:u w:val="single"/>
        </w:rPr>
        <w:t>ATA nº 0</w:t>
      </w:r>
      <w:r w:rsidR="00B45A1D">
        <w:rPr>
          <w:rFonts w:ascii="Calibri" w:hAnsi="Calibri" w:cs="Calibri"/>
          <w:b w:val="0"/>
          <w:bCs w:val="0"/>
          <w:u w:val="single"/>
        </w:rPr>
        <w:t>3</w:t>
      </w:r>
      <w:r w:rsidRPr="00956173">
        <w:rPr>
          <w:rFonts w:ascii="Calibri" w:hAnsi="Calibri" w:cs="Calibri"/>
          <w:b w:val="0"/>
          <w:bCs w:val="0"/>
          <w:u w:val="single"/>
        </w:rPr>
        <w:t>/</w:t>
      </w:r>
      <w:r w:rsidR="003650EA" w:rsidRPr="00956173">
        <w:rPr>
          <w:rFonts w:ascii="Calibri" w:hAnsi="Calibri" w:cs="Calibri"/>
          <w:b w:val="0"/>
          <w:bCs w:val="0"/>
          <w:u w:val="single"/>
        </w:rPr>
        <w:t>2020</w:t>
      </w:r>
    </w:p>
    <w:p w:rsidR="008B540F" w:rsidRPr="00956173" w:rsidRDefault="008B540F" w:rsidP="008B540F">
      <w:pPr>
        <w:rPr>
          <w:rFonts w:ascii="Calibri" w:hAnsi="Calibri" w:cs="Calibri"/>
        </w:rPr>
      </w:pPr>
    </w:p>
    <w:p w:rsidR="0040286F" w:rsidRPr="00956173" w:rsidRDefault="008B540F" w:rsidP="0040286F">
      <w:pPr>
        <w:spacing w:line="360" w:lineRule="auto"/>
        <w:jc w:val="both"/>
        <w:rPr>
          <w:rFonts w:ascii="Calibri" w:hAnsi="Calibri" w:cs="Calibri"/>
          <w:bCs/>
        </w:rPr>
      </w:pPr>
      <w:r w:rsidRPr="00956173">
        <w:rPr>
          <w:rFonts w:ascii="Calibri" w:hAnsi="Calibri" w:cs="Calibri"/>
          <w:bCs/>
        </w:rPr>
        <w:t xml:space="preserve">ATA DA REUNIÃO </w:t>
      </w:r>
      <w:r w:rsidR="00193B5C">
        <w:rPr>
          <w:rFonts w:ascii="Calibri" w:hAnsi="Calibri" w:cs="Calibri"/>
          <w:bCs/>
        </w:rPr>
        <w:t>DE</w:t>
      </w:r>
      <w:r w:rsidR="00A147EC">
        <w:rPr>
          <w:rFonts w:ascii="Calibri" w:hAnsi="Calibri" w:cs="Calibri"/>
          <w:bCs/>
        </w:rPr>
        <w:t xml:space="preserve"> ANÁLISE DE </w:t>
      </w:r>
      <w:r w:rsidR="00193B5C">
        <w:rPr>
          <w:rFonts w:ascii="Calibri" w:hAnsi="Calibri" w:cs="Calibri"/>
          <w:bCs/>
        </w:rPr>
        <w:t>RECURSO E IMPUGNAÇÃO</w:t>
      </w:r>
      <w:r w:rsidR="00F662C8" w:rsidRPr="00956173">
        <w:rPr>
          <w:rFonts w:ascii="Calibri" w:hAnsi="Calibri" w:cs="Calibri"/>
          <w:bCs/>
        </w:rPr>
        <w:t xml:space="preserve">, </w:t>
      </w:r>
      <w:r w:rsidRPr="00956173">
        <w:rPr>
          <w:rFonts w:ascii="Calibri" w:hAnsi="Calibri" w:cs="Calibri"/>
          <w:bCs/>
        </w:rPr>
        <w:t xml:space="preserve">REFERENTES À LICITAÇÃO </w:t>
      </w:r>
      <w:r w:rsidR="00F662C8" w:rsidRPr="00956173">
        <w:rPr>
          <w:rFonts w:ascii="Calibri" w:hAnsi="Calibri" w:cs="Calibri"/>
          <w:bCs/>
        </w:rPr>
        <w:t xml:space="preserve">NA </w:t>
      </w:r>
      <w:r w:rsidRPr="00956173">
        <w:rPr>
          <w:rFonts w:ascii="Calibri" w:hAnsi="Calibri" w:cs="Calibri"/>
          <w:bCs/>
        </w:rPr>
        <w:t>MODALIDADE</w:t>
      </w:r>
      <w:r w:rsidR="00F662C8" w:rsidRPr="00956173">
        <w:rPr>
          <w:rFonts w:ascii="Calibri" w:hAnsi="Calibri" w:cs="Calibri"/>
          <w:bCs/>
        </w:rPr>
        <w:t xml:space="preserve"> </w:t>
      </w:r>
      <w:r w:rsidR="003650EA" w:rsidRPr="00956173">
        <w:rPr>
          <w:rFonts w:ascii="Calibri" w:hAnsi="Calibri" w:cs="Calibri"/>
          <w:bCs/>
        </w:rPr>
        <w:t>TOMADA DE PREÇOS Nº07/2020</w:t>
      </w:r>
      <w:r w:rsidRPr="00956173">
        <w:rPr>
          <w:rFonts w:ascii="Calibri" w:hAnsi="Calibri" w:cs="Calibri"/>
          <w:bCs/>
        </w:rPr>
        <w:t>,</w:t>
      </w:r>
      <w:r w:rsidR="00F662C8" w:rsidRPr="00956173">
        <w:rPr>
          <w:rFonts w:ascii="Calibri" w:hAnsi="Calibri" w:cs="Calibri"/>
          <w:bCs/>
        </w:rPr>
        <w:t xml:space="preserve"> </w:t>
      </w:r>
      <w:r w:rsidRPr="00956173">
        <w:rPr>
          <w:rFonts w:ascii="Calibri" w:hAnsi="Calibri" w:cs="Calibri"/>
          <w:bCs/>
        </w:rPr>
        <w:t>P</w:t>
      </w:r>
      <w:r w:rsidR="009437D5" w:rsidRPr="00956173">
        <w:rPr>
          <w:rFonts w:ascii="Calibri" w:hAnsi="Calibri" w:cs="Calibri"/>
          <w:bCs/>
        </w:rPr>
        <w:t>rocesso</w:t>
      </w:r>
      <w:r w:rsidRPr="00956173">
        <w:rPr>
          <w:rFonts w:ascii="Calibri" w:hAnsi="Calibri" w:cs="Calibri"/>
          <w:bCs/>
        </w:rPr>
        <w:t xml:space="preserve"> Nº </w:t>
      </w:r>
      <w:r w:rsidR="003650EA" w:rsidRPr="00956173">
        <w:rPr>
          <w:rFonts w:ascii="Calibri" w:hAnsi="Calibri" w:cs="Calibri"/>
          <w:bCs/>
        </w:rPr>
        <w:t>1</w:t>
      </w:r>
      <w:r w:rsidR="006A0E2B" w:rsidRPr="00956173">
        <w:rPr>
          <w:rFonts w:ascii="Calibri" w:hAnsi="Calibri" w:cs="Calibri"/>
          <w:bCs/>
        </w:rPr>
        <w:t>.</w:t>
      </w:r>
      <w:r w:rsidR="003650EA" w:rsidRPr="00956173">
        <w:rPr>
          <w:rFonts w:ascii="Calibri" w:hAnsi="Calibri" w:cs="Calibri"/>
          <w:bCs/>
        </w:rPr>
        <w:t>030/2020</w:t>
      </w:r>
      <w:r w:rsidRPr="00956173">
        <w:rPr>
          <w:rFonts w:ascii="Calibri" w:hAnsi="Calibri" w:cs="Calibri"/>
          <w:bCs/>
        </w:rPr>
        <w:t>. Ao</w:t>
      </w:r>
      <w:r w:rsidR="009C732F" w:rsidRPr="00956173">
        <w:rPr>
          <w:rFonts w:ascii="Calibri" w:hAnsi="Calibri" w:cs="Calibri"/>
          <w:bCs/>
        </w:rPr>
        <w:t xml:space="preserve">s </w:t>
      </w:r>
      <w:r w:rsidR="00A147EC">
        <w:rPr>
          <w:rFonts w:ascii="Calibri" w:hAnsi="Calibri" w:cs="Calibri"/>
          <w:bCs/>
        </w:rPr>
        <w:t>trinta e um</w:t>
      </w:r>
      <w:r w:rsidR="00914705" w:rsidRPr="00956173">
        <w:rPr>
          <w:rFonts w:ascii="Calibri" w:hAnsi="Calibri" w:cs="Calibri"/>
          <w:bCs/>
        </w:rPr>
        <w:t xml:space="preserve"> dias do mês de </w:t>
      </w:r>
      <w:r w:rsidR="005C3C85" w:rsidRPr="00956173">
        <w:rPr>
          <w:rFonts w:ascii="Calibri" w:hAnsi="Calibri" w:cs="Calibri"/>
          <w:bCs/>
        </w:rPr>
        <w:t>agosto</w:t>
      </w:r>
      <w:r w:rsidR="00914705" w:rsidRPr="00956173">
        <w:rPr>
          <w:rFonts w:ascii="Calibri" w:hAnsi="Calibri" w:cs="Calibri"/>
          <w:bCs/>
        </w:rPr>
        <w:t xml:space="preserve"> de dois mil e </w:t>
      </w:r>
      <w:r w:rsidR="005C3C85" w:rsidRPr="00956173">
        <w:rPr>
          <w:rFonts w:ascii="Calibri" w:hAnsi="Calibri" w:cs="Calibri"/>
          <w:bCs/>
        </w:rPr>
        <w:t>vinte</w:t>
      </w:r>
      <w:r w:rsidR="00914705" w:rsidRPr="00956173">
        <w:rPr>
          <w:rFonts w:ascii="Calibri" w:hAnsi="Calibri" w:cs="Calibri"/>
          <w:bCs/>
        </w:rPr>
        <w:t xml:space="preserve"> (</w:t>
      </w:r>
      <w:r w:rsidR="00A147EC">
        <w:rPr>
          <w:rFonts w:ascii="Calibri" w:hAnsi="Calibri" w:cs="Calibri"/>
          <w:bCs/>
        </w:rPr>
        <w:t>31</w:t>
      </w:r>
      <w:r w:rsidR="00914705" w:rsidRPr="00956173">
        <w:rPr>
          <w:rFonts w:ascii="Calibri" w:hAnsi="Calibri" w:cs="Calibri"/>
          <w:bCs/>
        </w:rPr>
        <w:t>.0</w:t>
      </w:r>
      <w:r w:rsidR="005C3C85" w:rsidRPr="00956173">
        <w:rPr>
          <w:rFonts w:ascii="Calibri" w:hAnsi="Calibri" w:cs="Calibri"/>
          <w:bCs/>
        </w:rPr>
        <w:t>8</w:t>
      </w:r>
      <w:r w:rsidR="00914705" w:rsidRPr="00956173">
        <w:rPr>
          <w:rFonts w:ascii="Calibri" w:hAnsi="Calibri" w:cs="Calibri"/>
          <w:bCs/>
        </w:rPr>
        <w:t>.20</w:t>
      </w:r>
      <w:r w:rsidR="005C3C85" w:rsidRPr="00956173">
        <w:rPr>
          <w:rFonts w:ascii="Calibri" w:hAnsi="Calibri" w:cs="Calibri"/>
          <w:bCs/>
        </w:rPr>
        <w:t>20</w:t>
      </w:r>
      <w:r w:rsidR="00914705" w:rsidRPr="00956173">
        <w:rPr>
          <w:rFonts w:ascii="Calibri" w:hAnsi="Calibri" w:cs="Calibri"/>
          <w:bCs/>
        </w:rPr>
        <w:t xml:space="preserve">), às </w:t>
      </w:r>
      <w:r w:rsidR="00A147EC">
        <w:rPr>
          <w:rFonts w:ascii="Calibri" w:hAnsi="Calibri" w:cs="Calibri"/>
          <w:bCs/>
        </w:rPr>
        <w:t>treze</w:t>
      </w:r>
      <w:r w:rsidR="005C3C85" w:rsidRPr="00956173">
        <w:rPr>
          <w:rFonts w:ascii="Calibri" w:hAnsi="Calibri" w:cs="Calibri"/>
          <w:bCs/>
        </w:rPr>
        <w:t xml:space="preserve"> horas</w:t>
      </w:r>
      <w:r w:rsidR="00354A76">
        <w:rPr>
          <w:rFonts w:ascii="Calibri" w:hAnsi="Calibri" w:cs="Calibri"/>
          <w:bCs/>
        </w:rPr>
        <w:t xml:space="preserve"> e </w:t>
      </w:r>
      <w:r w:rsidR="00A147EC">
        <w:rPr>
          <w:rFonts w:ascii="Calibri" w:hAnsi="Calibri" w:cs="Calibri"/>
          <w:bCs/>
        </w:rPr>
        <w:t>quarenta e cinco</w:t>
      </w:r>
      <w:r w:rsidR="00354A76">
        <w:rPr>
          <w:rFonts w:ascii="Calibri" w:hAnsi="Calibri" w:cs="Calibri"/>
          <w:bCs/>
        </w:rPr>
        <w:t xml:space="preserve"> minutos</w:t>
      </w:r>
      <w:r w:rsidR="005C3C85" w:rsidRPr="00956173">
        <w:rPr>
          <w:rFonts w:ascii="Calibri" w:hAnsi="Calibri" w:cs="Calibri"/>
          <w:bCs/>
        </w:rPr>
        <w:t xml:space="preserve"> (</w:t>
      </w:r>
      <w:r w:rsidR="00354A76">
        <w:rPr>
          <w:rFonts w:ascii="Calibri" w:hAnsi="Calibri" w:cs="Calibri"/>
          <w:bCs/>
        </w:rPr>
        <w:t>1</w:t>
      </w:r>
      <w:r w:rsidR="00A147EC">
        <w:rPr>
          <w:rFonts w:ascii="Calibri" w:hAnsi="Calibri" w:cs="Calibri"/>
          <w:bCs/>
        </w:rPr>
        <w:t>3</w:t>
      </w:r>
      <w:r w:rsidR="005C3C85" w:rsidRPr="00956173">
        <w:rPr>
          <w:rFonts w:ascii="Calibri" w:hAnsi="Calibri" w:cs="Calibri"/>
          <w:bCs/>
        </w:rPr>
        <w:t>h</w:t>
      </w:r>
      <w:r w:rsidR="00A147EC">
        <w:rPr>
          <w:rFonts w:ascii="Calibri" w:hAnsi="Calibri" w:cs="Calibri"/>
          <w:bCs/>
        </w:rPr>
        <w:t>45</w:t>
      </w:r>
      <w:r w:rsidR="005C3C85" w:rsidRPr="00956173">
        <w:rPr>
          <w:rFonts w:ascii="Calibri" w:hAnsi="Calibri" w:cs="Calibri"/>
          <w:bCs/>
        </w:rPr>
        <w:t>min</w:t>
      </w:r>
      <w:r w:rsidR="00914705" w:rsidRPr="00956173">
        <w:rPr>
          <w:rFonts w:ascii="Calibri" w:hAnsi="Calibri" w:cs="Calibri"/>
          <w:bCs/>
        </w:rPr>
        <w:t xml:space="preserve">), </w:t>
      </w:r>
      <w:r w:rsidRPr="00956173">
        <w:rPr>
          <w:rFonts w:ascii="Calibri" w:hAnsi="Calibri" w:cs="Calibri"/>
          <w:bCs/>
        </w:rPr>
        <w:t xml:space="preserve">na Sala do Setor de Compras da Prefeitura Municipal de Viadutos, sito à Rua Anastácio Ribeiro, </w:t>
      </w:r>
      <w:r w:rsidR="00914705" w:rsidRPr="00956173">
        <w:rPr>
          <w:rFonts w:ascii="Calibri" w:hAnsi="Calibri" w:cs="Calibri"/>
          <w:bCs/>
        </w:rPr>
        <w:t>oitenta e quatro (</w:t>
      </w:r>
      <w:r w:rsidRPr="00956173">
        <w:rPr>
          <w:rFonts w:ascii="Calibri" w:hAnsi="Calibri" w:cs="Calibri"/>
          <w:bCs/>
        </w:rPr>
        <w:t>84</w:t>
      </w:r>
      <w:r w:rsidR="00914705" w:rsidRPr="00956173">
        <w:rPr>
          <w:rFonts w:ascii="Calibri" w:hAnsi="Calibri" w:cs="Calibri"/>
          <w:bCs/>
        </w:rPr>
        <w:t>)</w:t>
      </w:r>
      <w:r w:rsidRPr="00956173">
        <w:rPr>
          <w:rFonts w:ascii="Calibri" w:hAnsi="Calibri" w:cs="Calibri"/>
          <w:bCs/>
        </w:rPr>
        <w:t>, reuniu-se</w:t>
      </w:r>
      <w:r w:rsidR="003650EA" w:rsidRPr="00956173">
        <w:rPr>
          <w:rFonts w:ascii="Calibri" w:hAnsi="Calibri" w:cs="Calibri"/>
          <w:bCs/>
        </w:rPr>
        <w:t xml:space="preserve"> a Comissão de Licitações </w:t>
      </w:r>
      <w:r w:rsidR="0038158A" w:rsidRPr="00956173">
        <w:rPr>
          <w:rFonts w:ascii="Calibri" w:hAnsi="Calibri" w:cs="Calibri"/>
          <w:bCs/>
        </w:rPr>
        <w:t xml:space="preserve">designada pela Portaria Municipal </w:t>
      </w:r>
      <w:r w:rsidR="003650EA" w:rsidRPr="00956173">
        <w:rPr>
          <w:rFonts w:ascii="Calibri" w:hAnsi="Calibri" w:cs="Calibri"/>
          <w:bCs/>
        </w:rPr>
        <w:t xml:space="preserve">número oito de oito de janeiro de dois mil e vinte (nº 008/2020, de 08.01.2020), com a presença dos seguintes membros: Paulo Sergio Lazzarotto, Fernanda Taise Dolinski e Denize Maria Zonin, para </w:t>
      </w:r>
      <w:r w:rsidR="00517A60" w:rsidRPr="00956173">
        <w:rPr>
          <w:rFonts w:ascii="Calibri" w:hAnsi="Calibri" w:cs="Calibri"/>
          <w:bCs/>
        </w:rPr>
        <w:t>análise de recurso</w:t>
      </w:r>
      <w:r w:rsidR="00A147EC">
        <w:rPr>
          <w:rFonts w:ascii="Calibri" w:hAnsi="Calibri" w:cs="Calibri"/>
          <w:bCs/>
        </w:rPr>
        <w:t xml:space="preserve"> e impugnação</w:t>
      </w:r>
      <w:r w:rsidR="00517A60" w:rsidRPr="00956173">
        <w:rPr>
          <w:rFonts w:ascii="Calibri" w:hAnsi="Calibri" w:cs="Calibri"/>
          <w:bCs/>
        </w:rPr>
        <w:t xml:space="preserve"> </w:t>
      </w:r>
      <w:r w:rsidR="00F662C8" w:rsidRPr="00956173">
        <w:rPr>
          <w:rFonts w:ascii="Calibri" w:hAnsi="Calibri" w:cs="Calibri"/>
          <w:bCs/>
        </w:rPr>
        <w:t xml:space="preserve">referentes a licitação supra mencionada que </w:t>
      </w:r>
      <w:r w:rsidR="00C07B98" w:rsidRPr="00956173">
        <w:rPr>
          <w:rFonts w:ascii="Calibri" w:hAnsi="Calibri" w:cs="Calibri"/>
          <w:bCs/>
        </w:rPr>
        <w:t xml:space="preserve">tem por objeto  </w:t>
      </w:r>
      <w:r w:rsidR="008C7B62" w:rsidRPr="00956173">
        <w:rPr>
          <w:rFonts w:ascii="Calibri" w:eastAsia="Arial Unicode MS" w:hAnsi="Calibri" w:cs="Calibri"/>
          <w:spacing w:val="14"/>
        </w:rPr>
        <w:t>a c</w:t>
      </w:r>
      <w:r w:rsidR="008C7B62" w:rsidRPr="00956173">
        <w:rPr>
          <w:rFonts w:ascii="Calibri" w:hAnsi="Calibri" w:cs="Calibri"/>
        </w:rPr>
        <w:t>ontratação de uma empresa prestadora de serviços de coleta, transporte e destinação final dos resíduos sólidos domiciliares recicláveis e não recicláveis, não contaminantes e não industriais da área urbana e rural, no Município de Viadutos, conforme Termo de Referencia em anexo ao processo de licitação, nos termos do Edital de Licitação e retificações, elaborado pelo Setor de Compras, devidamente aprovada a abertura e os termos com opinião pelo prosseguimento do processo licitatório, nos termos do parágrafo único, do Art. 38, da Lei Federal nº 8.666/93, pela Assessoria Jurídica, conforme documento acostado ao processo.</w:t>
      </w:r>
      <w:r w:rsidR="004D6ED8" w:rsidRPr="00956173">
        <w:rPr>
          <w:rFonts w:ascii="Calibri" w:hAnsi="Calibri" w:cs="Calibri"/>
        </w:rPr>
        <w:t xml:space="preserve"> </w:t>
      </w:r>
      <w:r w:rsidR="00517A60" w:rsidRPr="00956173">
        <w:rPr>
          <w:rFonts w:ascii="Calibri" w:hAnsi="Calibri" w:cs="Calibri"/>
        </w:rPr>
        <w:t>A empresa</w:t>
      </w:r>
      <w:r w:rsidR="008C7B62" w:rsidRPr="00956173">
        <w:rPr>
          <w:rFonts w:ascii="Calibri" w:hAnsi="Calibri" w:cs="Calibri"/>
        </w:rPr>
        <w:t xml:space="preserve"> </w:t>
      </w:r>
      <w:r w:rsidR="00485364">
        <w:rPr>
          <w:rFonts w:ascii="Calibri" w:hAnsi="Calibri" w:cs="Calibri"/>
        </w:rPr>
        <w:t xml:space="preserve">BIO RESÍDUOS LAVARDA &amp; LAVARDA LTDA apresentou contrarrazões ao recurso protocolado </w:t>
      </w:r>
      <w:r w:rsidR="00485364" w:rsidRPr="00956173">
        <w:rPr>
          <w:rFonts w:ascii="Calibri" w:hAnsi="Calibri" w:cs="Calibri"/>
        </w:rPr>
        <w:t>junto ao Setor de Processos, Protocolo e Arquivo da Prefeitura Municipal de Viadutos</w:t>
      </w:r>
      <w:r w:rsidR="009E6454">
        <w:rPr>
          <w:rFonts w:ascii="Calibri" w:hAnsi="Calibri" w:cs="Calibri"/>
        </w:rPr>
        <w:t>, recurso administrativo, sob nú</w:t>
      </w:r>
      <w:r w:rsidR="00485364" w:rsidRPr="00956173">
        <w:rPr>
          <w:rFonts w:ascii="Calibri" w:hAnsi="Calibri" w:cs="Calibri"/>
        </w:rPr>
        <w:t xml:space="preserve">mero duzentos e </w:t>
      </w:r>
      <w:r w:rsidR="00485364">
        <w:rPr>
          <w:rFonts w:ascii="Calibri" w:hAnsi="Calibri" w:cs="Calibri"/>
        </w:rPr>
        <w:t>trinta e cinco</w:t>
      </w:r>
      <w:r w:rsidR="00485364" w:rsidRPr="00956173">
        <w:rPr>
          <w:rFonts w:ascii="Calibri" w:hAnsi="Calibri" w:cs="Calibri"/>
        </w:rPr>
        <w:t xml:space="preserve"> (nº 2</w:t>
      </w:r>
      <w:r w:rsidR="00485364">
        <w:rPr>
          <w:rFonts w:ascii="Calibri" w:hAnsi="Calibri" w:cs="Calibri"/>
        </w:rPr>
        <w:t xml:space="preserve">35), na data de vinte e sete de agosto de dois mil e vinte (27.08.2020). </w:t>
      </w:r>
      <w:r w:rsidR="00324CDE">
        <w:rPr>
          <w:rFonts w:ascii="Calibri" w:hAnsi="Calibri" w:cs="Calibri"/>
        </w:rPr>
        <w:t>Em suas contrarrazões suscita que após a "análise da documentação apresentada pelos licitantes, a Comissão de Licitações decidiu pela habilitação de ambas as participantes, de cuja decisão sobreveio o recurso ora respondido, o qual visa a inabilitação da empresa BIO RESIDUOS LAVARDA &amp; LAVARDA LTDA".</w:t>
      </w:r>
      <w:r w:rsidR="00EF0A33">
        <w:rPr>
          <w:rFonts w:ascii="Calibri" w:hAnsi="Calibri" w:cs="Calibri"/>
        </w:rPr>
        <w:t xml:space="preserve"> Sintetiza as razões do recurso da empresa GA AMBIENTAL COLETA DE RESÍDUOS LTDA. Destaca inicialmente que "a Recorrente, por </w:t>
      </w:r>
      <w:r w:rsidR="00611BE6">
        <w:rPr>
          <w:rFonts w:ascii="Calibri" w:hAnsi="Calibri" w:cs="Calibri"/>
        </w:rPr>
        <w:t>dolo ou por simples inabilidade na interpreta</w:t>
      </w:r>
      <w:r w:rsidR="000A5CC0">
        <w:rPr>
          <w:rFonts w:ascii="Calibri" w:hAnsi="Calibri" w:cs="Calibri"/>
        </w:rPr>
        <w:t>ção normativa deixa de citar a i</w:t>
      </w:r>
      <w:r w:rsidR="00611BE6">
        <w:rPr>
          <w:rFonts w:ascii="Calibri" w:hAnsi="Calibri" w:cs="Calibri"/>
        </w:rPr>
        <w:t xml:space="preserve">ntegra do artigo 1º da Portaria FEPAN 89/2016". Cita a integra da norma e </w:t>
      </w:r>
      <w:r w:rsidR="00611BE6">
        <w:rPr>
          <w:rFonts w:ascii="Calibri" w:hAnsi="Calibri" w:cs="Calibri"/>
        </w:rPr>
        <w:lastRenderedPageBreak/>
        <w:t xml:space="preserve">argumenta que o transporte de resíduos sólidos urbanos não necessita de autorização prevista na cabeça do artigo 1º. Isso porque os resíduos sólidos urbanos não se </w:t>
      </w:r>
      <w:r w:rsidR="009E6454">
        <w:rPr>
          <w:rFonts w:ascii="Calibri" w:hAnsi="Calibri" w:cs="Calibri"/>
        </w:rPr>
        <w:t>enquadram</w:t>
      </w:r>
      <w:r w:rsidR="00611BE6">
        <w:rPr>
          <w:rFonts w:ascii="Calibri" w:hAnsi="Calibri" w:cs="Calibri"/>
        </w:rPr>
        <w:t xml:space="preserve"> na Classe I e como não perigosos - Classe II - A.</w:t>
      </w:r>
      <w:r w:rsidR="003D0DD3">
        <w:rPr>
          <w:rFonts w:ascii="Calibri" w:hAnsi="Calibri" w:cs="Calibri"/>
        </w:rPr>
        <w:t xml:space="preserve"> Sustenta que a exigência da apresentação da autorização que a Recorrente afirma ser necessária seria abusiva, uma vez que desnecessária par ao objeto do contrato. Anexa ao recurso autorização concedida pela FEPAM, para que a empresa Recorrida realize o transporte de resíduos Classe II - A. </w:t>
      </w:r>
      <w:r w:rsidR="00D524A2">
        <w:rPr>
          <w:rFonts w:ascii="Calibri" w:hAnsi="Calibri" w:cs="Calibri"/>
        </w:rPr>
        <w:t>Finaliza defendendo que "o pedido da Recorrente, no sentido de que inabilite a Recorrida e se dê continuidade ao certame, não pode prosperar, posto que as regras edilícias não podem ser alteradas no curso do certame, em especial quando afetarem a qualificação técnica ou a formulação das propostas, sem que se restitua o prazo para a apresentação da documentação</w:t>
      </w:r>
      <w:r w:rsidR="009216A8">
        <w:rPr>
          <w:rFonts w:ascii="Calibri" w:hAnsi="Calibri" w:cs="Calibri"/>
        </w:rPr>
        <w:t>"</w:t>
      </w:r>
      <w:r w:rsidR="00D524A2">
        <w:rPr>
          <w:rFonts w:ascii="Calibri" w:hAnsi="Calibri" w:cs="Calibri"/>
        </w:rPr>
        <w:t xml:space="preserve">. </w:t>
      </w:r>
      <w:r w:rsidR="009216A8">
        <w:rPr>
          <w:rFonts w:ascii="Calibri" w:hAnsi="Calibri" w:cs="Calibri"/>
        </w:rPr>
        <w:t xml:space="preserve">Conclui pedindo com fundamento nas razões aduzidas, </w:t>
      </w:r>
      <w:r w:rsidR="008F31CA">
        <w:rPr>
          <w:rFonts w:ascii="Calibri" w:hAnsi="Calibri" w:cs="Calibri"/>
        </w:rPr>
        <w:t>que</w:t>
      </w:r>
      <w:r w:rsidR="009216A8">
        <w:rPr>
          <w:rFonts w:ascii="Calibri" w:hAnsi="Calibri" w:cs="Calibri"/>
        </w:rPr>
        <w:t xml:space="preserve"> seja improvido o recurso apresentado pela empresa GA AMBIENTAL COLETA DE RESÍDUOS LTDA. Alternativamente requer seja aceito o documento ora apresentado, ou por fim, que se anule toda a fase externa do processo licitatório, efetuando as correções do edital para posterior reinício da fase de habilitação e demais atos do processo. </w:t>
      </w:r>
      <w:r w:rsidR="00193403">
        <w:rPr>
          <w:rFonts w:ascii="Calibri" w:hAnsi="Calibri" w:cs="Calibri"/>
        </w:rPr>
        <w:t xml:space="preserve">Considerando que o edital foi elaborado pelo Setor de Compras e aprovado pela Assessoria Jurídica, restringindo-se a Comissão de Licitações, na fase de habilitação/inabilitação, </w:t>
      </w:r>
      <w:r w:rsidR="008F31CA">
        <w:rPr>
          <w:rFonts w:ascii="Calibri" w:hAnsi="Calibri" w:cs="Calibri"/>
        </w:rPr>
        <w:t>na análise d</w:t>
      </w:r>
      <w:r w:rsidR="00193403">
        <w:rPr>
          <w:rFonts w:ascii="Calibri" w:hAnsi="Calibri" w:cs="Calibri"/>
        </w:rPr>
        <w:t xml:space="preserve">as exigências documentais </w:t>
      </w:r>
      <w:r w:rsidR="00E8103C">
        <w:rPr>
          <w:rFonts w:ascii="Calibri" w:hAnsi="Calibri" w:cs="Calibri"/>
        </w:rPr>
        <w:t>no edital</w:t>
      </w:r>
      <w:r w:rsidR="00193403">
        <w:rPr>
          <w:rFonts w:ascii="Calibri" w:hAnsi="Calibri" w:cs="Calibri"/>
        </w:rPr>
        <w:t xml:space="preserve"> previstas e considerando que o teor da Portaria nº 89/2016 carece de interpretação jurídica, </w:t>
      </w:r>
      <w:r w:rsidR="00653151">
        <w:rPr>
          <w:rFonts w:ascii="Calibri" w:hAnsi="Calibri" w:cs="Calibri"/>
        </w:rPr>
        <w:t>principalmente se há necessidade de apresentação desta documentação e se é possível exigi-la nesta etapa</w:t>
      </w:r>
      <w:r w:rsidR="008F31CA">
        <w:rPr>
          <w:rFonts w:ascii="Calibri" w:hAnsi="Calibri" w:cs="Calibri"/>
        </w:rPr>
        <w:t>,</w:t>
      </w:r>
      <w:r w:rsidR="00653151">
        <w:rPr>
          <w:rFonts w:ascii="Calibri" w:hAnsi="Calibri" w:cs="Calibri"/>
        </w:rPr>
        <w:t xml:space="preserve"> mesmo não estando prevista no edital, segue o processo a Assessoria Jurídica do Município para manifestação acerca do tema. </w:t>
      </w:r>
      <w:r w:rsidR="0040286F" w:rsidRPr="00956173">
        <w:rPr>
          <w:rFonts w:ascii="Calibri" w:hAnsi="Calibri" w:cs="Calibri"/>
        </w:rPr>
        <w:t>Nada mais havendo a contas encerrou-se a reunião e a presente Ata que lida e achada conforme segue assinada pelos presentes.</w:t>
      </w:r>
    </w:p>
    <w:p w:rsidR="00CD298B" w:rsidRPr="00956173" w:rsidRDefault="00CD298B" w:rsidP="008B540F">
      <w:pPr>
        <w:jc w:val="both"/>
        <w:rPr>
          <w:rFonts w:ascii="Calibri" w:hAnsi="Calibri" w:cs="Calibri"/>
          <w:bCs/>
        </w:rPr>
      </w:pPr>
    </w:p>
    <w:sectPr w:rsidR="00CD298B" w:rsidRPr="00956173" w:rsidSect="008D4C3C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97" w:rsidRDefault="00473097" w:rsidP="009260D6">
      <w:r>
        <w:separator/>
      </w:r>
    </w:p>
  </w:endnote>
  <w:endnote w:type="continuationSeparator" w:id="1">
    <w:p w:rsidR="00473097" w:rsidRDefault="00473097" w:rsidP="00926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97" w:rsidRDefault="00473097" w:rsidP="009260D6">
      <w:r>
        <w:separator/>
      </w:r>
    </w:p>
  </w:footnote>
  <w:footnote w:type="continuationSeparator" w:id="1">
    <w:p w:rsidR="00473097" w:rsidRDefault="00473097" w:rsidP="00926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D6" w:rsidRPr="00E064FD" w:rsidRDefault="00B45A1D" w:rsidP="009260D6">
    <w:pPr>
      <w:pStyle w:val="Cabealho"/>
      <w:jc w:val="center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-240030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9260D6" w:rsidRPr="00E064FD">
      <w:rPr>
        <w:rFonts w:ascii="Calibri" w:hAnsi="Calibri" w:cs="Calibri"/>
        <w:b/>
      </w:rPr>
      <w:t>ESTADO DO RIO GRANDE DO SUL</w:t>
    </w:r>
  </w:p>
  <w:p w:rsidR="009260D6" w:rsidRPr="00E064FD" w:rsidRDefault="009260D6" w:rsidP="009260D6">
    <w:pPr>
      <w:pStyle w:val="Cabealho"/>
      <w:jc w:val="center"/>
      <w:rPr>
        <w:rFonts w:ascii="Calibri" w:hAnsi="Calibri" w:cs="Calibri"/>
      </w:rPr>
    </w:pPr>
    <w:r w:rsidRPr="00E064FD">
      <w:rPr>
        <w:rFonts w:ascii="Calibri" w:hAnsi="Calibri" w:cs="Calibri"/>
        <w:b/>
      </w:rPr>
      <w:t>PREFEITURA MUNICIPAL DE VIADUTOS</w:t>
    </w:r>
  </w:p>
  <w:p w:rsidR="009260D6" w:rsidRDefault="009260D6">
    <w:pPr>
      <w:pStyle w:val="Cabealho"/>
    </w:pPr>
  </w:p>
  <w:p w:rsidR="009260D6" w:rsidRDefault="009260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B540F"/>
    <w:rsid w:val="00027B89"/>
    <w:rsid w:val="00037086"/>
    <w:rsid w:val="000A5CC0"/>
    <w:rsid w:val="000B728D"/>
    <w:rsid w:val="000F3D94"/>
    <w:rsid w:val="00167C33"/>
    <w:rsid w:val="00193403"/>
    <w:rsid w:val="00193B5C"/>
    <w:rsid w:val="001A2D0E"/>
    <w:rsid w:val="001E3590"/>
    <w:rsid w:val="00206B60"/>
    <w:rsid w:val="002A4517"/>
    <w:rsid w:val="002F645A"/>
    <w:rsid w:val="00324CDE"/>
    <w:rsid w:val="003313FB"/>
    <w:rsid w:val="00344DC0"/>
    <w:rsid w:val="00354A76"/>
    <w:rsid w:val="00364630"/>
    <w:rsid w:val="003650EA"/>
    <w:rsid w:val="0038158A"/>
    <w:rsid w:val="00396B8A"/>
    <w:rsid w:val="003A3E91"/>
    <w:rsid w:val="003D0DD3"/>
    <w:rsid w:val="003F172F"/>
    <w:rsid w:val="003F4562"/>
    <w:rsid w:val="0040286F"/>
    <w:rsid w:val="004423FA"/>
    <w:rsid w:val="00473097"/>
    <w:rsid w:val="004823B5"/>
    <w:rsid w:val="00485364"/>
    <w:rsid w:val="0049249F"/>
    <w:rsid w:val="004B2AA3"/>
    <w:rsid w:val="004D6ED8"/>
    <w:rsid w:val="004F15C6"/>
    <w:rsid w:val="00517A60"/>
    <w:rsid w:val="00560FBE"/>
    <w:rsid w:val="005C3C85"/>
    <w:rsid w:val="005D476F"/>
    <w:rsid w:val="005D5181"/>
    <w:rsid w:val="005E77FE"/>
    <w:rsid w:val="006012D8"/>
    <w:rsid w:val="00611BE6"/>
    <w:rsid w:val="00653151"/>
    <w:rsid w:val="006749D7"/>
    <w:rsid w:val="006A0E2B"/>
    <w:rsid w:val="006D335A"/>
    <w:rsid w:val="007209AC"/>
    <w:rsid w:val="00723BD9"/>
    <w:rsid w:val="0073746C"/>
    <w:rsid w:val="007938B1"/>
    <w:rsid w:val="007E35B6"/>
    <w:rsid w:val="008021CF"/>
    <w:rsid w:val="008A0138"/>
    <w:rsid w:val="008A708F"/>
    <w:rsid w:val="008B540F"/>
    <w:rsid w:val="008C7B62"/>
    <w:rsid w:val="008D050D"/>
    <w:rsid w:val="008D4C3C"/>
    <w:rsid w:val="008F31CA"/>
    <w:rsid w:val="008F6FAE"/>
    <w:rsid w:val="00902DC0"/>
    <w:rsid w:val="00914705"/>
    <w:rsid w:val="009179D6"/>
    <w:rsid w:val="009216A8"/>
    <w:rsid w:val="009260D6"/>
    <w:rsid w:val="00931553"/>
    <w:rsid w:val="009437D5"/>
    <w:rsid w:val="00950432"/>
    <w:rsid w:val="00955BCA"/>
    <w:rsid w:val="00956173"/>
    <w:rsid w:val="009C732F"/>
    <w:rsid w:val="009E6454"/>
    <w:rsid w:val="00A147EC"/>
    <w:rsid w:val="00A26607"/>
    <w:rsid w:val="00A64E2E"/>
    <w:rsid w:val="00B121AA"/>
    <w:rsid w:val="00B4249E"/>
    <w:rsid w:val="00B45A1D"/>
    <w:rsid w:val="00B8656F"/>
    <w:rsid w:val="00B92B9C"/>
    <w:rsid w:val="00BB427C"/>
    <w:rsid w:val="00BB5888"/>
    <w:rsid w:val="00BC26C0"/>
    <w:rsid w:val="00BE201C"/>
    <w:rsid w:val="00BF5D39"/>
    <w:rsid w:val="00BF6A85"/>
    <w:rsid w:val="00C04DD8"/>
    <w:rsid w:val="00C07B98"/>
    <w:rsid w:val="00C406CF"/>
    <w:rsid w:val="00C7066F"/>
    <w:rsid w:val="00CD08D3"/>
    <w:rsid w:val="00CD298B"/>
    <w:rsid w:val="00CF7179"/>
    <w:rsid w:val="00D3273E"/>
    <w:rsid w:val="00D44B04"/>
    <w:rsid w:val="00D524A2"/>
    <w:rsid w:val="00D76DAE"/>
    <w:rsid w:val="00D82488"/>
    <w:rsid w:val="00DA3E0F"/>
    <w:rsid w:val="00DB420C"/>
    <w:rsid w:val="00DC1098"/>
    <w:rsid w:val="00E064FD"/>
    <w:rsid w:val="00E3265B"/>
    <w:rsid w:val="00E443CF"/>
    <w:rsid w:val="00E53A4B"/>
    <w:rsid w:val="00E74EDE"/>
    <w:rsid w:val="00E8103C"/>
    <w:rsid w:val="00E85DB4"/>
    <w:rsid w:val="00E9326B"/>
    <w:rsid w:val="00ED5C23"/>
    <w:rsid w:val="00EF0A33"/>
    <w:rsid w:val="00F21300"/>
    <w:rsid w:val="00F247F6"/>
    <w:rsid w:val="00F662C8"/>
    <w:rsid w:val="00F751E6"/>
    <w:rsid w:val="00FC3B94"/>
    <w:rsid w:val="00FC3EFB"/>
    <w:rsid w:val="00FC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8B54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B540F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BB5888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rsid w:val="009260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260D6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9260D6"/>
    <w:rPr>
      <w:sz w:val="24"/>
      <w:szCs w:val="24"/>
    </w:rPr>
  </w:style>
  <w:style w:type="paragraph" w:styleId="Textodebalo">
    <w:name w:val="Balloon Text"/>
    <w:basedOn w:val="Normal"/>
    <w:link w:val="TextodebaloChar"/>
    <w:rsid w:val="009260D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26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4BF6-05B3-4846-828D-7FE50891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16</cp:revision>
  <cp:lastPrinted>2016-07-12T17:40:00Z</cp:lastPrinted>
  <dcterms:created xsi:type="dcterms:W3CDTF">2020-08-31T16:43:00Z</dcterms:created>
  <dcterms:modified xsi:type="dcterms:W3CDTF">2020-08-31T17:29:00Z</dcterms:modified>
</cp:coreProperties>
</file>