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C6C" w:rsidRPr="007173F6" w:rsidRDefault="00EA44E2" w:rsidP="00F54BA1">
      <w:pPr>
        <w:rPr>
          <w:rFonts w:ascii="Arial" w:hAnsi="Arial" w:cs="Arial"/>
        </w:rPr>
      </w:pPr>
      <w:r w:rsidRPr="007173F6">
        <w:rPr>
          <w:rFonts w:ascii="Arial" w:hAnsi="Arial" w:cs="Arial"/>
        </w:rPr>
        <w:t>Termo de Contrato nº</w:t>
      </w:r>
      <w:r w:rsidR="00024FDD">
        <w:rPr>
          <w:rFonts w:ascii="Arial" w:hAnsi="Arial" w:cs="Arial"/>
        </w:rPr>
        <w:t>127</w:t>
      </w:r>
      <w:r w:rsidRPr="007173F6">
        <w:rPr>
          <w:rFonts w:ascii="Arial" w:hAnsi="Arial" w:cs="Arial"/>
        </w:rPr>
        <w:t>/2017</w:t>
      </w:r>
    </w:p>
    <w:p w:rsidR="00F67DCB" w:rsidRPr="007173F6" w:rsidRDefault="00F67DCB" w:rsidP="00F54BA1">
      <w:pPr>
        <w:tabs>
          <w:tab w:val="left" w:pos="142"/>
        </w:tabs>
        <w:spacing w:after="0"/>
        <w:ind w:left="3402"/>
        <w:jc w:val="both"/>
        <w:rPr>
          <w:rFonts w:ascii="Arial" w:hAnsi="Arial" w:cs="Arial"/>
        </w:rPr>
      </w:pPr>
      <w:r w:rsidRPr="007173F6">
        <w:rPr>
          <w:rFonts w:ascii="Arial" w:hAnsi="Arial" w:cs="Arial"/>
        </w:rPr>
        <w:t>CONTRATO DE PRESTAÇÃO DE SERVIÇOS DE ASSISTÊNCIA À SAUDE</w:t>
      </w:r>
      <w:r w:rsidR="00EA44E2" w:rsidRPr="007173F6">
        <w:rPr>
          <w:rFonts w:ascii="Arial" w:hAnsi="Arial" w:cs="Arial"/>
        </w:rPr>
        <w:t xml:space="preserve"> </w:t>
      </w:r>
      <w:r w:rsidRPr="007173F6">
        <w:rPr>
          <w:rFonts w:ascii="Arial" w:hAnsi="Arial" w:cs="Arial"/>
        </w:rPr>
        <w:t>POR CUSTO OPERACIONAL</w:t>
      </w:r>
      <w:r w:rsidR="00EA44E2" w:rsidRPr="007173F6">
        <w:rPr>
          <w:rFonts w:ascii="Arial" w:hAnsi="Arial" w:cs="Arial"/>
        </w:rPr>
        <w:t xml:space="preserve">, SERVIÇOS MÉDICOS E HOSPITALARES REALMENTE PRESTADOS (SRP), QUE FIRMAM O MUNICÍPIO DE VIADUTOS E </w:t>
      </w:r>
      <w:r w:rsidR="00024FDD">
        <w:rPr>
          <w:rFonts w:ascii="Arial" w:hAnsi="Arial" w:cs="Arial"/>
        </w:rPr>
        <w:t xml:space="preserve">A </w:t>
      </w:r>
      <w:r w:rsidR="00024FDD" w:rsidRPr="00024FDD">
        <w:rPr>
          <w:rFonts w:ascii="Times New Roman" w:hAnsi="Times New Roman"/>
          <w:b/>
          <w:sz w:val="24"/>
          <w:szCs w:val="24"/>
        </w:rPr>
        <w:t>UNIMED ERECHIM – COOPERATIVA DE SERVIÇOS MÉDICOS LTDA</w:t>
      </w:r>
    </w:p>
    <w:p w:rsidR="00F67DCB" w:rsidRPr="007173F6" w:rsidRDefault="00F67DCB" w:rsidP="00F54BA1">
      <w:pPr>
        <w:tabs>
          <w:tab w:val="left" w:pos="142"/>
        </w:tabs>
        <w:ind w:firstLine="708"/>
        <w:jc w:val="both"/>
        <w:rPr>
          <w:rFonts w:ascii="Arial" w:hAnsi="Arial" w:cs="Arial"/>
        </w:rPr>
      </w:pPr>
      <w:r w:rsidRPr="007173F6">
        <w:rPr>
          <w:rFonts w:ascii="Arial" w:hAnsi="Arial" w:cs="Arial"/>
        </w:rPr>
        <w:tab/>
      </w:r>
      <w:r w:rsidRPr="007173F6">
        <w:rPr>
          <w:rFonts w:ascii="Arial" w:hAnsi="Arial" w:cs="Arial"/>
        </w:rPr>
        <w:tab/>
      </w:r>
      <w:r w:rsidRPr="007173F6">
        <w:rPr>
          <w:rFonts w:ascii="Arial" w:hAnsi="Arial" w:cs="Arial"/>
        </w:rPr>
        <w:tab/>
      </w:r>
      <w:r w:rsidRPr="007173F6">
        <w:rPr>
          <w:rFonts w:ascii="Arial" w:hAnsi="Arial" w:cs="Arial"/>
        </w:rPr>
        <w:tab/>
      </w:r>
      <w:r w:rsidRPr="007173F6">
        <w:rPr>
          <w:rFonts w:ascii="Arial" w:hAnsi="Arial" w:cs="Arial"/>
        </w:rPr>
        <w:tab/>
      </w:r>
      <w:r w:rsidRPr="007173F6">
        <w:rPr>
          <w:rFonts w:ascii="Arial" w:hAnsi="Arial" w:cs="Arial"/>
        </w:rPr>
        <w:tab/>
      </w:r>
      <w:r w:rsidRPr="007173F6">
        <w:rPr>
          <w:rFonts w:ascii="Arial" w:hAnsi="Arial" w:cs="Arial"/>
        </w:rPr>
        <w:tab/>
      </w:r>
    </w:p>
    <w:p w:rsidR="00F67DCB" w:rsidRPr="007173F6" w:rsidRDefault="00265AB5" w:rsidP="00F54BA1">
      <w:pPr>
        <w:numPr>
          <w:ilvl w:val="0"/>
          <w:numId w:val="32"/>
        </w:numPr>
        <w:tabs>
          <w:tab w:val="left" w:pos="0"/>
        </w:tabs>
        <w:spacing w:after="0"/>
        <w:ind w:left="0" w:firstLine="0"/>
        <w:rPr>
          <w:rFonts w:ascii="Arial" w:hAnsi="Arial" w:cs="Arial"/>
          <w:b/>
        </w:rPr>
      </w:pPr>
      <w:r w:rsidRPr="007173F6">
        <w:rPr>
          <w:rFonts w:ascii="Arial" w:hAnsi="Arial" w:cs="Arial"/>
          <w:b/>
        </w:rPr>
        <w:t>DAS PARTES E DO OBJETO.</w:t>
      </w:r>
    </w:p>
    <w:p w:rsidR="00EA44E2" w:rsidRPr="007173F6" w:rsidRDefault="00EA44E2" w:rsidP="00F54BA1">
      <w:pPr>
        <w:tabs>
          <w:tab w:val="left" w:pos="0"/>
        </w:tabs>
        <w:spacing w:after="0"/>
        <w:rPr>
          <w:rFonts w:ascii="Arial" w:hAnsi="Arial" w:cs="Arial"/>
          <w:b/>
        </w:rPr>
      </w:pPr>
    </w:p>
    <w:p w:rsidR="00F67DCB" w:rsidRPr="007173F6" w:rsidRDefault="00F67DCB" w:rsidP="00F54BA1">
      <w:pPr>
        <w:tabs>
          <w:tab w:val="left" w:pos="142"/>
          <w:tab w:val="left" w:pos="2471"/>
          <w:tab w:val="left" w:pos="5162"/>
          <w:tab w:val="left" w:pos="6004"/>
          <w:tab w:val="left" w:pos="6577"/>
          <w:tab w:val="left" w:pos="7052"/>
        </w:tabs>
        <w:jc w:val="both"/>
        <w:rPr>
          <w:rFonts w:ascii="Arial" w:hAnsi="Arial" w:cs="Arial"/>
          <w:b/>
        </w:rPr>
      </w:pPr>
      <w:r w:rsidRPr="007173F6">
        <w:rPr>
          <w:rFonts w:ascii="Arial" w:hAnsi="Arial" w:cs="Arial"/>
          <w:b/>
        </w:rPr>
        <w:t>CONTRATANTE: MUNICÍPIO DE VIADUTOS</w:t>
      </w:r>
      <w:r w:rsidRPr="007173F6">
        <w:rPr>
          <w:rFonts w:ascii="Arial" w:hAnsi="Arial" w:cs="Arial"/>
        </w:rPr>
        <w:t xml:space="preserve">, pessoa jurídica de direito interno, inscrita no Cadastro Nacional de Pessoa Jurídica do Ministério da Fazenda (CNPJ/MF) sob o n.87.613.352/0001-09, com sede na Rua Anastácio Ribeiro n.º 84, Bairro centro, na cidade de Viadutos - RS, CEP 99820-000, neste ato representada por seu Prefeito Municipal, </w:t>
      </w:r>
      <w:r w:rsidRPr="007173F6">
        <w:rPr>
          <w:rFonts w:ascii="Arial" w:hAnsi="Arial" w:cs="Arial"/>
          <w:b/>
        </w:rPr>
        <w:t>Claiton dos Santos Brum</w:t>
      </w:r>
      <w:r w:rsidRPr="007173F6">
        <w:rPr>
          <w:rFonts w:ascii="Arial" w:hAnsi="Arial" w:cs="Arial"/>
        </w:rPr>
        <w:t xml:space="preserve">, brasileiro, inscrito no CPF/MF sob o n. </w:t>
      </w:r>
      <w:r w:rsidR="00EA44E2" w:rsidRPr="007173F6">
        <w:rPr>
          <w:rFonts w:ascii="Arial" w:hAnsi="Arial" w:cs="Arial"/>
        </w:rPr>
        <w:t>451.967.880/34, portador da cédula de identidade RG nº 6033948925domiciliado na R</w:t>
      </w:r>
      <w:r w:rsidRPr="007173F6">
        <w:rPr>
          <w:rFonts w:ascii="Arial" w:hAnsi="Arial" w:cs="Arial"/>
        </w:rPr>
        <w:t>ua Pe. Henrique Koch nº 74</w:t>
      </w:r>
      <w:r w:rsidR="00EA44E2" w:rsidRPr="007173F6">
        <w:rPr>
          <w:rFonts w:ascii="Arial" w:hAnsi="Arial" w:cs="Arial"/>
        </w:rPr>
        <w:t>,</w:t>
      </w:r>
      <w:r w:rsidRPr="007173F6">
        <w:rPr>
          <w:rFonts w:ascii="Arial" w:hAnsi="Arial" w:cs="Arial"/>
        </w:rPr>
        <w:t xml:space="preserve"> Bairro </w:t>
      </w:r>
      <w:r w:rsidR="00EA44E2" w:rsidRPr="007173F6">
        <w:rPr>
          <w:rFonts w:ascii="Arial" w:hAnsi="Arial" w:cs="Arial"/>
        </w:rPr>
        <w:t>Centro</w:t>
      </w:r>
      <w:r w:rsidRPr="007173F6">
        <w:rPr>
          <w:rFonts w:ascii="Arial" w:hAnsi="Arial" w:cs="Arial"/>
        </w:rPr>
        <w:t>, em Viadutos - RS, CEP 99820-000</w:t>
      </w:r>
      <w:r w:rsidRPr="007173F6">
        <w:rPr>
          <w:rFonts w:ascii="Arial" w:hAnsi="Arial" w:cs="Arial"/>
          <w:b/>
        </w:rPr>
        <w:t>.</w:t>
      </w:r>
    </w:p>
    <w:p w:rsidR="00F67DCB" w:rsidRPr="007173F6" w:rsidRDefault="00F67DCB" w:rsidP="00F54BA1">
      <w:pPr>
        <w:tabs>
          <w:tab w:val="left" w:pos="142"/>
          <w:tab w:val="left" w:pos="2503"/>
          <w:tab w:val="left" w:pos="7055"/>
          <w:tab w:val="right" w:pos="9419"/>
        </w:tabs>
        <w:jc w:val="both"/>
        <w:rPr>
          <w:rFonts w:ascii="Arial" w:hAnsi="Arial" w:cs="Arial"/>
        </w:rPr>
      </w:pPr>
    </w:p>
    <w:p w:rsidR="00F67DCB" w:rsidRPr="007173F6" w:rsidRDefault="00F67DCB" w:rsidP="00F54BA1">
      <w:pPr>
        <w:tabs>
          <w:tab w:val="left" w:pos="142"/>
          <w:tab w:val="right" w:pos="9502"/>
        </w:tabs>
        <w:jc w:val="both"/>
        <w:rPr>
          <w:rFonts w:ascii="Arial" w:hAnsi="Arial" w:cs="Arial"/>
        </w:rPr>
      </w:pPr>
      <w:r w:rsidRPr="007173F6">
        <w:rPr>
          <w:rFonts w:ascii="Arial" w:hAnsi="Arial" w:cs="Arial"/>
          <w:b/>
        </w:rPr>
        <w:t xml:space="preserve">CONTRATADA: </w:t>
      </w:r>
      <w:r w:rsidR="00024FDD" w:rsidRPr="00024FDD">
        <w:rPr>
          <w:rFonts w:ascii="Times New Roman" w:hAnsi="Times New Roman"/>
          <w:b/>
          <w:sz w:val="24"/>
          <w:szCs w:val="24"/>
        </w:rPr>
        <w:t xml:space="preserve"> UNIMED ERECHIM – COOPERATIVA DE SERVIÇOS MÉDICOS LTDA</w:t>
      </w:r>
      <w:r w:rsidR="00024FDD">
        <w:t>, pessoa jurídica de direito privado, inscrita no CNPJ sob nº 84.638.334/0001-73, localizada na AV. Sete de Setembro, 2001, Bairro centro, na cidade de Erechim/RS, neste ato representado por seu Presidente o Sr. Alcides Mandelli Stump, brasileiro, médico, inscrito no CRM/RS sob o nº 11.320, expedida em 13/05/2010, portador da Cédula de Identidade nº 6007849919 – SSP/RS e CPF nº 259.291.860-49, residente e domiciliado na Rua Augusto Caldart, 212 Bairro centro, na cidade de Erechim/RS, doravante denominada de CONTRATADA,</w:t>
      </w:r>
    </w:p>
    <w:p w:rsidR="00265AB5" w:rsidRPr="007173F6" w:rsidRDefault="00265AB5" w:rsidP="00F54BA1">
      <w:pPr>
        <w:widowControl w:val="0"/>
        <w:autoSpaceDE w:val="0"/>
        <w:autoSpaceDN w:val="0"/>
        <w:adjustRightInd w:val="0"/>
        <w:spacing w:before="60" w:after="60"/>
        <w:jc w:val="both"/>
        <w:rPr>
          <w:rFonts w:ascii="Arial" w:eastAsia="MS Mincho" w:hAnsi="Arial" w:cs="Arial"/>
        </w:rPr>
      </w:pPr>
    </w:p>
    <w:p w:rsidR="00265AB5" w:rsidRPr="007173F6" w:rsidRDefault="00265AB5" w:rsidP="00F54BA1">
      <w:pPr>
        <w:widowControl w:val="0"/>
        <w:autoSpaceDE w:val="0"/>
        <w:autoSpaceDN w:val="0"/>
        <w:adjustRightInd w:val="0"/>
        <w:spacing w:before="60" w:after="60"/>
        <w:jc w:val="both"/>
        <w:rPr>
          <w:rFonts w:ascii="Arial" w:eastAsia="MS Mincho" w:hAnsi="Arial" w:cs="Arial"/>
          <w:b/>
        </w:rPr>
      </w:pPr>
      <w:r w:rsidRPr="007173F6">
        <w:rPr>
          <w:rFonts w:ascii="Arial" w:eastAsia="MS Mincho" w:hAnsi="Arial" w:cs="Arial"/>
          <w:b/>
        </w:rPr>
        <w:t>II – FUNDAMENTAÇÃO LEGAL</w:t>
      </w:r>
    </w:p>
    <w:p w:rsidR="00265AB5" w:rsidRPr="007173F6" w:rsidRDefault="00265AB5" w:rsidP="00F54BA1">
      <w:pPr>
        <w:widowControl w:val="0"/>
        <w:autoSpaceDE w:val="0"/>
        <w:autoSpaceDN w:val="0"/>
        <w:adjustRightInd w:val="0"/>
        <w:spacing w:before="60" w:after="60"/>
        <w:jc w:val="both"/>
        <w:rPr>
          <w:rFonts w:ascii="Arial" w:eastAsia="MS Mincho" w:hAnsi="Arial" w:cs="Arial"/>
          <w:bCs/>
        </w:rPr>
      </w:pPr>
      <w:r w:rsidRPr="007173F6">
        <w:rPr>
          <w:rFonts w:ascii="Arial" w:eastAsia="MS Mincho" w:hAnsi="Arial" w:cs="Arial"/>
        </w:rPr>
        <w:t>As partes acima qualificadas, com fundamento no disposto na Lei Federal nº 8.666/93, de 21-06-1993, e alterações posteriores, conforme Processo Licitatório nº</w:t>
      </w:r>
      <w:r w:rsidR="007173F6" w:rsidRPr="007173F6">
        <w:rPr>
          <w:rFonts w:ascii="Arial" w:eastAsia="MS Mincho" w:hAnsi="Arial" w:cs="Arial"/>
        </w:rPr>
        <w:t>2351</w:t>
      </w:r>
      <w:r w:rsidRPr="007173F6">
        <w:rPr>
          <w:rFonts w:ascii="Arial" w:eastAsia="MS Mincho" w:hAnsi="Arial" w:cs="Arial"/>
        </w:rPr>
        <w:t>/2017, Pregão Presencial nº</w:t>
      </w:r>
      <w:r w:rsidR="007173F6" w:rsidRPr="007173F6">
        <w:rPr>
          <w:rFonts w:ascii="Arial" w:eastAsia="MS Mincho" w:hAnsi="Arial" w:cs="Arial"/>
        </w:rPr>
        <w:t>029</w:t>
      </w:r>
      <w:r w:rsidRPr="007173F6">
        <w:rPr>
          <w:rFonts w:ascii="Arial" w:eastAsia="MS Mincho" w:hAnsi="Arial" w:cs="Arial"/>
        </w:rPr>
        <w:t xml:space="preserve">/2017, firmam </w:t>
      </w:r>
      <w:r w:rsidR="001748EC" w:rsidRPr="007173F6">
        <w:rPr>
          <w:rFonts w:ascii="Arial" w:eastAsia="MS Mincho" w:hAnsi="Arial" w:cs="Arial"/>
        </w:rPr>
        <w:t xml:space="preserve">o presente </w:t>
      </w:r>
      <w:r w:rsidRPr="007173F6">
        <w:rPr>
          <w:rFonts w:ascii="Arial" w:eastAsia="MS Mincho" w:hAnsi="Arial" w:cs="Arial"/>
        </w:rPr>
        <w:t xml:space="preserve">contrato </w:t>
      </w:r>
      <w:r w:rsidR="001748EC" w:rsidRPr="007173F6">
        <w:rPr>
          <w:rFonts w:ascii="Arial" w:eastAsia="MS Mincho" w:hAnsi="Arial" w:cs="Arial"/>
        </w:rPr>
        <w:t xml:space="preserve">para a </w:t>
      </w:r>
      <w:r w:rsidR="001748EC" w:rsidRPr="007173F6">
        <w:rPr>
          <w:rFonts w:ascii="Arial" w:hAnsi="Arial" w:cs="Arial"/>
        </w:rPr>
        <w:t>prestação de serviços de assistência à saúde por custo operacional, serviços médicos e hospitalares realmente prestados (SRP)</w:t>
      </w:r>
      <w:r w:rsidR="00587F1A" w:rsidRPr="007173F6">
        <w:rPr>
          <w:rFonts w:ascii="Arial" w:hAnsi="Arial" w:cs="Arial"/>
        </w:rPr>
        <w:t>, com abrangência nacional</w:t>
      </w:r>
      <w:r w:rsidR="00670996" w:rsidRPr="007173F6">
        <w:rPr>
          <w:rFonts w:ascii="Arial" w:hAnsi="Arial" w:cs="Arial"/>
        </w:rPr>
        <w:t>.</w:t>
      </w:r>
    </w:p>
    <w:p w:rsidR="00265AB5" w:rsidRPr="007173F6" w:rsidRDefault="00265AB5" w:rsidP="00F54BA1">
      <w:pPr>
        <w:tabs>
          <w:tab w:val="left" w:pos="142"/>
          <w:tab w:val="right" w:pos="9484"/>
        </w:tabs>
        <w:rPr>
          <w:rFonts w:ascii="Arial" w:hAnsi="Arial" w:cs="Arial"/>
          <w:b/>
        </w:rPr>
      </w:pPr>
    </w:p>
    <w:p w:rsidR="00F67DCB" w:rsidRPr="007173F6" w:rsidRDefault="00265AB5" w:rsidP="00F54BA1">
      <w:pPr>
        <w:tabs>
          <w:tab w:val="left" w:pos="142"/>
          <w:tab w:val="right" w:pos="9484"/>
        </w:tabs>
        <w:rPr>
          <w:rFonts w:ascii="Arial" w:hAnsi="Arial" w:cs="Arial"/>
          <w:b/>
        </w:rPr>
      </w:pPr>
      <w:r w:rsidRPr="007173F6">
        <w:rPr>
          <w:rFonts w:ascii="Arial" w:hAnsi="Arial" w:cs="Arial"/>
          <w:b/>
        </w:rPr>
        <w:t>I</w:t>
      </w:r>
      <w:r w:rsidR="001748EC" w:rsidRPr="007173F6">
        <w:rPr>
          <w:rFonts w:ascii="Arial" w:hAnsi="Arial" w:cs="Arial"/>
          <w:b/>
        </w:rPr>
        <w:t>I</w:t>
      </w:r>
      <w:r w:rsidRPr="007173F6">
        <w:rPr>
          <w:rFonts w:ascii="Arial" w:hAnsi="Arial" w:cs="Arial"/>
          <w:b/>
        </w:rPr>
        <w:t>I – OBJETO.</w:t>
      </w:r>
    </w:p>
    <w:p w:rsidR="001748EC" w:rsidRPr="007173F6" w:rsidRDefault="001748EC" w:rsidP="00F54BA1">
      <w:pPr>
        <w:autoSpaceDE w:val="0"/>
        <w:autoSpaceDN w:val="0"/>
        <w:adjustRightInd w:val="0"/>
        <w:jc w:val="both"/>
        <w:rPr>
          <w:rFonts w:ascii="Arial" w:hAnsi="Arial" w:cs="Arial"/>
        </w:rPr>
      </w:pPr>
      <w:r w:rsidRPr="007173F6">
        <w:rPr>
          <w:rFonts w:ascii="Arial" w:hAnsi="Arial" w:cs="Arial"/>
        </w:rPr>
        <w:t xml:space="preserve">O presente contrato tem por objeto a prestação de serviços de assistência à saúde por custo operacional, serviços médicos e hospitalares realmente prestados (SRP), </w:t>
      </w:r>
      <w:r w:rsidR="00587F1A" w:rsidRPr="007173F6">
        <w:rPr>
          <w:rFonts w:ascii="Arial" w:hAnsi="Arial" w:cs="Arial"/>
        </w:rPr>
        <w:t xml:space="preserve">com abrangência nacional, </w:t>
      </w:r>
      <w:r w:rsidRPr="007173F6">
        <w:rPr>
          <w:rFonts w:ascii="Arial" w:hAnsi="Arial" w:cs="Arial"/>
        </w:rPr>
        <w:t xml:space="preserve">observando-se </w:t>
      </w:r>
      <w:r w:rsidR="009C4249" w:rsidRPr="007173F6">
        <w:rPr>
          <w:rFonts w:ascii="Arial" w:hAnsi="Arial" w:cs="Arial"/>
        </w:rPr>
        <w:t>as seguintes condições:</w:t>
      </w:r>
    </w:p>
    <w:p w:rsidR="001748EC" w:rsidRPr="007173F6" w:rsidRDefault="00670996" w:rsidP="00670996">
      <w:pPr>
        <w:pStyle w:val="Pa0"/>
        <w:numPr>
          <w:ilvl w:val="0"/>
          <w:numId w:val="37"/>
        </w:numPr>
        <w:spacing w:line="276" w:lineRule="auto"/>
        <w:ind w:left="0" w:right="100" w:firstLine="0"/>
        <w:jc w:val="both"/>
        <w:rPr>
          <w:rFonts w:ascii="Arial" w:hAnsi="Arial" w:cs="Arial"/>
          <w:bCs/>
          <w:sz w:val="22"/>
          <w:szCs w:val="22"/>
        </w:rPr>
      </w:pPr>
      <w:r w:rsidRPr="007173F6">
        <w:rPr>
          <w:rFonts w:ascii="Arial" w:hAnsi="Arial" w:cs="Arial"/>
          <w:sz w:val="22"/>
          <w:szCs w:val="22"/>
        </w:rPr>
        <w:t>p</w:t>
      </w:r>
      <w:r w:rsidR="001748EC" w:rsidRPr="007173F6">
        <w:rPr>
          <w:rFonts w:ascii="Arial" w:hAnsi="Arial" w:cs="Arial"/>
          <w:sz w:val="22"/>
          <w:szCs w:val="22"/>
        </w:rPr>
        <w:t xml:space="preserve">restação de serviços conforme tabela </w:t>
      </w:r>
      <w:r w:rsidR="001748EC" w:rsidRPr="007173F6">
        <w:rPr>
          <w:rStyle w:val="A0"/>
          <w:rFonts w:ascii="Arial" w:hAnsi="Arial" w:cs="Arial"/>
          <w:b w:val="0"/>
          <w:color w:val="auto"/>
          <w:sz w:val="22"/>
          <w:szCs w:val="22"/>
        </w:rPr>
        <w:t xml:space="preserve">CBHPM – </w:t>
      </w:r>
      <w:r w:rsidR="00F54BA1" w:rsidRPr="007173F6">
        <w:rPr>
          <w:rStyle w:val="A0"/>
          <w:rFonts w:ascii="Arial" w:hAnsi="Arial" w:cs="Arial"/>
          <w:b w:val="0"/>
          <w:color w:val="auto"/>
          <w:sz w:val="22"/>
          <w:szCs w:val="22"/>
        </w:rPr>
        <w:t>201</w:t>
      </w:r>
      <w:r w:rsidR="00846D92" w:rsidRPr="007173F6">
        <w:rPr>
          <w:rStyle w:val="A0"/>
          <w:rFonts w:ascii="Arial" w:hAnsi="Arial" w:cs="Arial"/>
          <w:b w:val="0"/>
          <w:color w:val="auto"/>
          <w:sz w:val="22"/>
          <w:szCs w:val="22"/>
        </w:rPr>
        <w:t>7</w:t>
      </w:r>
      <w:r w:rsidRPr="007173F6">
        <w:rPr>
          <w:rStyle w:val="A0"/>
          <w:rFonts w:ascii="Arial" w:hAnsi="Arial" w:cs="Arial"/>
          <w:b w:val="0"/>
          <w:color w:val="auto"/>
          <w:sz w:val="22"/>
          <w:szCs w:val="22"/>
        </w:rPr>
        <w:t>, ou outra que vier a substituí-la,</w:t>
      </w:r>
      <w:r w:rsidR="00F54BA1" w:rsidRPr="007173F6">
        <w:rPr>
          <w:rStyle w:val="A0"/>
          <w:rFonts w:ascii="Arial" w:hAnsi="Arial" w:cs="Arial"/>
          <w:b w:val="0"/>
          <w:color w:val="auto"/>
          <w:sz w:val="22"/>
          <w:szCs w:val="22"/>
        </w:rPr>
        <w:t xml:space="preserve"> Classificação</w:t>
      </w:r>
      <w:r w:rsidR="001748EC" w:rsidRPr="007173F6">
        <w:rPr>
          <w:rFonts w:ascii="Arial" w:hAnsi="Arial" w:cs="Arial"/>
          <w:bCs/>
          <w:sz w:val="22"/>
          <w:szCs w:val="22"/>
        </w:rPr>
        <w:t xml:space="preserve"> Brasileira Hierarquizada de Procedimentos Médicos;</w:t>
      </w:r>
    </w:p>
    <w:p w:rsidR="001748EC" w:rsidRPr="007173F6" w:rsidRDefault="001748EC" w:rsidP="00F54BA1">
      <w:pPr>
        <w:rPr>
          <w:rFonts w:ascii="Arial" w:hAnsi="Arial" w:cs="Arial"/>
        </w:rPr>
      </w:pPr>
    </w:p>
    <w:p w:rsidR="00F67DCB" w:rsidRPr="007173F6" w:rsidRDefault="009C4249" w:rsidP="00F54BA1">
      <w:pPr>
        <w:tabs>
          <w:tab w:val="left" w:pos="142"/>
          <w:tab w:val="right" w:pos="8650"/>
        </w:tabs>
        <w:jc w:val="both"/>
        <w:rPr>
          <w:rFonts w:ascii="Arial" w:hAnsi="Arial" w:cs="Arial"/>
        </w:rPr>
      </w:pPr>
      <w:r w:rsidRPr="007173F6">
        <w:rPr>
          <w:rFonts w:ascii="Arial" w:hAnsi="Arial" w:cs="Arial"/>
        </w:rPr>
        <w:lastRenderedPageBreak/>
        <w:t>b</w:t>
      </w:r>
      <w:r w:rsidR="00F67DCB" w:rsidRPr="007173F6">
        <w:rPr>
          <w:rFonts w:ascii="Arial" w:hAnsi="Arial" w:cs="Arial"/>
        </w:rPr>
        <w:t xml:space="preserve">) prestação de serviços médicos, por parte dos profissionais da Medicina, </w:t>
      </w:r>
      <w:r w:rsidR="00670996" w:rsidRPr="007173F6">
        <w:rPr>
          <w:rFonts w:ascii="Arial" w:hAnsi="Arial" w:cs="Arial"/>
        </w:rPr>
        <w:t xml:space="preserve">próprios ou </w:t>
      </w:r>
      <w:r w:rsidR="00846D92" w:rsidRPr="007173F6">
        <w:rPr>
          <w:rFonts w:ascii="Arial" w:hAnsi="Arial" w:cs="Arial"/>
        </w:rPr>
        <w:t>credenciados</w:t>
      </w:r>
      <w:r w:rsidR="00F67DCB" w:rsidRPr="007173F6">
        <w:rPr>
          <w:rFonts w:ascii="Arial" w:hAnsi="Arial" w:cs="Arial"/>
        </w:rPr>
        <w:t xml:space="preserve">, agindo esta exclusivamente na qualidade de mandatária daqueles; </w:t>
      </w:r>
    </w:p>
    <w:p w:rsidR="00F67DCB" w:rsidRPr="007173F6" w:rsidRDefault="009C4249" w:rsidP="00F54BA1">
      <w:pPr>
        <w:tabs>
          <w:tab w:val="left" w:pos="142"/>
          <w:tab w:val="right" w:pos="8650"/>
        </w:tabs>
        <w:jc w:val="both"/>
        <w:rPr>
          <w:rFonts w:ascii="Arial" w:hAnsi="Arial" w:cs="Arial"/>
        </w:rPr>
      </w:pPr>
      <w:r w:rsidRPr="007173F6">
        <w:rPr>
          <w:rFonts w:ascii="Arial" w:hAnsi="Arial" w:cs="Arial"/>
        </w:rPr>
        <w:t>c</w:t>
      </w:r>
      <w:r w:rsidR="00F67DCB" w:rsidRPr="007173F6">
        <w:rPr>
          <w:rFonts w:ascii="Arial" w:hAnsi="Arial" w:cs="Arial"/>
        </w:rPr>
        <w:t>) obrigação, por parte da CONTRATADA, em tomar serviços complementares, tais como exames e testes laboratoriais, bem como assistência hospitalar de terceiros, quando não dispuser de serviços próprios, disponibilizando-os à CONTRATANTE.</w:t>
      </w:r>
    </w:p>
    <w:p w:rsidR="001748EC" w:rsidRPr="007173F6" w:rsidRDefault="001748EC" w:rsidP="00F54BA1">
      <w:pPr>
        <w:tabs>
          <w:tab w:val="left" w:pos="142"/>
          <w:tab w:val="right" w:pos="8650"/>
        </w:tabs>
        <w:jc w:val="both"/>
        <w:rPr>
          <w:rFonts w:ascii="Arial" w:hAnsi="Arial" w:cs="Arial"/>
        </w:rPr>
      </w:pPr>
    </w:p>
    <w:p w:rsidR="00F67DCB" w:rsidRPr="007173F6" w:rsidRDefault="00F67DCB" w:rsidP="00F54BA1">
      <w:pPr>
        <w:tabs>
          <w:tab w:val="right" w:pos="142"/>
        </w:tabs>
        <w:rPr>
          <w:rFonts w:ascii="Arial" w:hAnsi="Arial" w:cs="Arial"/>
          <w:b/>
        </w:rPr>
      </w:pPr>
      <w:r w:rsidRPr="007173F6">
        <w:rPr>
          <w:rFonts w:ascii="Arial" w:hAnsi="Arial" w:cs="Arial"/>
          <w:b/>
        </w:rPr>
        <w:t>I</w:t>
      </w:r>
      <w:r w:rsidR="001748EC" w:rsidRPr="007173F6">
        <w:rPr>
          <w:rFonts w:ascii="Arial" w:hAnsi="Arial" w:cs="Arial"/>
          <w:b/>
        </w:rPr>
        <w:t>V</w:t>
      </w:r>
      <w:r w:rsidRPr="007173F6">
        <w:rPr>
          <w:rFonts w:ascii="Arial" w:hAnsi="Arial" w:cs="Arial"/>
          <w:b/>
        </w:rPr>
        <w:t>. PREAMBULO</w:t>
      </w:r>
    </w:p>
    <w:p w:rsidR="00F67DCB" w:rsidRPr="007173F6" w:rsidRDefault="00F67DCB" w:rsidP="00F54BA1">
      <w:pPr>
        <w:tabs>
          <w:tab w:val="left" w:pos="142"/>
          <w:tab w:val="right" w:pos="9498"/>
        </w:tabs>
        <w:jc w:val="both"/>
        <w:rPr>
          <w:rFonts w:ascii="Arial" w:hAnsi="Arial" w:cs="Arial"/>
        </w:rPr>
      </w:pPr>
      <w:r w:rsidRPr="007173F6">
        <w:rPr>
          <w:rFonts w:ascii="Arial" w:hAnsi="Arial" w:cs="Arial"/>
        </w:rPr>
        <w:t>As pessoas inscritas pela CONTRATANTE, na qualidade de suas usuárias titulares e dependentes, abaixo genericamente chamadas usuárias, uma vez aceitas pela CONTRATADA, em função do objeto supramencionado e tendo em vista o presente pacto, terão direito a usufruir dos serviços já referidos e mais além especificados, na conformidade das cláusulas subseqüentes, livremente convencionadas.</w:t>
      </w:r>
    </w:p>
    <w:p w:rsidR="00F67DCB" w:rsidRPr="007173F6" w:rsidRDefault="00F67DCB" w:rsidP="00F54BA1">
      <w:pPr>
        <w:tabs>
          <w:tab w:val="left" w:pos="142"/>
          <w:tab w:val="right" w:pos="8118"/>
        </w:tabs>
        <w:jc w:val="center"/>
        <w:rPr>
          <w:rFonts w:ascii="Arial" w:hAnsi="Arial" w:cs="Arial"/>
          <w:b/>
        </w:rPr>
      </w:pPr>
    </w:p>
    <w:p w:rsidR="00F67DCB" w:rsidRPr="007173F6" w:rsidRDefault="00670996" w:rsidP="00670996">
      <w:pPr>
        <w:tabs>
          <w:tab w:val="left" w:pos="142"/>
          <w:tab w:val="right" w:pos="8118"/>
        </w:tabs>
        <w:rPr>
          <w:rFonts w:ascii="Arial" w:hAnsi="Arial" w:cs="Arial"/>
          <w:b/>
        </w:rPr>
      </w:pPr>
      <w:r w:rsidRPr="007173F6">
        <w:rPr>
          <w:rFonts w:ascii="Arial" w:hAnsi="Arial" w:cs="Arial"/>
          <w:b/>
        </w:rPr>
        <w:t>V</w:t>
      </w:r>
      <w:r w:rsidR="00F67DCB" w:rsidRPr="007173F6">
        <w:rPr>
          <w:rFonts w:ascii="Arial" w:hAnsi="Arial" w:cs="Arial"/>
          <w:b/>
        </w:rPr>
        <w:t xml:space="preserve">. ASSISTÊNCIA MÉDICA </w:t>
      </w:r>
      <w:r w:rsidRPr="007173F6">
        <w:rPr>
          <w:rFonts w:ascii="Arial" w:hAnsi="Arial" w:cs="Arial"/>
          <w:b/>
        </w:rPr>
        <w:t>PRÓPRIA</w:t>
      </w:r>
      <w:r w:rsidR="00F67DCB" w:rsidRPr="007173F6">
        <w:rPr>
          <w:rFonts w:ascii="Arial" w:hAnsi="Arial" w:cs="Arial"/>
          <w:b/>
        </w:rPr>
        <w:t xml:space="preserve"> E SERVIÇOS AUXILIARES</w:t>
      </w:r>
    </w:p>
    <w:p w:rsidR="00F67DCB" w:rsidRPr="007173F6" w:rsidRDefault="00F67DCB" w:rsidP="00F54BA1">
      <w:pPr>
        <w:tabs>
          <w:tab w:val="left" w:pos="142"/>
          <w:tab w:val="right" w:pos="9493"/>
        </w:tabs>
        <w:jc w:val="both"/>
        <w:rPr>
          <w:rFonts w:ascii="Arial" w:hAnsi="Arial" w:cs="Arial"/>
        </w:rPr>
      </w:pPr>
      <w:r w:rsidRPr="007173F6">
        <w:rPr>
          <w:rFonts w:ascii="Arial" w:hAnsi="Arial" w:cs="Arial"/>
          <w:b/>
        </w:rPr>
        <w:t>Cláusula primeira</w:t>
      </w:r>
      <w:r w:rsidR="00670996" w:rsidRPr="007173F6">
        <w:rPr>
          <w:rFonts w:ascii="Arial" w:hAnsi="Arial" w:cs="Arial"/>
          <w:b/>
        </w:rPr>
        <w:t>.</w:t>
      </w:r>
      <w:r w:rsidRPr="007173F6">
        <w:rPr>
          <w:rFonts w:ascii="Arial" w:hAnsi="Arial" w:cs="Arial"/>
        </w:rPr>
        <w:t xml:space="preserve"> Os </w:t>
      </w:r>
      <w:r w:rsidR="0067346B" w:rsidRPr="007173F6">
        <w:rPr>
          <w:rFonts w:ascii="Arial" w:hAnsi="Arial" w:cs="Arial"/>
        </w:rPr>
        <w:t>beneficiários</w:t>
      </w:r>
      <w:r w:rsidRPr="007173F6">
        <w:rPr>
          <w:rFonts w:ascii="Arial" w:hAnsi="Arial" w:cs="Arial"/>
        </w:rPr>
        <w:t xml:space="preserve"> da CONTRATANTE terão direito de ser atendidos exclusivamente por médicos </w:t>
      </w:r>
      <w:r w:rsidR="00670996" w:rsidRPr="007173F6">
        <w:rPr>
          <w:rFonts w:ascii="Arial" w:hAnsi="Arial" w:cs="Arial"/>
        </w:rPr>
        <w:t xml:space="preserve">próprios ou </w:t>
      </w:r>
      <w:r w:rsidR="00846D92" w:rsidRPr="007173F6">
        <w:rPr>
          <w:rFonts w:ascii="Arial" w:hAnsi="Arial" w:cs="Arial"/>
        </w:rPr>
        <w:t>credenciados</w:t>
      </w:r>
      <w:r w:rsidRPr="007173F6">
        <w:rPr>
          <w:rFonts w:ascii="Arial" w:hAnsi="Arial" w:cs="Arial"/>
        </w:rPr>
        <w:t xml:space="preserve">, para realização de consultas, nos consultórios particulares dos últimos, no horário normal de suas clínicas, obedecidas as regras que disciplinam o atendimento nas mesmas, observado o disposto nas cláusulas </w:t>
      </w:r>
      <w:r w:rsidR="00670996" w:rsidRPr="007173F6">
        <w:rPr>
          <w:rFonts w:ascii="Arial" w:hAnsi="Arial" w:cs="Arial"/>
        </w:rPr>
        <w:t>subsequentes</w:t>
      </w:r>
      <w:r w:rsidRPr="007173F6">
        <w:rPr>
          <w:rFonts w:ascii="Arial" w:hAnsi="Arial" w:cs="Arial"/>
        </w:rPr>
        <w:t>.</w:t>
      </w:r>
    </w:p>
    <w:p w:rsidR="00F67DCB" w:rsidRPr="007173F6" w:rsidRDefault="00F67DCB" w:rsidP="00F54BA1">
      <w:pPr>
        <w:tabs>
          <w:tab w:val="left" w:pos="142"/>
          <w:tab w:val="right" w:pos="8634"/>
        </w:tabs>
        <w:jc w:val="both"/>
        <w:rPr>
          <w:rFonts w:ascii="Arial" w:hAnsi="Arial" w:cs="Arial"/>
        </w:rPr>
      </w:pPr>
      <w:r w:rsidRPr="007173F6">
        <w:rPr>
          <w:rFonts w:ascii="Arial" w:hAnsi="Arial" w:cs="Arial"/>
          <w:b/>
        </w:rPr>
        <w:t>§</w:t>
      </w:r>
      <w:r w:rsidR="00670996" w:rsidRPr="007173F6">
        <w:rPr>
          <w:rFonts w:ascii="Arial" w:hAnsi="Arial" w:cs="Arial"/>
          <w:b/>
        </w:rPr>
        <w:t xml:space="preserve"> </w:t>
      </w:r>
      <w:r w:rsidRPr="007173F6">
        <w:rPr>
          <w:rFonts w:ascii="Arial" w:hAnsi="Arial" w:cs="Arial"/>
          <w:b/>
        </w:rPr>
        <w:t>1°</w:t>
      </w:r>
      <w:r w:rsidRPr="007173F6">
        <w:rPr>
          <w:rFonts w:ascii="Arial" w:hAnsi="Arial" w:cs="Arial"/>
        </w:rPr>
        <w:t xml:space="preserve"> Quando a assistência médica prevista neste contrato traduzir</w:t>
      </w:r>
      <w:r w:rsidRPr="007173F6">
        <w:rPr>
          <w:rFonts w:ascii="Arial" w:hAnsi="Arial" w:cs="Arial"/>
        </w:rPr>
        <w:noBreakHyphen/>
        <w:t>se em pequenas cirurgias, estas poderão, a juízo exclusivo do médico, realizar</w:t>
      </w:r>
      <w:r w:rsidRPr="007173F6">
        <w:rPr>
          <w:rFonts w:ascii="Arial" w:hAnsi="Arial" w:cs="Arial"/>
        </w:rPr>
        <w:noBreakHyphen/>
        <w:t>se em ambulatórios previamente locados pela CONTRATADA, ou no seu próprio consultório, contanto que limitadas a procedimentos com porte anestésico igual a zero, tal como pr</w:t>
      </w:r>
      <w:r w:rsidR="00670996" w:rsidRPr="007173F6">
        <w:rPr>
          <w:rFonts w:ascii="Arial" w:hAnsi="Arial" w:cs="Arial"/>
        </w:rPr>
        <w:t>evistos na Tabela da CONTRATADA.</w:t>
      </w:r>
    </w:p>
    <w:p w:rsidR="00F67DCB" w:rsidRPr="007173F6" w:rsidRDefault="00F67DCB" w:rsidP="00F54BA1">
      <w:pPr>
        <w:tabs>
          <w:tab w:val="left" w:pos="142"/>
          <w:tab w:val="right" w:pos="8626"/>
        </w:tabs>
        <w:jc w:val="both"/>
        <w:rPr>
          <w:rFonts w:ascii="Arial" w:hAnsi="Arial" w:cs="Arial"/>
        </w:rPr>
      </w:pPr>
      <w:r w:rsidRPr="007173F6">
        <w:rPr>
          <w:rFonts w:ascii="Arial" w:hAnsi="Arial" w:cs="Arial"/>
          <w:b/>
        </w:rPr>
        <w:t>§</w:t>
      </w:r>
      <w:r w:rsidR="00670996" w:rsidRPr="007173F6">
        <w:rPr>
          <w:rFonts w:ascii="Arial" w:hAnsi="Arial" w:cs="Arial"/>
          <w:b/>
        </w:rPr>
        <w:t xml:space="preserve"> </w:t>
      </w:r>
      <w:r w:rsidRPr="007173F6">
        <w:rPr>
          <w:rFonts w:ascii="Arial" w:hAnsi="Arial" w:cs="Arial"/>
          <w:b/>
        </w:rPr>
        <w:t>2°</w:t>
      </w:r>
      <w:r w:rsidRPr="007173F6">
        <w:rPr>
          <w:rFonts w:ascii="Arial" w:hAnsi="Arial" w:cs="Arial"/>
        </w:rPr>
        <w:t xml:space="preserve"> As consultas médicas serão realizadas somente mediante apresentação da carteira de </w:t>
      </w:r>
      <w:r w:rsidR="00670996" w:rsidRPr="007173F6">
        <w:rPr>
          <w:rFonts w:ascii="Arial" w:hAnsi="Arial" w:cs="Arial"/>
        </w:rPr>
        <w:t xml:space="preserve">identificação de </w:t>
      </w:r>
      <w:r w:rsidR="0067346B" w:rsidRPr="007173F6">
        <w:rPr>
          <w:rFonts w:ascii="Arial" w:hAnsi="Arial" w:cs="Arial"/>
        </w:rPr>
        <w:t>beneficiário</w:t>
      </w:r>
      <w:r w:rsidRPr="007173F6">
        <w:rPr>
          <w:rFonts w:ascii="Arial" w:hAnsi="Arial" w:cs="Arial"/>
        </w:rPr>
        <w:t xml:space="preserve"> e de respectivo documento de identificação.</w:t>
      </w:r>
    </w:p>
    <w:p w:rsidR="00F67DCB" w:rsidRPr="007173F6" w:rsidRDefault="00F67DCB" w:rsidP="00F54BA1">
      <w:pPr>
        <w:tabs>
          <w:tab w:val="left" w:pos="142"/>
          <w:tab w:val="right" w:pos="8626"/>
        </w:tabs>
        <w:jc w:val="both"/>
        <w:rPr>
          <w:rFonts w:ascii="Arial" w:hAnsi="Arial" w:cs="Arial"/>
        </w:rPr>
      </w:pPr>
    </w:p>
    <w:p w:rsidR="00F67DCB" w:rsidRPr="007173F6" w:rsidRDefault="00F67DCB" w:rsidP="00670996">
      <w:pPr>
        <w:tabs>
          <w:tab w:val="left" w:pos="142"/>
          <w:tab w:val="right" w:pos="9487"/>
        </w:tabs>
        <w:jc w:val="both"/>
        <w:rPr>
          <w:rFonts w:ascii="Arial" w:hAnsi="Arial" w:cs="Arial"/>
        </w:rPr>
      </w:pPr>
      <w:r w:rsidRPr="007173F6">
        <w:rPr>
          <w:rFonts w:ascii="Arial" w:hAnsi="Arial" w:cs="Arial"/>
          <w:b/>
        </w:rPr>
        <w:t>Cláusula segunda</w:t>
      </w:r>
      <w:r w:rsidR="00670996" w:rsidRPr="007173F6">
        <w:rPr>
          <w:rFonts w:ascii="Arial" w:hAnsi="Arial" w:cs="Arial"/>
          <w:b/>
        </w:rPr>
        <w:t>.</w:t>
      </w:r>
      <w:r w:rsidRPr="007173F6">
        <w:rPr>
          <w:rFonts w:ascii="Arial" w:hAnsi="Arial" w:cs="Arial"/>
          <w:b/>
        </w:rPr>
        <w:t xml:space="preserve"> </w:t>
      </w:r>
      <w:r w:rsidRPr="007173F6">
        <w:rPr>
          <w:rFonts w:ascii="Arial" w:hAnsi="Arial" w:cs="Arial"/>
        </w:rPr>
        <w:t>As especialidades médicas abrangidas pelo presente instrumento são aquelas constantes do Guia médico com suas especialidades e relação de prestadores</w:t>
      </w:r>
      <w:r w:rsidR="00670996" w:rsidRPr="007173F6">
        <w:rPr>
          <w:rFonts w:ascii="Arial" w:hAnsi="Arial" w:cs="Arial"/>
        </w:rPr>
        <w:t>, que integra o presente documento, independente de transcrição</w:t>
      </w:r>
      <w:r w:rsidRPr="007173F6">
        <w:rPr>
          <w:rFonts w:ascii="Arial" w:hAnsi="Arial" w:cs="Arial"/>
        </w:rPr>
        <w:t>,</w:t>
      </w:r>
      <w:r w:rsidR="00670996" w:rsidRPr="007173F6">
        <w:rPr>
          <w:rFonts w:ascii="Arial" w:hAnsi="Arial" w:cs="Arial"/>
        </w:rPr>
        <w:t xml:space="preserve"> atualizada e</w:t>
      </w:r>
      <w:r w:rsidRPr="007173F6">
        <w:rPr>
          <w:rFonts w:ascii="Arial" w:hAnsi="Arial" w:cs="Arial"/>
        </w:rPr>
        <w:t xml:space="preserve"> dispon</w:t>
      </w:r>
      <w:r w:rsidR="00670996" w:rsidRPr="007173F6">
        <w:rPr>
          <w:rFonts w:ascii="Arial" w:hAnsi="Arial" w:cs="Arial"/>
        </w:rPr>
        <w:t>ibilizada no site:</w:t>
      </w:r>
      <w:r w:rsidRPr="007173F6">
        <w:rPr>
          <w:rFonts w:ascii="Arial" w:hAnsi="Arial" w:cs="Arial"/>
        </w:rPr>
        <w:t xml:space="preserve">  ___________________.</w:t>
      </w:r>
    </w:p>
    <w:p w:rsidR="00F67DCB" w:rsidRPr="007173F6" w:rsidRDefault="00F67DCB" w:rsidP="00670996">
      <w:pPr>
        <w:tabs>
          <w:tab w:val="left" w:pos="142"/>
          <w:tab w:val="right" w:pos="9487"/>
        </w:tabs>
        <w:jc w:val="both"/>
        <w:rPr>
          <w:rFonts w:ascii="Arial" w:hAnsi="Arial" w:cs="Arial"/>
        </w:rPr>
      </w:pPr>
      <w:r w:rsidRPr="007173F6">
        <w:rPr>
          <w:rFonts w:ascii="Arial" w:hAnsi="Arial" w:cs="Arial"/>
        </w:rPr>
        <w:t xml:space="preserve"> </w:t>
      </w:r>
      <w:r w:rsidRPr="007173F6">
        <w:rPr>
          <w:rFonts w:ascii="Arial" w:hAnsi="Arial" w:cs="Arial"/>
          <w:b/>
        </w:rPr>
        <w:t>Parágrafo único</w:t>
      </w:r>
      <w:r w:rsidR="00670996" w:rsidRPr="007173F6">
        <w:rPr>
          <w:rFonts w:ascii="Arial" w:hAnsi="Arial" w:cs="Arial"/>
          <w:b/>
        </w:rPr>
        <w:t>.</w:t>
      </w:r>
      <w:r w:rsidRPr="007173F6">
        <w:rPr>
          <w:rFonts w:ascii="Arial" w:hAnsi="Arial" w:cs="Arial"/>
        </w:rPr>
        <w:t xml:space="preserve"> O Guia médico é atualizado ______________, compet</w:t>
      </w:r>
      <w:r w:rsidR="00670996" w:rsidRPr="007173F6">
        <w:rPr>
          <w:rFonts w:ascii="Arial" w:hAnsi="Arial" w:cs="Arial"/>
        </w:rPr>
        <w:t>indo</w:t>
      </w:r>
      <w:r w:rsidRPr="007173F6">
        <w:rPr>
          <w:rFonts w:ascii="Arial" w:hAnsi="Arial" w:cs="Arial"/>
        </w:rPr>
        <w:t xml:space="preserve"> ao beneficiário consultar perante a CONTRATADA ou diretamente no </w:t>
      </w:r>
      <w:r w:rsidRPr="007173F6">
        <w:rPr>
          <w:rFonts w:ascii="Arial" w:hAnsi="Arial" w:cs="Arial"/>
          <w:i/>
        </w:rPr>
        <w:t>______________________</w:t>
      </w:r>
      <w:r w:rsidRPr="007173F6">
        <w:rPr>
          <w:rFonts w:ascii="Arial" w:hAnsi="Arial" w:cs="Arial"/>
        </w:rPr>
        <w:t xml:space="preserve"> as alterações verificadas, para fins de exercício regular dos direitos conferidos por este instrumento.</w:t>
      </w:r>
    </w:p>
    <w:p w:rsidR="00F67DCB" w:rsidRPr="007173F6" w:rsidRDefault="00F67DCB" w:rsidP="00F54BA1">
      <w:pPr>
        <w:tabs>
          <w:tab w:val="left" w:pos="142"/>
          <w:tab w:val="right" w:pos="237"/>
        </w:tabs>
        <w:jc w:val="both"/>
        <w:rPr>
          <w:rFonts w:ascii="Arial" w:hAnsi="Arial" w:cs="Arial"/>
          <w:b/>
        </w:rPr>
      </w:pPr>
    </w:p>
    <w:p w:rsidR="00F67DCB" w:rsidRPr="007173F6" w:rsidRDefault="00F67DCB" w:rsidP="00F54BA1">
      <w:pPr>
        <w:tabs>
          <w:tab w:val="left" w:pos="142"/>
          <w:tab w:val="right" w:pos="9490"/>
        </w:tabs>
        <w:jc w:val="both"/>
        <w:rPr>
          <w:rFonts w:ascii="Arial" w:hAnsi="Arial" w:cs="Arial"/>
        </w:rPr>
      </w:pPr>
      <w:r w:rsidRPr="007173F6">
        <w:rPr>
          <w:rFonts w:ascii="Arial" w:hAnsi="Arial" w:cs="Arial"/>
          <w:b/>
        </w:rPr>
        <w:t>Cláusula terceira</w:t>
      </w:r>
      <w:r w:rsidR="00670996" w:rsidRPr="007173F6">
        <w:rPr>
          <w:rFonts w:ascii="Arial" w:hAnsi="Arial" w:cs="Arial"/>
          <w:b/>
        </w:rPr>
        <w:t>.</w:t>
      </w:r>
      <w:r w:rsidRPr="007173F6">
        <w:rPr>
          <w:rFonts w:ascii="Arial" w:hAnsi="Arial" w:cs="Arial"/>
          <w:b/>
        </w:rPr>
        <w:t xml:space="preserve"> </w:t>
      </w:r>
      <w:r w:rsidRPr="007173F6">
        <w:rPr>
          <w:rFonts w:ascii="Arial" w:hAnsi="Arial" w:cs="Arial"/>
        </w:rPr>
        <w:t>O atendimento de urgência dos beneficiários será feito através de serviços de pronto</w:t>
      </w:r>
      <w:r w:rsidRPr="007173F6">
        <w:rPr>
          <w:rFonts w:ascii="Arial" w:hAnsi="Arial" w:cs="Arial"/>
        </w:rPr>
        <w:noBreakHyphen/>
        <w:t xml:space="preserve">socorro ou de serviços de urgência hospitalar. </w:t>
      </w:r>
    </w:p>
    <w:p w:rsidR="00F67DCB" w:rsidRPr="007173F6" w:rsidRDefault="00F67DCB" w:rsidP="00F54BA1">
      <w:pPr>
        <w:tabs>
          <w:tab w:val="left" w:pos="142"/>
          <w:tab w:val="right" w:pos="9490"/>
        </w:tabs>
        <w:jc w:val="both"/>
        <w:rPr>
          <w:rFonts w:ascii="Arial" w:hAnsi="Arial" w:cs="Arial"/>
        </w:rPr>
      </w:pPr>
      <w:r w:rsidRPr="007173F6">
        <w:rPr>
          <w:rFonts w:ascii="Arial" w:hAnsi="Arial" w:cs="Arial"/>
          <w:b/>
        </w:rPr>
        <w:lastRenderedPageBreak/>
        <w:t>Parágrafo único</w:t>
      </w:r>
      <w:r w:rsidR="00670996" w:rsidRPr="007173F6">
        <w:rPr>
          <w:rFonts w:ascii="Arial" w:hAnsi="Arial" w:cs="Arial"/>
          <w:b/>
        </w:rPr>
        <w:t>.</w:t>
      </w:r>
      <w:r w:rsidRPr="007173F6">
        <w:rPr>
          <w:rFonts w:ascii="Arial" w:hAnsi="Arial" w:cs="Arial"/>
          <w:b/>
        </w:rPr>
        <w:t xml:space="preserve"> </w:t>
      </w:r>
      <w:r w:rsidRPr="007173F6">
        <w:rPr>
          <w:rFonts w:ascii="Arial" w:hAnsi="Arial" w:cs="Arial"/>
        </w:rPr>
        <w:t>Aplica</w:t>
      </w:r>
      <w:r w:rsidRPr="007173F6">
        <w:rPr>
          <w:rFonts w:ascii="Arial" w:hAnsi="Arial" w:cs="Arial"/>
        </w:rPr>
        <w:noBreakHyphen/>
        <w:t>se o disposto nos parágrafos da cláusula nona, para fins de seleção e escolha do prestador do atendimento de urgência necessário.</w:t>
      </w:r>
    </w:p>
    <w:p w:rsidR="00F67DCB" w:rsidRPr="007173F6" w:rsidRDefault="00F67DCB" w:rsidP="00670996">
      <w:pPr>
        <w:tabs>
          <w:tab w:val="left" w:pos="142"/>
          <w:tab w:val="right" w:pos="5795"/>
        </w:tabs>
        <w:rPr>
          <w:rFonts w:ascii="Arial" w:hAnsi="Arial" w:cs="Arial"/>
          <w:b/>
        </w:rPr>
      </w:pPr>
      <w:r w:rsidRPr="007173F6">
        <w:rPr>
          <w:rFonts w:ascii="Arial" w:hAnsi="Arial" w:cs="Arial"/>
          <w:b/>
        </w:rPr>
        <w:t>V</w:t>
      </w:r>
      <w:r w:rsidR="00670996" w:rsidRPr="007173F6">
        <w:rPr>
          <w:rFonts w:ascii="Arial" w:hAnsi="Arial" w:cs="Arial"/>
          <w:b/>
        </w:rPr>
        <w:t>I</w:t>
      </w:r>
      <w:r w:rsidRPr="007173F6">
        <w:rPr>
          <w:rFonts w:ascii="Arial" w:hAnsi="Arial" w:cs="Arial"/>
          <w:b/>
        </w:rPr>
        <w:t>. DOS EXAMES DIAGNÓSTICOS</w:t>
      </w:r>
    </w:p>
    <w:p w:rsidR="00F67DCB" w:rsidRPr="007173F6" w:rsidRDefault="00F67DCB" w:rsidP="00F54BA1">
      <w:pPr>
        <w:tabs>
          <w:tab w:val="left" w:pos="142"/>
          <w:tab w:val="right" w:pos="9518"/>
        </w:tabs>
        <w:jc w:val="both"/>
        <w:rPr>
          <w:rFonts w:ascii="Arial" w:hAnsi="Arial" w:cs="Arial"/>
        </w:rPr>
      </w:pPr>
      <w:r w:rsidRPr="007173F6">
        <w:rPr>
          <w:rFonts w:ascii="Arial" w:hAnsi="Arial" w:cs="Arial"/>
          <w:b/>
        </w:rPr>
        <w:t>Cláusula quarta</w:t>
      </w:r>
      <w:r w:rsidR="00670996" w:rsidRPr="007173F6">
        <w:rPr>
          <w:rFonts w:ascii="Arial" w:hAnsi="Arial" w:cs="Arial"/>
          <w:b/>
        </w:rPr>
        <w:t>.</w:t>
      </w:r>
      <w:r w:rsidRPr="007173F6">
        <w:rPr>
          <w:rFonts w:ascii="Arial" w:hAnsi="Arial" w:cs="Arial"/>
        </w:rPr>
        <w:t xml:space="preserve"> Os </w:t>
      </w:r>
      <w:r w:rsidR="0067346B" w:rsidRPr="007173F6">
        <w:rPr>
          <w:rFonts w:ascii="Arial" w:hAnsi="Arial" w:cs="Arial"/>
        </w:rPr>
        <w:t>beneficiários</w:t>
      </w:r>
      <w:r w:rsidRPr="007173F6">
        <w:rPr>
          <w:rFonts w:ascii="Arial" w:hAnsi="Arial" w:cs="Arial"/>
        </w:rPr>
        <w:t xml:space="preserve"> da CONTRATANTE terão direito a exames diagnósticos, contanto que prescritos por médicos da CONTRATADA, nos termos da cláusula primeira deste contrato, </w:t>
      </w:r>
      <w:r w:rsidR="00670996" w:rsidRPr="007173F6">
        <w:rPr>
          <w:rFonts w:ascii="Arial" w:hAnsi="Arial" w:cs="Arial"/>
        </w:rPr>
        <w:t>exceto</w:t>
      </w:r>
      <w:r w:rsidRPr="007173F6">
        <w:rPr>
          <w:rFonts w:ascii="Arial" w:hAnsi="Arial" w:cs="Arial"/>
        </w:rPr>
        <w:t xml:space="preserve"> os casos em que estiverem internados em hospital, a serem prestados por pessoas físicas e jurídicas credenciadas pela CONTRATADA, quando não forem tais serviços incluídos na própria estrutura operacional de propriedade da última.</w:t>
      </w:r>
    </w:p>
    <w:p w:rsidR="00F67DCB" w:rsidRPr="007173F6" w:rsidRDefault="00F67DCB" w:rsidP="00F54BA1">
      <w:pPr>
        <w:tabs>
          <w:tab w:val="left" w:pos="142"/>
          <w:tab w:val="right" w:pos="9508"/>
        </w:tabs>
        <w:jc w:val="both"/>
        <w:rPr>
          <w:rFonts w:ascii="Arial" w:hAnsi="Arial" w:cs="Arial"/>
        </w:rPr>
      </w:pPr>
      <w:r w:rsidRPr="007173F6">
        <w:rPr>
          <w:rFonts w:ascii="Arial" w:hAnsi="Arial" w:cs="Arial"/>
          <w:b/>
        </w:rPr>
        <w:t>Cláusula quinta</w:t>
      </w:r>
      <w:r w:rsidR="00670996" w:rsidRPr="007173F6">
        <w:rPr>
          <w:rFonts w:ascii="Arial" w:hAnsi="Arial" w:cs="Arial"/>
          <w:b/>
        </w:rPr>
        <w:t>.</w:t>
      </w:r>
      <w:r w:rsidRPr="007173F6">
        <w:rPr>
          <w:rFonts w:ascii="Arial" w:hAnsi="Arial" w:cs="Arial"/>
        </w:rPr>
        <w:t xml:space="preserve"> O</w:t>
      </w:r>
      <w:r w:rsidRPr="007173F6">
        <w:rPr>
          <w:rFonts w:ascii="Arial" w:hAnsi="Arial" w:cs="Arial"/>
          <w:i/>
        </w:rPr>
        <w:t xml:space="preserve">s </w:t>
      </w:r>
      <w:r w:rsidRPr="007173F6">
        <w:rPr>
          <w:rFonts w:ascii="Arial" w:hAnsi="Arial" w:cs="Arial"/>
        </w:rPr>
        <w:t>exames e testes, que sejam solicitados por médicos</w:t>
      </w:r>
      <w:r w:rsidR="00670996" w:rsidRPr="007173F6">
        <w:rPr>
          <w:rFonts w:ascii="Arial" w:hAnsi="Arial" w:cs="Arial"/>
        </w:rPr>
        <w:t xml:space="preserve"> próprios ou </w:t>
      </w:r>
      <w:r w:rsidR="00846D92" w:rsidRPr="007173F6">
        <w:rPr>
          <w:rFonts w:ascii="Arial" w:hAnsi="Arial" w:cs="Arial"/>
        </w:rPr>
        <w:t>credenciados,</w:t>
      </w:r>
      <w:r w:rsidR="00670996" w:rsidRPr="007173F6">
        <w:rPr>
          <w:rFonts w:ascii="Arial" w:hAnsi="Arial" w:cs="Arial"/>
        </w:rPr>
        <w:t xml:space="preserve"> da CONTRATADA</w:t>
      </w:r>
      <w:r w:rsidRPr="007173F6">
        <w:rPr>
          <w:rFonts w:ascii="Arial" w:hAnsi="Arial" w:cs="Arial"/>
        </w:rPr>
        <w:t xml:space="preserve">, como necessário ao seu diagnóstico, e que serão cobertos por este contrato, são aqueles previstos na tabela CBHPM - </w:t>
      </w:r>
      <w:r w:rsidRPr="007173F6">
        <w:rPr>
          <w:rStyle w:val="tgc"/>
          <w:rFonts w:ascii="Arial" w:hAnsi="Arial" w:cs="Arial"/>
        </w:rPr>
        <w:t>Classificação Brasileira Hierarquizada de Procedimentos Médico</w:t>
      </w:r>
      <w:r w:rsidRPr="007173F6">
        <w:rPr>
          <w:rFonts w:ascii="Arial" w:hAnsi="Arial" w:cs="Arial"/>
        </w:rPr>
        <w:t xml:space="preserve"> vigente à época do atendimento.</w:t>
      </w:r>
    </w:p>
    <w:p w:rsidR="00F67DCB" w:rsidRPr="007173F6" w:rsidRDefault="00F67DCB" w:rsidP="00F54BA1">
      <w:pPr>
        <w:tabs>
          <w:tab w:val="left" w:pos="142"/>
          <w:tab w:val="right" w:pos="8637"/>
        </w:tabs>
        <w:jc w:val="both"/>
        <w:rPr>
          <w:rFonts w:ascii="Arial" w:hAnsi="Arial" w:cs="Arial"/>
        </w:rPr>
      </w:pPr>
      <w:r w:rsidRPr="007173F6">
        <w:rPr>
          <w:rFonts w:ascii="Arial" w:hAnsi="Arial" w:cs="Arial"/>
          <w:b/>
        </w:rPr>
        <w:t>§</w:t>
      </w:r>
      <w:r w:rsidR="00670996" w:rsidRPr="007173F6">
        <w:rPr>
          <w:rFonts w:ascii="Arial" w:hAnsi="Arial" w:cs="Arial"/>
          <w:b/>
        </w:rPr>
        <w:t xml:space="preserve"> </w:t>
      </w:r>
      <w:r w:rsidRPr="007173F6">
        <w:rPr>
          <w:rFonts w:ascii="Arial" w:hAnsi="Arial" w:cs="Arial"/>
          <w:b/>
        </w:rPr>
        <w:t>1°</w:t>
      </w:r>
      <w:r w:rsidRPr="007173F6">
        <w:rPr>
          <w:rFonts w:ascii="Arial" w:hAnsi="Arial" w:cs="Arial"/>
        </w:rPr>
        <w:t xml:space="preserve"> A CONTRATADA informará, quando expressamente solicitado pela CONTRATANTE, a relação dos laboratórios e serviços diagnósticos que lhe sejam próprios ou credenciados, para o atendimento previsto nesta cláusula.</w:t>
      </w:r>
    </w:p>
    <w:p w:rsidR="00F67DCB" w:rsidRPr="007173F6" w:rsidRDefault="00F67DCB" w:rsidP="00F54BA1">
      <w:pPr>
        <w:tabs>
          <w:tab w:val="left" w:pos="142"/>
          <w:tab w:val="right" w:pos="8641"/>
        </w:tabs>
        <w:jc w:val="both"/>
        <w:rPr>
          <w:rFonts w:ascii="Arial" w:hAnsi="Arial" w:cs="Arial"/>
        </w:rPr>
      </w:pPr>
      <w:r w:rsidRPr="007173F6">
        <w:rPr>
          <w:rFonts w:ascii="Arial" w:hAnsi="Arial" w:cs="Arial"/>
          <w:b/>
        </w:rPr>
        <w:t>§</w:t>
      </w:r>
      <w:r w:rsidR="00670996" w:rsidRPr="007173F6">
        <w:rPr>
          <w:rFonts w:ascii="Arial" w:hAnsi="Arial" w:cs="Arial"/>
          <w:b/>
        </w:rPr>
        <w:t xml:space="preserve"> </w:t>
      </w:r>
      <w:r w:rsidRPr="007173F6">
        <w:rPr>
          <w:rFonts w:ascii="Arial" w:hAnsi="Arial" w:cs="Arial"/>
          <w:b/>
        </w:rPr>
        <w:t>2°</w:t>
      </w:r>
      <w:r w:rsidRPr="007173F6">
        <w:rPr>
          <w:rFonts w:ascii="Arial" w:hAnsi="Arial" w:cs="Arial"/>
        </w:rPr>
        <w:t xml:space="preserve"> Competirá ao beneficiário livremente escolher o prestador dos serviços diagnósticos, dentre aqueles credenciados pela CONTRATADA, </w:t>
      </w:r>
      <w:r w:rsidR="00E73D19" w:rsidRPr="007173F6">
        <w:rPr>
          <w:rFonts w:ascii="Arial" w:hAnsi="Arial" w:cs="Arial"/>
        </w:rPr>
        <w:t>ou seja,</w:t>
      </w:r>
      <w:r w:rsidRPr="007173F6">
        <w:rPr>
          <w:rFonts w:ascii="Arial" w:hAnsi="Arial" w:cs="Arial"/>
        </w:rPr>
        <w:t xml:space="preserve"> próprios</w:t>
      </w:r>
      <w:r w:rsidR="00E73D19" w:rsidRPr="007173F6">
        <w:rPr>
          <w:rFonts w:ascii="Arial" w:hAnsi="Arial" w:cs="Arial"/>
        </w:rPr>
        <w:t xml:space="preserve"> ou credenciados</w:t>
      </w:r>
      <w:r w:rsidRPr="007173F6">
        <w:rPr>
          <w:rFonts w:ascii="Arial" w:hAnsi="Arial" w:cs="Arial"/>
        </w:rPr>
        <w:t>, observadas as regras vigentes no local onde for realizado o atendimento.</w:t>
      </w:r>
    </w:p>
    <w:p w:rsidR="00F67DCB" w:rsidRPr="007173F6" w:rsidRDefault="00F67DCB" w:rsidP="00F54BA1">
      <w:pPr>
        <w:tabs>
          <w:tab w:val="left" w:pos="142"/>
          <w:tab w:val="right" w:pos="8638"/>
        </w:tabs>
        <w:jc w:val="both"/>
        <w:rPr>
          <w:rFonts w:ascii="Arial" w:hAnsi="Arial" w:cs="Arial"/>
        </w:rPr>
      </w:pPr>
      <w:r w:rsidRPr="007173F6">
        <w:rPr>
          <w:rFonts w:ascii="Arial" w:hAnsi="Arial" w:cs="Arial"/>
          <w:b/>
        </w:rPr>
        <w:t>Cláusula sexta</w:t>
      </w:r>
      <w:r w:rsidR="00670996" w:rsidRPr="007173F6">
        <w:rPr>
          <w:rFonts w:ascii="Arial" w:hAnsi="Arial" w:cs="Arial"/>
          <w:b/>
        </w:rPr>
        <w:t>.</w:t>
      </w:r>
      <w:r w:rsidRPr="007173F6">
        <w:rPr>
          <w:rFonts w:ascii="Arial" w:hAnsi="Arial" w:cs="Arial"/>
        </w:rPr>
        <w:t xml:space="preserve"> Os beneficiários do contrato poderão acessar as informações relacionadas aos médicos </w:t>
      </w:r>
      <w:r w:rsidR="00B71D06" w:rsidRPr="007173F6">
        <w:rPr>
          <w:rFonts w:ascii="Arial" w:hAnsi="Arial" w:cs="Arial"/>
        </w:rPr>
        <w:t>próprios,</w:t>
      </w:r>
      <w:r w:rsidRPr="007173F6">
        <w:rPr>
          <w:rFonts w:ascii="Arial" w:hAnsi="Arial" w:cs="Arial"/>
        </w:rPr>
        <w:t xml:space="preserve"> e aos prestadores credenciados diretamente no </w:t>
      </w:r>
      <w:r w:rsidR="00B71D06" w:rsidRPr="007173F6">
        <w:rPr>
          <w:rFonts w:ascii="Arial" w:hAnsi="Arial" w:cs="Arial"/>
        </w:rPr>
        <w:t xml:space="preserve">site: </w:t>
      </w:r>
      <w:r w:rsidRPr="007173F6">
        <w:rPr>
          <w:rFonts w:ascii="Arial" w:hAnsi="Arial" w:cs="Arial"/>
        </w:rPr>
        <w:t>______________________________</w:t>
      </w:r>
    </w:p>
    <w:p w:rsidR="00F67DCB" w:rsidRPr="007173F6" w:rsidRDefault="00F67DCB" w:rsidP="00F54BA1">
      <w:pPr>
        <w:tabs>
          <w:tab w:val="left" w:pos="142"/>
          <w:tab w:val="right" w:pos="9512"/>
        </w:tabs>
        <w:jc w:val="both"/>
        <w:rPr>
          <w:rFonts w:ascii="Arial" w:hAnsi="Arial" w:cs="Arial"/>
        </w:rPr>
      </w:pPr>
      <w:r w:rsidRPr="007173F6">
        <w:rPr>
          <w:rFonts w:ascii="Arial" w:hAnsi="Arial" w:cs="Arial"/>
          <w:b/>
        </w:rPr>
        <w:t>Cláusula sétima</w:t>
      </w:r>
      <w:r w:rsidR="00B71D06" w:rsidRPr="007173F6">
        <w:rPr>
          <w:rFonts w:ascii="Arial" w:hAnsi="Arial" w:cs="Arial"/>
          <w:b/>
        </w:rPr>
        <w:t>.</w:t>
      </w:r>
      <w:r w:rsidRPr="007173F6">
        <w:rPr>
          <w:rFonts w:ascii="Arial" w:hAnsi="Arial" w:cs="Arial"/>
          <w:b/>
        </w:rPr>
        <w:t xml:space="preserve"> </w:t>
      </w:r>
      <w:r w:rsidRPr="007173F6">
        <w:rPr>
          <w:rFonts w:ascii="Arial" w:hAnsi="Arial" w:cs="Arial"/>
        </w:rPr>
        <w:t>Fica expressamente reiterado que a prestação aqui prometida pela CONTRATADA</w:t>
      </w:r>
      <w:r w:rsidRPr="007173F6">
        <w:rPr>
          <w:rFonts w:ascii="Arial" w:hAnsi="Arial" w:cs="Arial"/>
          <w:b/>
        </w:rPr>
        <w:t xml:space="preserve">, </w:t>
      </w:r>
      <w:r w:rsidRPr="007173F6">
        <w:rPr>
          <w:rFonts w:ascii="Arial" w:hAnsi="Arial" w:cs="Arial"/>
        </w:rPr>
        <w:t xml:space="preserve">nos termos deste instrumento, não abrange, excetuada a hipótese da cláusula nona deste, exames solicitados ou tratamentos realizados por médicos </w:t>
      </w:r>
      <w:r w:rsidR="00B71D06" w:rsidRPr="007173F6">
        <w:rPr>
          <w:rFonts w:ascii="Arial" w:hAnsi="Arial" w:cs="Arial"/>
        </w:rPr>
        <w:t>não-credenciados</w:t>
      </w:r>
      <w:r w:rsidRPr="007173F6">
        <w:rPr>
          <w:rFonts w:ascii="Arial" w:hAnsi="Arial" w:cs="Arial"/>
        </w:rPr>
        <w:t xml:space="preserve">, bem como procedimentos que não se encontrem previstos na tabela CBHPM - </w:t>
      </w:r>
      <w:r w:rsidRPr="007173F6">
        <w:rPr>
          <w:rStyle w:val="tgc"/>
          <w:rFonts w:ascii="Arial" w:hAnsi="Arial" w:cs="Arial"/>
        </w:rPr>
        <w:t>Classificação Brasileira Hierarquizada de Procedimentos Médico</w:t>
      </w:r>
      <w:r w:rsidRPr="007173F6">
        <w:rPr>
          <w:rFonts w:ascii="Arial" w:hAnsi="Arial" w:cs="Arial"/>
        </w:rPr>
        <w:t xml:space="preserve"> vigente à época do atendimento.</w:t>
      </w:r>
    </w:p>
    <w:p w:rsidR="00F67DCB" w:rsidRPr="007173F6" w:rsidRDefault="00F67DCB" w:rsidP="00F54BA1">
      <w:pPr>
        <w:tabs>
          <w:tab w:val="left" w:pos="142"/>
          <w:tab w:val="right" w:pos="9512"/>
        </w:tabs>
        <w:jc w:val="both"/>
        <w:rPr>
          <w:rFonts w:ascii="Arial" w:hAnsi="Arial" w:cs="Arial"/>
        </w:rPr>
      </w:pPr>
    </w:p>
    <w:p w:rsidR="00F67DCB" w:rsidRPr="007173F6" w:rsidRDefault="00F67DCB" w:rsidP="00F54BA1">
      <w:pPr>
        <w:tabs>
          <w:tab w:val="left" w:pos="142"/>
          <w:tab w:val="right" w:pos="6882"/>
        </w:tabs>
        <w:jc w:val="center"/>
        <w:rPr>
          <w:rFonts w:ascii="Arial" w:hAnsi="Arial" w:cs="Arial"/>
          <w:b/>
        </w:rPr>
      </w:pPr>
      <w:r w:rsidRPr="007173F6">
        <w:rPr>
          <w:rFonts w:ascii="Arial" w:hAnsi="Arial" w:cs="Arial"/>
          <w:b/>
        </w:rPr>
        <w:t>V</w:t>
      </w:r>
      <w:r w:rsidR="00B71D06" w:rsidRPr="007173F6">
        <w:rPr>
          <w:rFonts w:ascii="Arial" w:hAnsi="Arial" w:cs="Arial"/>
          <w:b/>
        </w:rPr>
        <w:t>II</w:t>
      </w:r>
      <w:r w:rsidRPr="007173F6">
        <w:rPr>
          <w:rFonts w:ascii="Arial" w:hAnsi="Arial" w:cs="Arial"/>
          <w:b/>
        </w:rPr>
        <w:t>. ATENDIMENTO MÉDICO NAS INTERNAÇÕES E SERVIÇOS AUXILIARES AO DIAGNÓSTICO DURANTE A INTERNAÇÃO</w:t>
      </w:r>
    </w:p>
    <w:p w:rsidR="00F67DCB" w:rsidRPr="007173F6" w:rsidRDefault="00F67DCB" w:rsidP="00F54BA1">
      <w:pPr>
        <w:tabs>
          <w:tab w:val="left" w:pos="142"/>
          <w:tab w:val="right" w:pos="9483"/>
        </w:tabs>
        <w:jc w:val="both"/>
        <w:rPr>
          <w:rFonts w:ascii="Arial" w:hAnsi="Arial" w:cs="Arial"/>
        </w:rPr>
      </w:pPr>
      <w:r w:rsidRPr="007173F6">
        <w:rPr>
          <w:rFonts w:ascii="Arial" w:hAnsi="Arial" w:cs="Arial"/>
          <w:b/>
        </w:rPr>
        <w:t>Cláusula oitava</w:t>
      </w:r>
      <w:r w:rsidR="00B71D06" w:rsidRPr="007173F6">
        <w:rPr>
          <w:rFonts w:ascii="Arial" w:hAnsi="Arial" w:cs="Arial"/>
          <w:b/>
        </w:rPr>
        <w:t>.</w:t>
      </w:r>
      <w:r w:rsidRPr="007173F6">
        <w:rPr>
          <w:rFonts w:ascii="Arial" w:hAnsi="Arial" w:cs="Arial"/>
        </w:rPr>
        <w:t xml:space="preserve"> A CONTRATADA colocará à disposição dos beneficiários a internação hospitalar, quando a mesma se fizer necessária, a qual abarcará a responsabilidade pela prestação dos seguintes serviços, durante a própria internação:</w:t>
      </w:r>
    </w:p>
    <w:p w:rsidR="00B71D06" w:rsidRPr="007173F6" w:rsidRDefault="00F67DCB" w:rsidP="00F54BA1">
      <w:pPr>
        <w:tabs>
          <w:tab w:val="left" w:pos="142"/>
          <w:tab w:val="right" w:pos="282"/>
          <w:tab w:val="left" w:pos="8604"/>
        </w:tabs>
        <w:jc w:val="both"/>
        <w:rPr>
          <w:rFonts w:ascii="Arial" w:hAnsi="Arial" w:cs="Arial"/>
        </w:rPr>
      </w:pPr>
      <w:r w:rsidRPr="007173F6">
        <w:rPr>
          <w:rFonts w:ascii="Arial" w:hAnsi="Arial" w:cs="Arial"/>
        </w:rPr>
        <w:t>I</w:t>
      </w:r>
      <w:r w:rsidR="00B71D06" w:rsidRPr="007173F6">
        <w:rPr>
          <w:rFonts w:ascii="Arial" w:hAnsi="Arial" w:cs="Arial"/>
        </w:rPr>
        <w:t xml:space="preserve"> -</w:t>
      </w:r>
      <w:r w:rsidRPr="007173F6">
        <w:rPr>
          <w:rFonts w:ascii="Arial" w:hAnsi="Arial" w:cs="Arial"/>
        </w:rPr>
        <w:t xml:space="preserve"> assistência médica durante a internação, prestada pelos profissionais </w:t>
      </w:r>
      <w:r w:rsidR="00B71D06" w:rsidRPr="007173F6">
        <w:rPr>
          <w:rFonts w:ascii="Arial" w:hAnsi="Arial" w:cs="Arial"/>
        </w:rPr>
        <w:t>credenciados</w:t>
      </w:r>
      <w:r w:rsidRPr="007173F6">
        <w:rPr>
          <w:rFonts w:ascii="Arial" w:hAnsi="Arial" w:cs="Arial"/>
        </w:rPr>
        <w:t xml:space="preserve"> à CONTRATADA, observado o disposto nas </w:t>
      </w:r>
      <w:r w:rsidRPr="007173F6">
        <w:rPr>
          <w:rFonts w:ascii="Arial" w:hAnsi="Arial" w:cs="Arial"/>
          <w:b/>
        </w:rPr>
        <w:t xml:space="preserve">cláusulas 13, 14 e 15 </w:t>
      </w:r>
      <w:r w:rsidRPr="007173F6">
        <w:rPr>
          <w:rFonts w:ascii="Arial" w:hAnsi="Arial" w:cs="Arial"/>
        </w:rPr>
        <w:t>do presente;</w:t>
      </w:r>
      <w:r w:rsidRPr="007173F6">
        <w:rPr>
          <w:rFonts w:ascii="Arial" w:hAnsi="Arial" w:cs="Arial"/>
        </w:rPr>
        <w:cr/>
      </w:r>
    </w:p>
    <w:p w:rsidR="00F67DCB" w:rsidRPr="007173F6" w:rsidRDefault="00F67DCB" w:rsidP="00F54BA1">
      <w:pPr>
        <w:tabs>
          <w:tab w:val="left" w:pos="142"/>
          <w:tab w:val="right" w:pos="282"/>
          <w:tab w:val="left" w:pos="8604"/>
        </w:tabs>
        <w:jc w:val="both"/>
        <w:rPr>
          <w:rFonts w:ascii="Arial" w:hAnsi="Arial" w:cs="Arial"/>
        </w:rPr>
      </w:pPr>
      <w:r w:rsidRPr="007173F6">
        <w:rPr>
          <w:rFonts w:ascii="Arial" w:hAnsi="Arial" w:cs="Arial"/>
        </w:rPr>
        <w:t>II</w:t>
      </w:r>
      <w:r w:rsidR="00B71D06" w:rsidRPr="007173F6">
        <w:rPr>
          <w:rFonts w:ascii="Arial" w:hAnsi="Arial" w:cs="Arial"/>
        </w:rPr>
        <w:t xml:space="preserve"> -</w:t>
      </w:r>
      <w:r w:rsidRPr="007173F6">
        <w:rPr>
          <w:rFonts w:ascii="Arial" w:hAnsi="Arial" w:cs="Arial"/>
        </w:rPr>
        <w:t xml:space="preserve"> quarto semi-privativo ou equivalente, com direito a acompanhante, no caso de menores de 18 (dezoito) anos e maiores de 60 (sessenta) anos;</w:t>
      </w:r>
    </w:p>
    <w:p w:rsidR="00F67DCB" w:rsidRPr="007173F6" w:rsidRDefault="00F67DCB" w:rsidP="00F54BA1">
      <w:pPr>
        <w:tabs>
          <w:tab w:val="left" w:pos="142"/>
          <w:tab w:val="right" w:pos="7939"/>
        </w:tabs>
        <w:jc w:val="both"/>
        <w:rPr>
          <w:rFonts w:ascii="Arial" w:hAnsi="Arial" w:cs="Arial"/>
        </w:rPr>
      </w:pPr>
    </w:p>
    <w:p w:rsidR="00F67DCB" w:rsidRPr="007173F6" w:rsidRDefault="00F67DCB" w:rsidP="00F54BA1">
      <w:pPr>
        <w:tabs>
          <w:tab w:val="left" w:pos="142"/>
          <w:tab w:val="right" w:pos="2751"/>
        </w:tabs>
        <w:jc w:val="both"/>
        <w:rPr>
          <w:rFonts w:ascii="Arial" w:hAnsi="Arial" w:cs="Arial"/>
        </w:rPr>
      </w:pPr>
      <w:r w:rsidRPr="007173F6">
        <w:rPr>
          <w:rFonts w:ascii="Arial" w:hAnsi="Arial" w:cs="Arial"/>
        </w:rPr>
        <w:t>III</w:t>
      </w:r>
      <w:r w:rsidR="00B71D06" w:rsidRPr="007173F6">
        <w:rPr>
          <w:rFonts w:ascii="Arial" w:hAnsi="Arial" w:cs="Arial"/>
        </w:rPr>
        <w:t xml:space="preserve"> -</w:t>
      </w:r>
      <w:r w:rsidRPr="007173F6">
        <w:rPr>
          <w:rFonts w:ascii="Arial" w:hAnsi="Arial" w:cs="Arial"/>
        </w:rPr>
        <w:t xml:space="preserve"> serviços de enfermagem;</w:t>
      </w:r>
    </w:p>
    <w:p w:rsidR="00F67DCB" w:rsidRPr="007173F6" w:rsidRDefault="00F67DCB" w:rsidP="00F54BA1">
      <w:pPr>
        <w:tabs>
          <w:tab w:val="left" w:pos="142"/>
          <w:tab w:val="right" w:pos="7174"/>
        </w:tabs>
        <w:jc w:val="both"/>
        <w:rPr>
          <w:rFonts w:ascii="Arial" w:hAnsi="Arial" w:cs="Arial"/>
        </w:rPr>
      </w:pPr>
      <w:r w:rsidRPr="007173F6">
        <w:rPr>
          <w:rFonts w:ascii="Arial" w:hAnsi="Arial" w:cs="Arial"/>
        </w:rPr>
        <w:t>IV</w:t>
      </w:r>
      <w:r w:rsidR="00B71D06" w:rsidRPr="007173F6">
        <w:rPr>
          <w:rFonts w:ascii="Arial" w:hAnsi="Arial" w:cs="Arial"/>
        </w:rPr>
        <w:t xml:space="preserve"> -</w:t>
      </w:r>
      <w:r w:rsidRPr="007173F6">
        <w:rPr>
          <w:rFonts w:ascii="Arial" w:hAnsi="Arial" w:cs="Arial"/>
        </w:rPr>
        <w:t xml:space="preserve"> sala de cirurgia, sala de parto e unidade de tratamento intensivo (UTI);</w:t>
      </w:r>
    </w:p>
    <w:p w:rsidR="00F67DCB" w:rsidRPr="007173F6" w:rsidRDefault="00F67DCB" w:rsidP="00F54BA1">
      <w:pPr>
        <w:tabs>
          <w:tab w:val="left" w:pos="142"/>
          <w:tab w:val="right" w:pos="291"/>
          <w:tab w:val="left" w:pos="8618"/>
        </w:tabs>
        <w:jc w:val="both"/>
        <w:rPr>
          <w:rFonts w:ascii="Arial" w:hAnsi="Arial" w:cs="Arial"/>
        </w:rPr>
      </w:pPr>
      <w:r w:rsidRPr="007173F6">
        <w:rPr>
          <w:rFonts w:ascii="Arial" w:hAnsi="Arial" w:cs="Arial"/>
        </w:rPr>
        <w:t>V</w:t>
      </w:r>
      <w:r w:rsidR="00B71D06" w:rsidRPr="007173F6">
        <w:rPr>
          <w:rFonts w:ascii="Arial" w:hAnsi="Arial" w:cs="Arial"/>
        </w:rPr>
        <w:t xml:space="preserve"> -</w:t>
      </w:r>
      <w:r w:rsidRPr="007173F6">
        <w:rPr>
          <w:rFonts w:ascii="Arial" w:hAnsi="Arial" w:cs="Arial"/>
        </w:rPr>
        <w:t xml:space="preserve"> medicamentos prescritos pelo médico </w:t>
      </w:r>
      <w:r w:rsidR="00B71D06" w:rsidRPr="007173F6">
        <w:rPr>
          <w:rFonts w:ascii="Arial" w:hAnsi="Arial" w:cs="Arial"/>
        </w:rPr>
        <w:t>credenciado</w:t>
      </w:r>
      <w:r w:rsidRPr="007173F6">
        <w:rPr>
          <w:rFonts w:ascii="Arial" w:hAnsi="Arial" w:cs="Arial"/>
        </w:rPr>
        <w:t xml:space="preserve"> a serem consumidos durante o período de internação;</w:t>
      </w:r>
    </w:p>
    <w:p w:rsidR="00F67DCB" w:rsidRPr="007173F6" w:rsidRDefault="00F67DCB" w:rsidP="00F54BA1">
      <w:pPr>
        <w:tabs>
          <w:tab w:val="left" w:pos="142"/>
          <w:tab w:val="right" w:pos="8426"/>
        </w:tabs>
        <w:jc w:val="both"/>
        <w:rPr>
          <w:rFonts w:ascii="Arial" w:hAnsi="Arial" w:cs="Arial"/>
        </w:rPr>
      </w:pPr>
      <w:r w:rsidRPr="007173F6">
        <w:rPr>
          <w:rFonts w:ascii="Arial" w:hAnsi="Arial" w:cs="Arial"/>
        </w:rPr>
        <w:t>VI</w:t>
      </w:r>
      <w:r w:rsidR="00B71D06" w:rsidRPr="007173F6">
        <w:rPr>
          <w:rFonts w:ascii="Arial" w:hAnsi="Arial" w:cs="Arial"/>
        </w:rPr>
        <w:t xml:space="preserve"> -</w:t>
      </w:r>
      <w:r w:rsidRPr="007173F6">
        <w:rPr>
          <w:rFonts w:ascii="Arial" w:hAnsi="Arial" w:cs="Arial"/>
        </w:rPr>
        <w:t xml:space="preserve"> exames requisitados pelos médicos </w:t>
      </w:r>
      <w:r w:rsidR="00B71D06" w:rsidRPr="007173F6">
        <w:rPr>
          <w:rFonts w:ascii="Arial" w:hAnsi="Arial" w:cs="Arial"/>
        </w:rPr>
        <w:t>credenciados</w:t>
      </w:r>
      <w:r w:rsidRPr="007173F6">
        <w:rPr>
          <w:rFonts w:ascii="Arial" w:hAnsi="Arial" w:cs="Arial"/>
        </w:rPr>
        <w:t xml:space="preserve"> assistentes nos pacientes internados; e</w:t>
      </w:r>
    </w:p>
    <w:p w:rsidR="00F67DCB" w:rsidRPr="007173F6" w:rsidRDefault="00F67DCB" w:rsidP="00F54BA1">
      <w:pPr>
        <w:tabs>
          <w:tab w:val="left" w:pos="142"/>
          <w:tab w:val="right" w:pos="292"/>
          <w:tab w:val="left" w:pos="8619"/>
        </w:tabs>
        <w:jc w:val="both"/>
        <w:rPr>
          <w:rFonts w:ascii="Arial" w:hAnsi="Arial" w:cs="Arial"/>
        </w:rPr>
      </w:pPr>
      <w:r w:rsidRPr="007173F6">
        <w:rPr>
          <w:rFonts w:ascii="Arial" w:hAnsi="Arial" w:cs="Arial"/>
        </w:rPr>
        <w:t>VII</w:t>
      </w:r>
      <w:r w:rsidR="00B71D06" w:rsidRPr="007173F6">
        <w:rPr>
          <w:rFonts w:ascii="Arial" w:hAnsi="Arial" w:cs="Arial"/>
        </w:rPr>
        <w:t xml:space="preserve"> -</w:t>
      </w:r>
      <w:r w:rsidRPr="007173F6">
        <w:rPr>
          <w:rFonts w:ascii="Arial" w:hAnsi="Arial" w:cs="Arial"/>
        </w:rPr>
        <w:t xml:space="preserve"> serviços especializados e integrantes do tratamento prescrito pelo médico </w:t>
      </w:r>
      <w:r w:rsidR="00B71D06" w:rsidRPr="007173F6">
        <w:rPr>
          <w:rFonts w:ascii="Arial" w:hAnsi="Arial" w:cs="Arial"/>
        </w:rPr>
        <w:t>credenciado</w:t>
      </w:r>
      <w:r w:rsidRPr="007173F6">
        <w:rPr>
          <w:rFonts w:ascii="Arial" w:hAnsi="Arial" w:cs="Arial"/>
        </w:rPr>
        <w:t xml:space="preserve"> assistente.</w:t>
      </w:r>
    </w:p>
    <w:p w:rsidR="00F67DCB" w:rsidRPr="007173F6" w:rsidRDefault="00F67DCB" w:rsidP="00F54BA1">
      <w:pPr>
        <w:tabs>
          <w:tab w:val="left" w:pos="142"/>
          <w:tab w:val="right" w:pos="9504"/>
        </w:tabs>
        <w:jc w:val="both"/>
        <w:rPr>
          <w:rFonts w:ascii="Arial" w:hAnsi="Arial" w:cs="Arial"/>
        </w:rPr>
      </w:pPr>
      <w:r w:rsidRPr="007173F6">
        <w:rPr>
          <w:rFonts w:ascii="Arial" w:hAnsi="Arial" w:cs="Arial"/>
          <w:b/>
        </w:rPr>
        <w:t>Cláusula nona</w:t>
      </w:r>
      <w:r w:rsidR="00B71D06" w:rsidRPr="007173F6">
        <w:rPr>
          <w:rFonts w:ascii="Arial" w:hAnsi="Arial" w:cs="Arial"/>
          <w:b/>
        </w:rPr>
        <w:t>.</w:t>
      </w:r>
      <w:r w:rsidRPr="007173F6">
        <w:rPr>
          <w:rFonts w:ascii="Arial" w:hAnsi="Arial" w:cs="Arial"/>
        </w:rPr>
        <w:t xml:space="preserve"> Os associados da CONTRATANTE, para fins deste contrato, somente poderão ser atendidos por médicos </w:t>
      </w:r>
      <w:r w:rsidR="00B71D06" w:rsidRPr="007173F6">
        <w:rPr>
          <w:rFonts w:ascii="Arial" w:hAnsi="Arial" w:cs="Arial"/>
        </w:rPr>
        <w:t>credenciados</w:t>
      </w:r>
      <w:r w:rsidRPr="007173F6">
        <w:rPr>
          <w:rFonts w:ascii="Arial" w:hAnsi="Arial" w:cs="Arial"/>
        </w:rPr>
        <w:t xml:space="preserve"> </w:t>
      </w:r>
      <w:r w:rsidR="00B71D06" w:rsidRPr="007173F6">
        <w:rPr>
          <w:rFonts w:ascii="Arial" w:hAnsi="Arial" w:cs="Arial"/>
        </w:rPr>
        <w:t>da</w:t>
      </w:r>
      <w:r w:rsidRPr="007173F6">
        <w:rPr>
          <w:rFonts w:ascii="Arial" w:hAnsi="Arial" w:cs="Arial"/>
        </w:rPr>
        <w:t xml:space="preserve"> CONTRATADA e nos estabelecimentos hospitalares próprios ou credenciados pela CONTRATADA.</w:t>
      </w:r>
    </w:p>
    <w:p w:rsidR="00F67DCB" w:rsidRPr="007173F6" w:rsidRDefault="00F67DCB" w:rsidP="00F54BA1">
      <w:pPr>
        <w:tabs>
          <w:tab w:val="left" w:pos="142"/>
          <w:tab w:val="right" w:pos="8625"/>
        </w:tabs>
        <w:jc w:val="both"/>
        <w:rPr>
          <w:rFonts w:ascii="Arial" w:hAnsi="Arial" w:cs="Arial"/>
        </w:rPr>
      </w:pPr>
      <w:r w:rsidRPr="007173F6">
        <w:rPr>
          <w:rFonts w:ascii="Arial" w:hAnsi="Arial" w:cs="Arial"/>
          <w:b/>
        </w:rPr>
        <w:t>§</w:t>
      </w:r>
      <w:r w:rsidR="00B71D06" w:rsidRPr="007173F6">
        <w:rPr>
          <w:rFonts w:ascii="Arial" w:hAnsi="Arial" w:cs="Arial"/>
          <w:b/>
        </w:rPr>
        <w:t xml:space="preserve"> </w:t>
      </w:r>
      <w:r w:rsidRPr="007173F6">
        <w:rPr>
          <w:rFonts w:ascii="Arial" w:hAnsi="Arial" w:cs="Arial"/>
          <w:b/>
        </w:rPr>
        <w:t>1°</w:t>
      </w:r>
      <w:r w:rsidRPr="007173F6">
        <w:rPr>
          <w:rFonts w:ascii="Arial" w:hAnsi="Arial" w:cs="Arial"/>
        </w:rPr>
        <w:t xml:space="preserve"> A CONTRATADA informará, mediante solicitação do beneficiário, a relação dos hospitais e ambulatórios que sejam próprios ou credenciados</w:t>
      </w:r>
      <w:r w:rsidR="00886E75" w:rsidRPr="007173F6">
        <w:rPr>
          <w:rFonts w:ascii="Arial" w:hAnsi="Arial" w:cs="Arial"/>
        </w:rPr>
        <w:t>.</w:t>
      </w:r>
    </w:p>
    <w:p w:rsidR="00F67DCB" w:rsidRPr="007173F6" w:rsidRDefault="00F67DCB" w:rsidP="00F54BA1">
      <w:pPr>
        <w:tabs>
          <w:tab w:val="left" w:pos="142"/>
          <w:tab w:val="right" w:pos="8640"/>
        </w:tabs>
        <w:jc w:val="both"/>
        <w:rPr>
          <w:rFonts w:ascii="Arial" w:hAnsi="Arial" w:cs="Arial"/>
        </w:rPr>
      </w:pPr>
      <w:r w:rsidRPr="007173F6">
        <w:rPr>
          <w:rFonts w:ascii="Arial" w:hAnsi="Arial" w:cs="Arial"/>
          <w:b/>
        </w:rPr>
        <w:t>§</w:t>
      </w:r>
      <w:r w:rsidR="00B71D06" w:rsidRPr="007173F6">
        <w:rPr>
          <w:rFonts w:ascii="Arial" w:hAnsi="Arial" w:cs="Arial"/>
          <w:b/>
        </w:rPr>
        <w:t xml:space="preserve"> </w:t>
      </w:r>
      <w:r w:rsidRPr="007173F6">
        <w:rPr>
          <w:rFonts w:ascii="Arial" w:hAnsi="Arial" w:cs="Arial"/>
          <w:b/>
        </w:rPr>
        <w:t>2°</w:t>
      </w:r>
      <w:r w:rsidRPr="007173F6">
        <w:rPr>
          <w:rFonts w:ascii="Arial" w:hAnsi="Arial" w:cs="Arial"/>
        </w:rPr>
        <w:t xml:space="preserve"> Competirá ao beneficiário, segundo as informações que receba, e conforme a disponibilidade do médico </w:t>
      </w:r>
      <w:r w:rsidR="00B71D06" w:rsidRPr="007173F6">
        <w:rPr>
          <w:rFonts w:ascii="Arial" w:hAnsi="Arial" w:cs="Arial"/>
        </w:rPr>
        <w:t>credenciado</w:t>
      </w:r>
      <w:r w:rsidRPr="007173F6">
        <w:rPr>
          <w:rFonts w:ascii="Arial" w:hAnsi="Arial" w:cs="Arial"/>
        </w:rPr>
        <w:t xml:space="preserve"> que indica a internação, livremente escolher o hospital em que será atendido</w:t>
      </w:r>
      <w:r w:rsidR="00886E75" w:rsidRPr="007173F6">
        <w:rPr>
          <w:rFonts w:ascii="Arial" w:hAnsi="Arial" w:cs="Arial"/>
        </w:rPr>
        <w:t>.</w:t>
      </w:r>
    </w:p>
    <w:p w:rsidR="00F67DCB" w:rsidRPr="007173F6" w:rsidRDefault="00F67DCB" w:rsidP="00F54BA1">
      <w:pPr>
        <w:tabs>
          <w:tab w:val="left" w:pos="142"/>
          <w:tab w:val="right" w:pos="8636"/>
        </w:tabs>
        <w:jc w:val="both"/>
        <w:rPr>
          <w:rFonts w:ascii="Arial" w:hAnsi="Arial" w:cs="Arial"/>
          <w:b/>
        </w:rPr>
      </w:pPr>
      <w:r w:rsidRPr="007173F6">
        <w:rPr>
          <w:rFonts w:ascii="Arial" w:hAnsi="Arial" w:cs="Arial"/>
          <w:b/>
        </w:rPr>
        <w:t>§</w:t>
      </w:r>
      <w:r w:rsidR="00886E75" w:rsidRPr="007173F6">
        <w:rPr>
          <w:rFonts w:ascii="Arial" w:hAnsi="Arial" w:cs="Arial"/>
          <w:b/>
        </w:rPr>
        <w:t xml:space="preserve"> </w:t>
      </w:r>
      <w:r w:rsidRPr="007173F6">
        <w:rPr>
          <w:rFonts w:ascii="Arial" w:hAnsi="Arial" w:cs="Arial"/>
          <w:b/>
        </w:rPr>
        <w:t>3°</w:t>
      </w:r>
      <w:r w:rsidRPr="007173F6">
        <w:rPr>
          <w:rFonts w:ascii="Arial" w:hAnsi="Arial" w:cs="Arial"/>
        </w:rPr>
        <w:t xml:space="preserve"> A indicação, por parte do médico assistente, de outro hospital que não aqueles previstos no </w:t>
      </w:r>
      <w:r w:rsidRPr="007173F6">
        <w:rPr>
          <w:rFonts w:ascii="Arial" w:hAnsi="Arial" w:cs="Arial"/>
          <w:i/>
        </w:rPr>
        <w:t>caput</w:t>
      </w:r>
      <w:r w:rsidRPr="007173F6">
        <w:rPr>
          <w:rFonts w:ascii="Arial" w:hAnsi="Arial" w:cs="Arial"/>
          <w:b/>
        </w:rPr>
        <w:t xml:space="preserve"> </w:t>
      </w:r>
      <w:r w:rsidRPr="007173F6">
        <w:rPr>
          <w:rFonts w:ascii="Arial" w:hAnsi="Arial" w:cs="Arial"/>
        </w:rPr>
        <w:t>desta cláusula, não terá valor para fins de pagamento de despesas e/ou para futuro ressarcimento, por parte da CONTRATADA</w:t>
      </w:r>
      <w:r w:rsidR="00886E75" w:rsidRPr="007173F6">
        <w:rPr>
          <w:rFonts w:ascii="Arial" w:hAnsi="Arial" w:cs="Arial"/>
        </w:rPr>
        <w:t>.</w:t>
      </w:r>
    </w:p>
    <w:p w:rsidR="00F67DCB" w:rsidRPr="007173F6" w:rsidRDefault="00F67DCB" w:rsidP="00F54BA1">
      <w:pPr>
        <w:tabs>
          <w:tab w:val="left" w:pos="142"/>
          <w:tab w:val="right" w:pos="8630"/>
        </w:tabs>
        <w:jc w:val="both"/>
        <w:rPr>
          <w:rFonts w:ascii="Arial" w:hAnsi="Arial" w:cs="Arial"/>
        </w:rPr>
      </w:pPr>
      <w:r w:rsidRPr="007173F6">
        <w:rPr>
          <w:rFonts w:ascii="Arial" w:hAnsi="Arial" w:cs="Arial"/>
          <w:b/>
        </w:rPr>
        <w:t>§</w:t>
      </w:r>
      <w:r w:rsidR="00886E75" w:rsidRPr="007173F6">
        <w:rPr>
          <w:rFonts w:ascii="Arial" w:hAnsi="Arial" w:cs="Arial"/>
          <w:b/>
        </w:rPr>
        <w:t xml:space="preserve"> </w:t>
      </w:r>
      <w:r w:rsidRPr="007173F6">
        <w:rPr>
          <w:rFonts w:ascii="Arial" w:hAnsi="Arial" w:cs="Arial"/>
          <w:b/>
        </w:rPr>
        <w:t>4°</w:t>
      </w:r>
      <w:r w:rsidRPr="007173F6">
        <w:rPr>
          <w:rFonts w:ascii="Arial" w:hAnsi="Arial" w:cs="Arial"/>
        </w:rPr>
        <w:t xml:space="preserve"> A CONTRATADA não se responsabiliza pela inexistência de acomodação no hospital escolhido pelo beneficiário, na classe prevista neste contrato</w:t>
      </w:r>
      <w:r w:rsidR="00886E75" w:rsidRPr="007173F6">
        <w:rPr>
          <w:rFonts w:ascii="Arial" w:hAnsi="Arial" w:cs="Arial"/>
        </w:rPr>
        <w:t>.</w:t>
      </w:r>
      <w:r w:rsidRPr="007173F6">
        <w:rPr>
          <w:rFonts w:ascii="Arial" w:hAnsi="Arial" w:cs="Arial"/>
        </w:rPr>
        <w:t xml:space="preserve"> </w:t>
      </w:r>
    </w:p>
    <w:p w:rsidR="00F67DCB" w:rsidRPr="007173F6" w:rsidRDefault="00F67DCB" w:rsidP="00F54BA1">
      <w:pPr>
        <w:tabs>
          <w:tab w:val="left" w:pos="142"/>
          <w:tab w:val="right" w:pos="8631"/>
        </w:tabs>
        <w:jc w:val="both"/>
        <w:rPr>
          <w:rFonts w:ascii="Arial" w:hAnsi="Arial" w:cs="Arial"/>
        </w:rPr>
      </w:pPr>
      <w:r w:rsidRPr="007173F6">
        <w:rPr>
          <w:rFonts w:ascii="Arial" w:hAnsi="Arial" w:cs="Arial"/>
          <w:b/>
        </w:rPr>
        <w:t>§</w:t>
      </w:r>
      <w:r w:rsidR="00886E75" w:rsidRPr="007173F6">
        <w:rPr>
          <w:rFonts w:ascii="Arial" w:hAnsi="Arial" w:cs="Arial"/>
          <w:b/>
        </w:rPr>
        <w:t xml:space="preserve"> </w:t>
      </w:r>
      <w:r w:rsidRPr="007173F6">
        <w:rPr>
          <w:rFonts w:ascii="Arial" w:hAnsi="Arial" w:cs="Arial"/>
          <w:b/>
        </w:rPr>
        <w:t>5°</w:t>
      </w:r>
      <w:r w:rsidRPr="007173F6">
        <w:rPr>
          <w:rFonts w:ascii="Arial" w:hAnsi="Arial" w:cs="Arial"/>
        </w:rPr>
        <w:t xml:space="preserve"> Na hipótese prevista no </w:t>
      </w:r>
      <w:r w:rsidRPr="007173F6">
        <w:rPr>
          <w:rFonts w:ascii="Arial" w:hAnsi="Arial" w:cs="Arial"/>
          <w:b/>
        </w:rPr>
        <w:t xml:space="preserve">parágrafo anterior desta cláusula, </w:t>
      </w:r>
      <w:r w:rsidRPr="007173F6">
        <w:rPr>
          <w:rFonts w:ascii="Arial" w:hAnsi="Arial" w:cs="Arial"/>
        </w:rPr>
        <w:t xml:space="preserve">ficará a cargo da CONTRATADA a indicação de outro hospital, dentro daqueles próprios ou credenciados da CONTRATADA, sempre observadas as possibilidades de atuação do médico </w:t>
      </w:r>
      <w:r w:rsidR="00886E75" w:rsidRPr="007173F6">
        <w:rPr>
          <w:rFonts w:ascii="Arial" w:hAnsi="Arial" w:cs="Arial"/>
        </w:rPr>
        <w:t>credenciado</w:t>
      </w:r>
      <w:r w:rsidRPr="007173F6">
        <w:rPr>
          <w:rFonts w:ascii="Arial" w:hAnsi="Arial" w:cs="Arial"/>
        </w:rPr>
        <w:t xml:space="preserve"> assistente e, a critério exclusivo deste, seu interesse na internação neste último estabelecimento.</w:t>
      </w:r>
    </w:p>
    <w:p w:rsidR="00F67DCB" w:rsidRPr="007173F6" w:rsidRDefault="00886E75" w:rsidP="00F54BA1">
      <w:pPr>
        <w:tabs>
          <w:tab w:val="left" w:pos="142"/>
          <w:tab w:val="right" w:pos="9497"/>
        </w:tabs>
        <w:jc w:val="both"/>
        <w:rPr>
          <w:rFonts w:ascii="Arial" w:hAnsi="Arial" w:cs="Arial"/>
          <w:b/>
        </w:rPr>
      </w:pPr>
      <w:r w:rsidRPr="007173F6">
        <w:rPr>
          <w:rFonts w:ascii="Arial" w:hAnsi="Arial" w:cs="Arial"/>
          <w:b/>
        </w:rPr>
        <w:t xml:space="preserve">Cláusula </w:t>
      </w:r>
      <w:r w:rsidR="00E04482" w:rsidRPr="007173F6">
        <w:rPr>
          <w:rFonts w:ascii="Arial" w:hAnsi="Arial" w:cs="Arial"/>
          <w:b/>
        </w:rPr>
        <w:t>dez</w:t>
      </w:r>
      <w:r w:rsidRPr="007173F6">
        <w:rPr>
          <w:rFonts w:ascii="Arial" w:hAnsi="Arial" w:cs="Arial"/>
          <w:b/>
        </w:rPr>
        <w:t>.</w:t>
      </w:r>
      <w:r w:rsidR="00F67DCB" w:rsidRPr="007173F6">
        <w:rPr>
          <w:rFonts w:ascii="Arial" w:hAnsi="Arial" w:cs="Arial"/>
        </w:rPr>
        <w:t xml:space="preserve"> Fica aqui expressamente reiterado, para maior esclarecimento dos beneficiários, que a CONTRATADA não se responsabiliza por pagamentos por conta, mesmo mediante promessa de futuros ressarcimentos, de despesas junto a médicos não-</w:t>
      </w:r>
      <w:r w:rsidRPr="007173F6">
        <w:rPr>
          <w:rFonts w:ascii="Arial" w:hAnsi="Arial" w:cs="Arial"/>
        </w:rPr>
        <w:t>credenciados</w:t>
      </w:r>
      <w:r w:rsidR="00F67DCB" w:rsidRPr="007173F6">
        <w:rPr>
          <w:rFonts w:ascii="Arial" w:hAnsi="Arial" w:cs="Arial"/>
        </w:rPr>
        <w:t>, bem como pagamentos de serviços efetuados em entidades que não sejam credenciadas</w:t>
      </w:r>
      <w:r w:rsidR="00F67DCB" w:rsidRPr="007173F6">
        <w:rPr>
          <w:rFonts w:ascii="Arial" w:hAnsi="Arial" w:cs="Arial"/>
          <w:b/>
        </w:rPr>
        <w:t>.</w:t>
      </w:r>
    </w:p>
    <w:p w:rsidR="00F67DCB" w:rsidRPr="007173F6" w:rsidRDefault="00F67DCB" w:rsidP="00F54BA1">
      <w:pPr>
        <w:tabs>
          <w:tab w:val="left" w:pos="142"/>
          <w:tab w:val="right" w:pos="9483"/>
        </w:tabs>
        <w:jc w:val="both"/>
        <w:rPr>
          <w:rFonts w:ascii="Arial" w:hAnsi="Arial" w:cs="Arial"/>
        </w:rPr>
      </w:pPr>
      <w:r w:rsidRPr="007173F6">
        <w:rPr>
          <w:rFonts w:ascii="Arial" w:hAnsi="Arial" w:cs="Arial"/>
          <w:b/>
        </w:rPr>
        <w:t xml:space="preserve"> Cláusula </w:t>
      </w:r>
      <w:r w:rsidR="00E04482" w:rsidRPr="007173F6">
        <w:rPr>
          <w:rFonts w:ascii="Arial" w:hAnsi="Arial" w:cs="Arial"/>
          <w:b/>
        </w:rPr>
        <w:t>onze</w:t>
      </w:r>
      <w:r w:rsidR="00886E75" w:rsidRPr="007173F6">
        <w:rPr>
          <w:rFonts w:ascii="Arial" w:hAnsi="Arial" w:cs="Arial"/>
          <w:b/>
        </w:rPr>
        <w:t>.</w:t>
      </w:r>
      <w:r w:rsidRPr="007173F6">
        <w:rPr>
          <w:rFonts w:ascii="Arial" w:hAnsi="Arial" w:cs="Arial"/>
        </w:rPr>
        <w:t xml:space="preserve"> Os beneficiários terão direito a atendimento médico e hospitalar em todo o território nacional, exclusivamente por médico</w:t>
      </w:r>
      <w:r w:rsidR="001B3CB6" w:rsidRPr="007173F6">
        <w:rPr>
          <w:rFonts w:ascii="Arial" w:hAnsi="Arial" w:cs="Arial"/>
        </w:rPr>
        <w:t>s credenciados</w:t>
      </w:r>
      <w:r w:rsidRPr="007173F6">
        <w:rPr>
          <w:rFonts w:ascii="Arial" w:hAnsi="Arial" w:cs="Arial"/>
        </w:rPr>
        <w:t>, tanto para os casos de clínica médica, quanto de clínicas cirúrgicas e de acidentes pessoais.</w:t>
      </w:r>
    </w:p>
    <w:p w:rsidR="00F67DCB" w:rsidRPr="007173F6" w:rsidRDefault="00F67DCB" w:rsidP="00F54BA1">
      <w:pPr>
        <w:tabs>
          <w:tab w:val="left" w:pos="142"/>
          <w:tab w:val="right" w:pos="8621"/>
        </w:tabs>
        <w:jc w:val="both"/>
        <w:rPr>
          <w:rFonts w:ascii="Arial" w:hAnsi="Arial" w:cs="Arial"/>
        </w:rPr>
      </w:pPr>
      <w:r w:rsidRPr="007173F6">
        <w:rPr>
          <w:rFonts w:ascii="Arial" w:hAnsi="Arial" w:cs="Arial"/>
          <w:b/>
        </w:rPr>
        <w:t>Parágrafo único</w:t>
      </w:r>
      <w:r w:rsidR="001B3CB6" w:rsidRPr="007173F6">
        <w:rPr>
          <w:rFonts w:ascii="Arial" w:hAnsi="Arial" w:cs="Arial"/>
          <w:b/>
        </w:rPr>
        <w:t>.</w:t>
      </w:r>
      <w:r w:rsidRPr="007173F6">
        <w:rPr>
          <w:rFonts w:ascii="Arial" w:hAnsi="Arial" w:cs="Arial"/>
        </w:rPr>
        <w:t xml:space="preserve"> As cidades onde funcionam </w:t>
      </w:r>
      <w:r w:rsidR="001B3CB6" w:rsidRPr="007173F6">
        <w:rPr>
          <w:rFonts w:ascii="Arial" w:hAnsi="Arial" w:cs="Arial"/>
        </w:rPr>
        <w:t xml:space="preserve">clínicas </w:t>
      </w:r>
      <w:r w:rsidRPr="007173F6">
        <w:rPr>
          <w:rFonts w:ascii="Arial" w:hAnsi="Arial" w:cs="Arial"/>
        </w:rPr>
        <w:t xml:space="preserve">médicas </w:t>
      </w:r>
      <w:r w:rsidR="001B3CB6" w:rsidRPr="007173F6">
        <w:rPr>
          <w:rFonts w:ascii="Arial" w:hAnsi="Arial" w:cs="Arial"/>
        </w:rPr>
        <w:t xml:space="preserve">credenciadas, </w:t>
      </w:r>
      <w:r w:rsidRPr="007173F6">
        <w:rPr>
          <w:rFonts w:ascii="Arial" w:hAnsi="Arial" w:cs="Arial"/>
        </w:rPr>
        <w:t>são aquelas constantes _________________, integrante deste instrumento</w:t>
      </w:r>
      <w:r w:rsidR="001B3CB6" w:rsidRPr="007173F6">
        <w:rPr>
          <w:rFonts w:ascii="Arial" w:hAnsi="Arial" w:cs="Arial"/>
        </w:rPr>
        <w:t xml:space="preserve"> independente de transcrição</w:t>
      </w:r>
      <w:r w:rsidRPr="007173F6">
        <w:rPr>
          <w:rFonts w:ascii="Arial" w:hAnsi="Arial" w:cs="Arial"/>
        </w:rPr>
        <w:t>, como também aquelas indicadas no</w:t>
      </w:r>
      <w:r w:rsidR="001B3CB6" w:rsidRPr="007173F6">
        <w:rPr>
          <w:rFonts w:ascii="Arial" w:hAnsi="Arial" w:cs="Arial"/>
        </w:rPr>
        <w:t xml:space="preserve"> </w:t>
      </w:r>
      <w:r w:rsidRPr="007173F6">
        <w:rPr>
          <w:rFonts w:ascii="Arial" w:hAnsi="Arial" w:cs="Arial"/>
        </w:rPr>
        <w:t>_________________.</w:t>
      </w:r>
    </w:p>
    <w:p w:rsidR="00F67DCB" w:rsidRPr="007173F6" w:rsidRDefault="00F67DCB" w:rsidP="00F54BA1">
      <w:pPr>
        <w:tabs>
          <w:tab w:val="left" w:pos="142"/>
          <w:tab w:val="right" w:pos="8636"/>
        </w:tabs>
        <w:jc w:val="both"/>
        <w:rPr>
          <w:rFonts w:ascii="Arial" w:hAnsi="Arial" w:cs="Arial"/>
          <w:b/>
        </w:rPr>
      </w:pPr>
    </w:p>
    <w:p w:rsidR="000E5766" w:rsidRPr="007173F6" w:rsidRDefault="000E5766" w:rsidP="00F54BA1">
      <w:pPr>
        <w:tabs>
          <w:tab w:val="left" w:pos="142"/>
          <w:tab w:val="right" w:pos="8637"/>
        </w:tabs>
        <w:jc w:val="both"/>
        <w:rPr>
          <w:rFonts w:ascii="Arial" w:hAnsi="Arial" w:cs="Arial"/>
          <w:b/>
        </w:rPr>
      </w:pPr>
    </w:p>
    <w:p w:rsidR="00F67DCB" w:rsidRPr="007173F6" w:rsidRDefault="00F67DCB" w:rsidP="00F54BA1">
      <w:pPr>
        <w:tabs>
          <w:tab w:val="left" w:pos="142"/>
          <w:tab w:val="right" w:pos="8637"/>
        </w:tabs>
        <w:jc w:val="both"/>
        <w:rPr>
          <w:rFonts w:ascii="Arial" w:hAnsi="Arial" w:cs="Arial"/>
        </w:rPr>
      </w:pPr>
      <w:r w:rsidRPr="007173F6">
        <w:rPr>
          <w:rFonts w:ascii="Arial" w:hAnsi="Arial" w:cs="Arial"/>
          <w:b/>
        </w:rPr>
        <w:t xml:space="preserve">Cláusula </w:t>
      </w:r>
      <w:r w:rsidR="00E04482" w:rsidRPr="007173F6">
        <w:rPr>
          <w:rFonts w:ascii="Arial" w:hAnsi="Arial" w:cs="Arial"/>
          <w:b/>
        </w:rPr>
        <w:t>doze.</w:t>
      </w:r>
      <w:r w:rsidRPr="007173F6">
        <w:rPr>
          <w:rFonts w:ascii="Arial" w:hAnsi="Arial" w:cs="Arial"/>
        </w:rPr>
        <w:t xml:space="preserve"> O atendimento ao beneficiário da CONTRATANTE em local fora da rede própria e/ou credenciada pela CONTRATADA será regulado na for</w:t>
      </w:r>
      <w:r w:rsidR="006E6489" w:rsidRPr="007173F6">
        <w:rPr>
          <w:rFonts w:ascii="Arial" w:hAnsi="Arial" w:cs="Arial"/>
        </w:rPr>
        <w:t>ma do disposto pela CONTRATANTE</w:t>
      </w:r>
      <w:r w:rsidR="00CB31C7">
        <w:rPr>
          <w:rFonts w:ascii="Arial" w:hAnsi="Arial" w:cs="Arial"/>
        </w:rPr>
        <w:t>.</w:t>
      </w:r>
    </w:p>
    <w:p w:rsidR="00F67DCB" w:rsidRPr="007173F6" w:rsidRDefault="00F67DCB" w:rsidP="00F54BA1">
      <w:pPr>
        <w:tabs>
          <w:tab w:val="left" w:pos="142"/>
          <w:tab w:val="right" w:pos="9477"/>
        </w:tabs>
        <w:jc w:val="both"/>
        <w:rPr>
          <w:rFonts w:ascii="Arial" w:hAnsi="Arial" w:cs="Arial"/>
        </w:rPr>
      </w:pPr>
      <w:r w:rsidRPr="007173F6">
        <w:rPr>
          <w:rFonts w:ascii="Arial" w:hAnsi="Arial" w:cs="Arial"/>
          <w:b/>
        </w:rPr>
        <w:t xml:space="preserve">Cláusula </w:t>
      </w:r>
      <w:r w:rsidR="00E04482" w:rsidRPr="007173F6">
        <w:rPr>
          <w:rFonts w:ascii="Arial" w:hAnsi="Arial" w:cs="Arial"/>
          <w:b/>
        </w:rPr>
        <w:t>treze.</w:t>
      </w:r>
      <w:r w:rsidRPr="007173F6">
        <w:rPr>
          <w:rFonts w:ascii="Arial" w:hAnsi="Arial" w:cs="Arial"/>
        </w:rPr>
        <w:t xml:space="preserve"> A internação hospitalar será somente concedida mediante solicitação escrita do médico </w:t>
      </w:r>
      <w:r w:rsidR="00E04482" w:rsidRPr="007173F6">
        <w:rPr>
          <w:rFonts w:ascii="Arial" w:hAnsi="Arial" w:cs="Arial"/>
        </w:rPr>
        <w:t>credenciado</w:t>
      </w:r>
      <w:r w:rsidRPr="007173F6">
        <w:rPr>
          <w:rFonts w:ascii="Arial" w:hAnsi="Arial" w:cs="Arial"/>
        </w:rPr>
        <w:t xml:space="preserve"> responsável pela internação, observado o disposto na Cláusula 18 </w:t>
      </w:r>
      <w:r w:rsidR="00846D92" w:rsidRPr="007173F6">
        <w:rPr>
          <w:rFonts w:ascii="Arial" w:hAnsi="Arial" w:cs="Arial"/>
        </w:rPr>
        <w:t xml:space="preserve">(dezoito) </w:t>
      </w:r>
      <w:r w:rsidRPr="007173F6">
        <w:rPr>
          <w:rFonts w:ascii="Arial" w:hAnsi="Arial" w:cs="Arial"/>
        </w:rPr>
        <w:t>abaixo.</w:t>
      </w:r>
    </w:p>
    <w:p w:rsidR="00F67DCB" w:rsidRPr="007173F6" w:rsidRDefault="00F67DCB" w:rsidP="00F54BA1">
      <w:pPr>
        <w:tabs>
          <w:tab w:val="left" w:pos="142"/>
          <w:tab w:val="right" w:pos="9487"/>
        </w:tabs>
        <w:jc w:val="both"/>
        <w:rPr>
          <w:rFonts w:ascii="Arial" w:hAnsi="Arial" w:cs="Arial"/>
        </w:rPr>
      </w:pPr>
      <w:r w:rsidRPr="007173F6">
        <w:rPr>
          <w:rFonts w:ascii="Arial" w:hAnsi="Arial" w:cs="Arial"/>
          <w:b/>
        </w:rPr>
        <w:t xml:space="preserve">Cláusula </w:t>
      </w:r>
      <w:r w:rsidR="00E04482" w:rsidRPr="007173F6">
        <w:rPr>
          <w:rFonts w:ascii="Arial" w:hAnsi="Arial" w:cs="Arial"/>
          <w:b/>
        </w:rPr>
        <w:t>catorze.</w:t>
      </w:r>
      <w:r w:rsidRPr="007173F6">
        <w:rPr>
          <w:rFonts w:ascii="Arial" w:hAnsi="Arial" w:cs="Arial"/>
        </w:rPr>
        <w:t xml:space="preserve"> A CONTRATADA, mediante exibição do documento </w:t>
      </w:r>
      <w:r w:rsidR="00E04482" w:rsidRPr="007173F6">
        <w:rPr>
          <w:rFonts w:ascii="Arial" w:hAnsi="Arial" w:cs="Arial"/>
        </w:rPr>
        <w:t>previsto</w:t>
      </w:r>
      <w:r w:rsidRPr="007173F6">
        <w:rPr>
          <w:rFonts w:ascii="Arial" w:hAnsi="Arial" w:cs="Arial"/>
        </w:rPr>
        <w:t xml:space="preserve"> </w:t>
      </w:r>
      <w:r w:rsidR="00E04482" w:rsidRPr="007173F6">
        <w:rPr>
          <w:rFonts w:ascii="Arial" w:hAnsi="Arial" w:cs="Arial"/>
        </w:rPr>
        <w:t>n</w:t>
      </w:r>
      <w:r w:rsidRPr="007173F6">
        <w:rPr>
          <w:rFonts w:ascii="Arial" w:hAnsi="Arial" w:cs="Arial"/>
        </w:rPr>
        <w:t>a Cláusula 18</w:t>
      </w:r>
      <w:r w:rsidR="00846D92" w:rsidRPr="007173F6">
        <w:rPr>
          <w:rFonts w:ascii="Arial" w:hAnsi="Arial" w:cs="Arial"/>
        </w:rPr>
        <w:t xml:space="preserve"> (dezoito)</w:t>
      </w:r>
      <w:r w:rsidRPr="007173F6">
        <w:rPr>
          <w:rFonts w:ascii="Arial" w:hAnsi="Arial" w:cs="Arial"/>
        </w:rPr>
        <w:t>,</w:t>
      </w:r>
      <w:r w:rsidRPr="007173F6">
        <w:rPr>
          <w:rFonts w:ascii="Arial" w:hAnsi="Arial" w:cs="Arial"/>
          <w:b/>
        </w:rPr>
        <w:t xml:space="preserve"> </w:t>
      </w:r>
      <w:r w:rsidRPr="007173F6">
        <w:rPr>
          <w:rFonts w:ascii="Arial" w:hAnsi="Arial" w:cs="Arial"/>
        </w:rPr>
        <w:t>emitirá a guia de internação hospitalar para a entidade hospitalar, própria ou credenciada, autorizando a internação, sempre nos estritos termos contratuais.</w:t>
      </w:r>
    </w:p>
    <w:p w:rsidR="00846D92" w:rsidRPr="007173F6" w:rsidRDefault="00846D92" w:rsidP="00F54BA1">
      <w:pPr>
        <w:tabs>
          <w:tab w:val="left" w:pos="142"/>
          <w:tab w:val="right" w:pos="9487"/>
        </w:tabs>
        <w:jc w:val="both"/>
        <w:rPr>
          <w:rFonts w:ascii="Arial" w:hAnsi="Arial" w:cs="Arial"/>
        </w:rPr>
      </w:pPr>
      <w:r w:rsidRPr="007173F6">
        <w:rPr>
          <w:rFonts w:ascii="Arial" w:hAnsi="Arial" w:cs="Arial"/>
          <w:b/>
        </w:rPr>
        <w:t>§ 1º</w:t>
      </w:r>
      <w:r w:rsidRPr="007173F6">
        <w:rPr>
          <w:rFonts w:ascii="Arial" w:hAnsi="Arial" w:cs="Arial"/>
        </w:rPr>
        <w:t xml:space="preserve"> </w:t>
      </w:r>
      <w:r w:rsidR="000E5766" w:rsidRPr="007173F6">
        <w:rPr>
          <w:rFonts w:ascii="Arial" w:hAnsi="Arial" w:cs="Arial"/>
        </w:rPr>
        <w:t>A internação hospitalar será de 03 (três) dias e sua ampliação somente será autorizada por mais 03 (três) dias mediante solicitação médica.</w:t>
      </w:r>
    </w:p>
    <w:p w:rsidR="000E5766" w:rsidRPr="007173F6" w:rsidRDefault="000E5766" w:rsidP="00F54BA1">
      <w:pPr>
        <w:tabs>
          <w:tab w:val="left" w:pos="142"/>
          <w:tab w:val="right" w:pos="9487"/>
        </w:tabs>
        <w:jc w:val="both"/>
        <w:rPr>
          <w:rFonts w:ascii="Arial" w:hAnsi="Arial" w:cs="Arial"/>
        </w:rPr>
      </w:pPr>
      <w:r w:rsidRPr="007173F6">
        <w:rPr>
          <w:rFonts w:ascii="Arial" w:hAnsi="Arial" w:cs="Arial"/>
          <w:b/>
        </w:rPr>
        <w:t>§ 2º</w:t>
      </w:r>
      <w:r w:rsidRPr="007173F6">
        <w:rPr>
          <w:rFonts w:ascii="Arial" w:hAnsi="Arial" w:cs="Arial"/>
        </w:rPr>
        <w:t xml:space="preserve"> As internações hospitalares superiores a 06 (seis) dias, somente serão concedidas, além de mediante solicitação média, cientificação do fato aos familiares.</w:t>
      </w:r>
    </w:p>
    <w:p w:rsidR="000E5766" w:rsidRPr="007173F6" w:rsidRDefault="000E5766" w:rsidP="00E04482">
      <w:pPr>
        <w:tabs>
          <w:tab w:val="left" w:pos="142"/>
          <w:tab w:val="right" w:pos="4046"/>
        </w:tabs>
        <w:rPr>
          <w:rFonts w:ascii="Arial" w:hAnsi="Arial" w:cs="Arial"/>
          <w:b/>
        </w:rPr>
      </w:pPr>
    </w:p>
    <w:p w:rsidR="00F67DCB" w:rsidRPr="007173F6" w:rsidRDefault="00F67DCB" w:rsidP="00E04482">
      <w:pPr>
        <w:tabs>
          <w:tab w:val="left" w:pos="142"/>
          <w:tab w:val="right" w:pos="4046"/>
        </w:tabs>
        <w:rPr>
          <w:rFonts w:ascii="Arial" w:hAnsi="Arial" w:cs="Arial"/>
          <w:b/>
        </w:rPr>
      </w:pPr>
      <w:r w:rsidRPr="007173F6">
        <w:rPr>
          <w:rFonts w:ascii="Arial" w:hAnsi="Arial" w:cs="Arial"/>
          <w:b/>
        </w:rPr>
        <w:t>V</w:t>
      </w:r>
      <w:r w:rsidR="00E04482" w:rsidRPr="007173F6">
        <w:rPr>
          <w:rFonts w:ascii="Arial" w:hAnsi="Arial" w:cs="Arial"/>
          <w:b/>
        </w:rPr>
        <w:t>II</w:t>
      </w:r>
      <w:r w:rsidRPr="007173F6">
        <w:rPr>
          <w:rFonts w:ascii="Arial" w:hAnsi="Arial" w:cs="Arial"/>
          <w:b/>
        </w:rPr>
        <w:t>I. CARTEIRA DE IDENTIFICAÇÃO</w:t>
      </w:r>
    </w:p>
    <w:p w:rsidR="00F67DCB" w:rsidRPr="007173F6" w:rsidRDefault="00F67DCB" w:rsidP="00F54BA1">
      <w:pPr>
        <w:tabs>
          <w:tab w:val="left" w:pos="142"/>
          <w:tab w:val="right" w:pos="9492"/>
        </w:tabs>
        <w:jc w:val="both"/>
        <w:rPr>
          <w:rFonts w:ascii="Arial" w:hAnsi="Arial" w:cs="Arial"/>
        </w:rPr>
      </w:pPr>
      <w:r w:rsidRPr="007173F6">
        <w:rPr>
          <w:rFonts w:ascii="Arial" w:hAnsi="Arial" w:cs="Arial"/>
          <w:b/>
        </w:rPr>
        <w:t xml:space="preserve">Cláusula </w:t>
      </w:r>
      <w:r w:rsidR="00E04482" w:rsidRPr="007173F6">
        <w:rPr>
          <w:rFonts w:ascii="Arial" w:hAnsi="Arial" w:cs="Arial"/>
          <w:b/>
        </w:rPr>
        <w:t>quinze.</w:t>
      </w:r>
      <w:r w:rsidRPr="007173F6">
        <w:rPr>
          <w:rFonts w:ascii="Arial" w:hAnsi="Arial" w:cs="Arial"/>
        </w:rPr>
        <w:t xml:space="preserve"> Nenhum atendimento ou serviço previsto neste contrato será dado sem apresentação da carteira de identificação de beneficiário, fornecida e expedida pela CONTRATADA, para os beneficiários indicados pela CONTRATANTE, acompanhada de cédula de identidade dos mesmos, ou, em relação aos últimos, inexistindo tal documento, outro que surta efeitos similares de identificação.</w:t>
      </w:r>
    </w:p>
    <w:p w:rsidR="00F67DCB" w:rsidRPr="007173F6" w:rsidRDefault="00F67DCB" w:rsidP="00F54BA1">
      <w:pPr>
        <w:tabs>
          <w:tab w:val="left" w:pos="142"/>
          <w:tab w:val="right" w:pos="8632"/>
        </w:tabs>
        <w:jc w:val="both"/>
        <w:rPr>
          <w:rFonts w:ascii="Arial" w:hAnsi="Arial" w:cs="Arial"/>
        </w:rPr>
      </w:pPr>
      <w:r w:rsidRPr="007173F6">
        <w:rPr>
          <w:rFonts w:ascii="Arial" w:hAnsi="Arial" w:cs="Arial"/>
          <w:b/>
        </w:rPr>
        <w:t>§</w:t>
      </w:r>
      <w:r w:rsidR="00E04482" w:rsidRPr="007173F6">
        <w:rPr>
          <w:rFonts w:ascii="Arial" w:hAnsi="Arial" w:cs="Arial"/>
          <w:b/>
        </w:rPr>
        <w:t xml:space="preserve"> </w:t>
      </w:r>
      <w:r w:rsidRPr="007173F6">
        <w:rPr>
          <w:rFonts w:ascii="Arial" w:hAnsi="Arial" w:cs="Arial"/>
          <w:b/>
        </w:rPr>
        <w:t>1°</w:t>
      </w:r>
      <w:r w:rsidRPr="007173F6">
        <w:rPr>
          <w:rFonts w:ascii="Arial" w:hAnsi="Arial" w:cs="Arial"/>
        </w:rPr>
        <w:t xml:space="preserve"> A carteira de que fala o </w:t>
      </w:r>
      <w:r w:rsidRPr="007173F6">
        <w:rPr>
          <w:rFonts w:ascii="Arial" w:hAnsi="Arial" w:cs="Arial"/>
          <w:i/>
        </w:rPr>
        <w:t>caput</w:t>
      </w:r>
      <w:r w:rsidRPr="007173F6">
        <w:rPr>
          <w:rFonts w:ascii="Arial" w:hAnsi="Arial" w:cs="Arial"/>
        </w:rPr>
        <w:t xml:space="preserve"> desta cláusula será entregue aos beneficiários em até </w:t>
      </w:r>
      <w:r w:rsidR="00E04482" w:rsidRPr="007173F6">
        <w:rPr>
          <w:rFonts w:ascii="Arial" w:hAnsi="Arial" w:cs="Arial"/>
        </w:rPr>
        <w:t>05 (</w:t>
      </w:r>
      <w:r w:rsidRPr="007173F6">
        <w:rPr>
          <w:rFonts w:ascii="Arial" w:hAnsi="Arial" w:cs="Arial"/>
        </w:rPr>
        <w:t>cinco</w:t>
      </w:r>
      <w:r w:rsidR="00E04482" w:rsidRPr="007173F6">
        <w:rPr>
          <w:rFonts w:ascii="Arial" w:hAnsi="Arial" w:cs="Arial"/>
        </w:rPr>
        <w:t>)</w:t>
      </w:r>
      <w:r w:rsidRPr="007173F6">
        <w:rPr>
          <w:rFonts w:ascii="Arial" w:hAnsi="Arial" w:cs="Arial"/>
        </w:rPr>
        <w:t xml:space="preserve"> dias a contar da data de assinatura do presente ou de sua inclusão no contrato como beneficiários</w:t>
      </w:r>
      <w:r w:rsidR="00E04482" w:rsidRPr="007173F6">
        <w:rPr>
          <w:rFonts w:ascii="Arial" w:hAnsi="Arial" w:cs="Arial"/>
        </w:rPr>
        <w:t>.</w:t>
      </w:r>
    </w:p>
    <w:p w:rsidR="00F67DCB" w:rsidRPr="007173F6" w:rsidRDefault="00F67DCB" w:rsidP="00F54BA1">
      <w:pPr>
        <w:tabs>
          <w:tab w:val="left" w:pos="142"/>
          <w:tab w:val="right" w:pos="8627"/>
        </w:tabs>
        <w:jc w:val="both"/>
        <w:rPr>
          <w:rFonts w:ascii="Arial" w:hAnsi="Arial" w:cs="Arial"/>
        </w:rPr>
      </w:pPr>
      <w:r w:rsidRPr="007173F6">
        <w:rPr>
          <w:rFonts w:ascii="Arial" w:hAnsi="Arial" w:cs="Arial"/>
          <w:b/>
        </w:rPr>
        <w:t>§</w:t>
      </w:r>
      <w:r w:rsidR="00E04482" w:rsidRPr="007173F6">
        <w:rPr>
          <w:rFonts w:ascii="Arial" w:hAnsi="Arial" w:cs="Arial"/>
          <w:b/>
        </w:rPr>
        <w:t xml:space="preserve"> </w:t>
      </w:r>
      <w:r w:rsidRPr="007173F6">
        <w:rPr>
          <w:rFonts w:ascii="Arial" w:hAnsi="Arial" w:cs="Arial"/>
          <w:b/>
        </w:rPr>
        <w:t>2°</w:t>
      </w:r>
      <w:r w:rsidRPr="007173F6">
        <w:rPr>
          <w:rFonts w:ascii="Arial" w:hAnsi="Arial" w:cs="Arial"/>
        </w:rPr>
        <w:t xml:space="preserve"> A carteira de identificação é documento pessoal e intransferível do beneficiário, devendo conter destacadamente seu período de validade. É responsabilidade </w:t>
      </w:r>
      <w:r w:rsidR="00E04482" w:rsidRPr="007173F6">
        <w:rPr>
          <w:rFonts w:ascii="Arial" w:hAnsi="Arial" w:cs="Arial"/>
        </w:rPr>
        <w:t>de a CONTRATADA conferir</w:t>
      </w:r>
      <w:r w:rsidRPr="007173F6">
        <w:rPr>
          <w:rFonts w:ascii="Arial" w:hAnsi="Arial" w:cs="Arial"/>
        </w:rPr>
        <w:t xml:space="preserve"> a documentação apresentada pelo beneficiário quando de seu atendimento. A utilização por terceiros é considerada fraude contratual, podendo estar sujeita à cobrança, se devidamente comprovada.</w:t>
      </w:r>
    </w:p>
    <w:p w:rsidR="00F67DCB" w:rsidRPr="007173F6" w:rsidRDefault="00F67DCB" w:rsidP="00F54BA1">
      <w:pPr>
        <w:tabs>
          <w:tab w:val="left" w:pos="142"/>
          <w:tab w:val="right" w:pos="8634"/>
        </w:tabs>
        <w:jc w:val="both"/>
        <w:rPr>
          <w:rFonts w:ascii="Arial" w:hAnsi="Arial" w:cs="Arial"/>
        </w:rPr>
      </w:pPr>
      <w:r w:rsidRPr="007173F6">
        <w:rPr>
          <w:rFonts w:ascii="Arial" w:hAnsi="Arial" w:cs="Arial"/>
          <w:b/>
        </w:rPr>
        <w:t>§</w:t>
      </w:r>
      <w:r w:rsidR="00E04482" w:rsidRPr="007173F6">
        <w:rPr>
          <w:rFonts w:ascii="Arial" w:hAnsi="Arial" w:cs="Arial"/>
          <w:b/>
        </w:rPr>
        <w:t xml:space="preserve"> </w:t>
      </w:r>
      <w:r w:rsidRPr="007173F6">
        <w:rPr>
          <w:rFonts w:ascii="Arial" w:hAnsi="Arial" w:cs="Arial"/>
          <w:b/>
        </w:rPr>
        <w:t>3°</w:t>
      </w:r>
      <w:r w:rsidRPr="007173F6">
        <w:rPr>
          <w:rFonts w:ascii="Arial" w:hAnsi="Arial" w:cs="Arial"/>
        </w:rPr>
        <w:t xml:space="preserve"> Os casos de extravio, furto ou roubo da carteira de identificação deverão ser imediatamente comunicados à CONTRATADA, independentemente do cumprimento das normas previstas do Regulamento da CONTRATANTE.</w:t>
      </w:r>
    </w:p>
    <w:p w:rsidR="00F67DCB" w:rsidRPr="007173F6" w:rsidRDefault="00F67DCB" w:rsidP="00F54BA1">
      <w:pPr>
        <w:tabs>
          <w:tab w:val="left" w:pos="142"/>
          <w:tab w:val="right" w:pos="8634"/>
        </w:tabs>
        <w:jc w:val="both"/>
        <w:rPr>
          <w:rFonts w:ascii="Arial" w:hAnsi="Arial" w:cs="Arial"/>
        </w:rPr>
      </w:pPr>
      <w:r w:rsidRPr="007173F6">
        <w:rPr>
          <w:rFonts w:ascii="Arial" w:hAnsi="Arial" w:cs="Arial"/>
          <w:b/>
        </w:rPr>
        <w:t>§</w:t>
      </w:r>
      <w:r w:rsidR="00E04482" w:rsidRPr="007173F6">
        <w:rPr>
          <w:rFonts w:ascii="Arial" w:hAnsi="Arial" w:cs="Arial"/>
          <w:b/>
        </w:rPr>
        <w:t xml:space="preserve"> </w:t>
      </w:r>
      <w:r w:rsidRPr="007173F6">
        <w:rPr>
          <w:rFonts w:ascii="Arial" w:hAnsi="Arial" w:cs="Arial"/>
          <w:b/>
        </w:rPr>
        <w:t>4°</w:t>
      </w:r>
      <w:r w:rsidRPr="007173F6">
        <w:rPr>
          <w:rFonts w:ascii="Arial" w:hAnsi="Arial" w:cs="Arial"/>
        </w:rPr>
        <w:t xml:space="preserve"> A CONTRATANTE, no extravio de carteira de beneficiário, para fins de obtenção de </w:t>
      </w:r>
      <w:r w:rsidR="00E04482" w:rsidRPr="007173F6">
        <w:rPr>
          <w:rFonts w:ascii="Arial" w:hAnsi="Arial" w:cs="Arial"/>
        </w:rPr>
        <w:t>2ª (</w:t>
      </w:r>
      <w:r w:rsidRPr="007173F6">
        <w:rPr>
          <w:rFonts w:ascii="Arial" w:hAnsi="Arial" w:cs="Arial"/>
        </w:rPr>
        <w:t>segunda</w:t>
      </w:r>
      <w:r w:rsidR="00E04482" w:rsidRPr="007173F6">
        <w:rPr>
          <w:rFonts w:ascii="Arial" w:hAnsi="Arial" w:cs="Arial"/>
        </w:rPr>
        <w:t>)</w:t>
      </w:r>
      <w:r w:rsidRPr="007173F6">
        <w:rPr>
          <w:rFonts w:ascii="Arial" w:hAnsi="Arial" w:cs="Arial"/>
        </w:rPr>
        <w:t xml:space="preserve"> via, comunicará o fato imediatamente à CONTRATADA e arcará com as despesas de emissão da carteira, de acordo com o valor estipulado na Cláusula 23, devidamente corrigido.</w:t>
      </w:r>
    </w:p>
    <w:p w:rsidR="00F67DCB" w:rsidRDefault="00F67DCB" w:rsidP="00F54BA1">
      <w:pPr>
        <w:tabs>
          <w:tab w:val="left" w:pos="142"/>
          <w:tab w:val="right" w:pos="8623"/>
        </w:tabs>
        <w:jc w:val="both"/>
        <w:rPr>
          <w:rFonts w:ascii="Arial" w:hAnsi="Arial" w:cs="Arial"/>
        </w:rPr>
      </w:pPr>
      <w:r w:rsidRPr="007173F6">
        <w:rPr>
          <w:rFonts w:ascii="Arial" w:hAnsi="Arial" w:cs="Arial"/>
          <w:b/>
        </w:rPr>
        <w:t xml:space="preserve"> §</w:t>
      </w:r>
      <w:r w:rsidR="00E04482" w:rsidRPr="007173F6">
        <w:rPr>
          <w:rFonts w:ascii="Arial" w:hAnsi="Arial" w:cs="Arial"/>
          <w:b/>
        </w:rPr>
        <w:t xml:space="preserve"> </w:t>
      </w:r>
      <w:r w:rsidRPr="007173F6">
        <w:rPr>
          <w:rFonts w:ascii="Arial" w:hAnsi="Arial" w:cs="Arial"/>
          <w:b/>
        </w:rPr>
        <w:t>5°</w:t>
      </w:r>
      <w:r w:rsidRPr="007173F6">
        <w:rPr>
          <w:rFonts w:ascii="Arial" w:hAnsi="Arial" w:cs="Arial"/>
        </w:rPr>
        <w:t xml:space="preserve"> A CONTRATANTE não é responsável financeira por qualquer atendimento prestado após o vencimento do prazo de validade da carteira.</w:t>
      </w:r>
    </w:p>
    <w:p w:rsidR="00CB31C7" w:rsidRPr="007173F6" w:rsidRDefault="00CB31C7" w:rsidP="00F54BA1">
      <w:pPr>
        <w:tabs>
          <w:tab w:val="left" w:pos="142"/>
          <w:tab w:val="right" w:pos="8623"/>
        </w:tabs>
        <w:jc w:val="both"/>
        <w:rPr>
          <w:rFonts w:ascii="Arial" w:hAnsi="Arial" w:cs="Arial"/>
        </w:rPr>
      </w:pPr>
    </w:p>
    <w:p w:rsidR="00F67DCB" w:rsidRPr="007173F6" w:rsidRDefault="00F67DCB" w:rsidP="00F54BA1">
      <w:pPr>
        <w:tabs>
          <w:tab w:val="left" w:pos="142"/>
          <w:tab w:val="right" w:pos="8639"/>
        </w:tabs>
        <w:jc w:val="both"/>
        <w:rPr>
          <w:rFonts w:ascii="Arial" w:hAnsi="Arial" w:cs="Arial"/>
        </w:rPr>
      </w:pPr>
      <w:r w:rsidRPr="007173F6">
        <w:rPr>
          <w:rFonts w:ascii="Arial" w:hAnsi="Arial" w:cs="Arial"/>
          <w:b/>
        </w:rPr>
        <w:lastRenderedPageBreak/>
        <w:t>§</w:t>
      </w:r>
      <w:r w:rsidR="00E04482" w:rsidRPr="007173F6">
        <w:rPr>
          <w:rFonts w:ascii="Arial" w:hAnsi="Arial" w:cs="Arial"/>
          <w:b/>
        </w:rPr>
        <w:t xml:space="preserve"> </w:t>
      </w:r>
      <w:r w:rsidRPr="007173F6">
        <w:rPr>
          <w:rFonts w:ascii="Arial" w:hAnsi="Arial" w:cs="Arial"/>
          <w:b/>
        </w:rPr>
        <w:t>6°</w:t>
      </w:r>
      <w:r w:rsidRPr="007173F6">
        <w:rPr>
          <w:rFonts w:ascii="Arial" w:hAnsi="Arial" w:cs="Arial"/>
        </w:rPr>
        <w:t xml:space="preserve"> A CONTRATANTE obriga</w:t>
      </w:r>
      <w:r w:rsidRPr="007173F6">
        <w:rPr>
          <w:rFonts w:ascii="Arial" w:hAnsi="Arial" w:cs="Arial"/>
        </w:rPr>
        <w:noBreakHyphen/>
        <w:t>se a recolher as carteiras expedidas pela CONTRATADA, na hipótese de exclusão dos beneficiários, ou em qualquer hipótese de rompimento do vínculo contratual.</w:t>
      </w:r>
    </w:p>
    <w:p w:rsidR="00F67DCB" w:rsidRPr="007173F6" w:rsidRDefault="00F67DCB" w:rsidP="00F54BA1">
      <w:pPr>
        <w:tabs>
          <w:tab w:val="left" w:pos="142"/>
          <w:tab w:val="right" w:pos="8639"/>
        </w:tabs>
        <w:jc w:val="both"/>
        <w:rPr>
          <w:rFonts w:ascii="Arial" w:hAnsi="Arial" w:cs="Arial"/>
        </w:rPr>
      </w:pPr>
      <w:r w:rsidRPr="007173F6">
        <w:rPr>
          <w:rFonts w:ascii="Arial" w:hAnsi="Arial" w:cs="Arial"/>
          <w:b/>
        </w:rPr>
        <w:t>§</w:t>
      </w:r>
      <w:r w:rsidR="00E04482" w:rsidRPr="007173F6">
        <w:rPr>
          <w:rFonts w:ascii="Arial" w:hAnsi="Arial" w:cs="Arial"/>
          <w:b/>
        </w:rPr>
        <w:t xml:space="preserve"> </w:t>
      </w:r>
      <w:r w:rsidRPr="007173F6">
        <w:rPr>
          <w:rFonts w:ascii="Arial" w:hAnsi="Arial" w:cs="Arial"/>
          <w:b/>
        </w:rPr>
        <w:t>7º</w:t>
      </w:r>
      <w:r w:rsidRPr="007173F6">
        <w:rPr>
          <w:rFonts w:ascii="Arial" w:hAnsi="Arial" w:cs="Arial"/>
        </w:rPr>
        <w:t xml:space="preserve"> Caso não seja recolhido o cartão de identificação, as utilizações realizadas pelo seu portador após o seu cancelamento serão consideradas indevidas e poderão ser cobradas da CONTRATANTE.</w:t>
      </w:r>
    </w:p>
    <w:p w:rsidR="00F67DCB" w:rsidRPr="007173F6" w:rsidRDefault="00F67DCB" w:rsidP="000E5766">
      <w:pPr>
        <w:tabs>
          <w:tab w:val="left" w:pos="142"/>
          <w:tab w:val="right" w:pos="5309"/>
        </w:tabs>
        <w:jc w:val="both"/>
        <w:rPr>
          <w:rFonts w:ascii="Arial" w:hAnsi="Arial" w:cs="Arial"/>
          <w:b/>
        </w:rPr>
      </w:pPr>
      <w:r w:rsidRPr="007173F6">
        <w:rPr>
          <w:rFonts w:ascii="Arial" w:hAnsi="Arial" w:cs="Arial"/>
          <w:b/>
        </w:rPr>
        <w:t>VII. DISPOSIÇÕES GERAIS DO ATENDIMENTO</w:t>
      </w:r>
    </w:p>
    <w:p w:rsidR="00F67DCB" w:rsidRPr="007173F6" w:rsidRDefault="00F67DCB" w:rsidP="00F54BA1">
      <w:pPr>
        <w:tabs>
          <w:tab w:val="left" w:pos="142"/>
          <w:tab w:val="right" w:pos="9508"/>
        </w:tabs>
        <w:jc w:val="both"/>
        <w:rPr>
          <w:rFonts w:ascii="Arial" w:hAnsi="Arial" w:cs="Arial"/>
        </w:rPr>
      </w:pPr>
      <w:r w:rsidRPr="007173F6">
        <w:rPr>
          <w:rFonts w:ascii="Arial" w:hAnsi="Arial" w:cs="Arial"/>
          <w:b/>
        </w:rPr>
        <w:t xml:space="preserve">Cláusula </w:t>
      </w:r>
      <w:r w:rsidR="00E04482" w:rsidRPr="007173F6">
        <w:rPr>
          <w:rFonts w:ascii="Arial" w:hAnsi="Arial" w:cs="Arial"/>
          <w:b/>
        </w:rPr>
        <w:t>dezesseis.</w:t>
      </w:r>
      <w:r w:rsidRPr="007173F6">
        <w:rPr>
          <w:rFonts w:ascii="Arial" w:hAnsi="Arial" w:cs="Arial"/>
        </w:rPr>
        <w:t xml:space="preserve"> A assinatura deste contrato, independentemente de qualquer outro documento, confere direito aos beneficiários da CONTRATANTE de serem atendidos nos consultórios dos médicos </w:t>
      </w:r>
      <w:r w:rsidR="00E04482" w:rsidRPr="007173F6">
        <w:rPr>
          <w:rFonts w:ascii="Arial" w:hAnsi="Arial" w:cs="Arial"/>
        </w:rPr>
        <w:t>credenciados</w:t>
      </w:r>
      <w:r w:rsidRPr="007173F6">
        <w:rPr>
          <w:rFonts w:ascii="Arial" w:hAnsi="Arial" w:cs="Arial"/>
        </w:rPr>
        <w:t xml:space="preserve"> </w:t>
      </w:r>
      <w:r w:rsidR="00E04482" w:rsidRPr="007173F6">
        <w:rPr>
          <w:rFonts w:ascii="Arial" w:hAnsi="Arial" w:cs="Arial"/>
        </w:rPr>
        <w:t>da</w:t>
      </w:r>
      <w:r w:rsidRPr="007173F6">
        <w:rPr>
          <w:rFonts w:ascii="Arial" w:hAnsi="Arial" w:cs="Arial"/>
        </w:rPr>
        <w:t xml:space="preserve"> CONTRATADA, nos serviços de urgência credenciados, nas hipóteses de comprovada urgência, bem como nos serviços auxiliares ao atendimento médico, de acordo com as regras do atendimento de intercâmbio entre as </w:t>
      </w:r>
      <w:r w:rsidR="00E04482" w:rsidRPr="007173F6">
        <w:rPr>
          <w:rFonts w:ascii="Arial" w:hAnsi="Arial" w:cs="Arial"/>
        </w:rPr>
        <w:t>credenciadas</w:t>
      </w:r>
      <w:r w:rsidRPr="007173F6">
        <w:rPr>
          <w:rFonts w:ascii="Arial" w:hAnsi="Arial" w:cs="Arial"/>
        </w:rPr>
        <w:t xml:space="preserve"> </w:t>
      </w:r>
      <w:r w:rsidR="00E04482" w:rsidRPr="007173F6">
        <w:rPr>
          <w:rFonts w:ascii="Arial" w:hAnsi="Arial" w:cs="Arial"/>
        </w:rPr>
        <w:t>n</w:t>
      </w:r>
      <w:r w:rsidRPr="007173F6">
        <w:rPr>
          <w:rFonts w:ascii="Arial" w:hAnsi="Arial" w:cs="Arial"/>
        </w:rPr>
        <w:t>o país.</w:t>
      </w:r>
    </w:p>
    <w:p w:rsidR="00F67DCB" w:rsidRPr="007173F6" w:rsidRDefault="00F67DCB" w:rsidP="00F54BA1">
      <w:pPr>
        <w:tabs>
          <w:tab w:val="left" w:pos="142"/>
          <w:tab w:val="right" w:pos="9504"/>
        </w:tabs>
        <w:jc w:val="both"/>
        <w:rPr>
          <w:rFonts w:ascii="Arial" w:hAnsi="Arial" w:cs="Arial"/>
        </w:rPr>
      </w:pPr>
      <w:r w:rsidRPr="007173F6">
        <w:rPr>
          <w:rFonts w:ascii="Arial" w:hAnsi="Arial" w:cs="Arial"/>
          <w:b/>
        </w:rPr>
        <w:t xml:space="preserve">Cláusula </w:t>
      </w:r>
      <w:r w:rsidR="00E04482" w:rsidRPr="007173F6">
        <w:rPr>
          <w:rFonts w:ascii="Arial" w:hAnsi="Arial" w:cs="Arial"/>
          <w:b/>
        </w:rPr>
        <w:t>dezessete.</w:t>
      </w:r>
      <w:r w:rsidRPr="007173F6">
        <w:rPr>
          <w:rFonts w:ascii="Arial" w:hAnsi="Arial" w:cs="Arial"/>
        </w:rPr>
        <w:t xml:space="preserve"> O acesso aos serviços médicos hospitalares</w:t>
      </w:r>
      <w:r w:rsidR="00E04482" w:rsidRPr="007173F6">
        <w:rPr>
          <w:rFonts w:ascii="Arial" w:hAnsi="Arial" w:cs="Arial"/>
        </w:rPr>
        <w:t>,</w:t>
      </w:r>
      <w:r w:rsidRPr="007173F6">
        <w:rPr>
          <w:rFonts w:ascii="Arial" w:hAnsi="Arial" w:cs="Arial"/>
        </w:rPr>
        <w:t xml:space="preserve"> serviços auxiliares especializados de atendimento médico somente será autorizado mediante solicitação da CONTRATADA, na conformidade com seus documentos padrão.</w:t>
      </w:r>
    </w:p>
    <w:p w:rsidR="00F67DCB" w:rsidRPr="007173F6" w:rsidRDefault="00F67DCB" w:rsidP="00F54BA1">
      <w:pPr>
        <w:tabs>
          <w:tab w:val="right" w:pos="9504"/>
        </w:tabs>
        <w:jc w:val="both"/>
        <w:rPr>
          <w:rFonts w:ascii="Arial" w:hAnsi="Arial" w:cs="Arial"/>
        </w:rPr>
      </w:pPr>
      <w:r w:rsidRPr="007173F6">
        <w:rPr>
          <w:rFonts w:ascii="Arial" w:hAnsi="Arial" w:cs="Arial"/>
          <w:b/>
        </w:rPr>
        <w:t xml:space="preserve">Cláusula </w:t>
      </w:r>
      <w:r w:rsidR="00E04482" w:rsidRPr="007173F6">
        <w:rPr>
          <w:rFonts w:ascii="Arial" w:hAnsi="Arial" w:cs="Arial"/>
          <w:b/>
        </w:rPr>
        <w:t>dezoito.</w:t>
      </w:r>
      <w:r w:rsidRPr="007173F6">
        <w:rPr>
          <w:rFonts w:ascii="Arial" w:hAnsi="Arial" w:cs="Arial"/>
        </w:rPr>
        <w:t xml:space="preserve"> Nos casos de internação hospitalar de urgência, a </w:t>
      </w:r>
      <w:r w:rsidRPr="007173F6">
        <w:rPr>
          <w:rFonts w:ascii="Arial" w:hAnsi="Arial" w:cs="Arial"/>
          <w:b/>
        </w:rPr>
        <w:t>CONTRATANTE</w:t>
      </w:r>
      <w:r w:rsidRPr="007173F6">
        <w:rPr>
          <w:rFonts w:ascii="Arial" w:hAnsi="Arial" w:cs="Arial"/>
        </w:rPr>
        <w:t xml:space="preserve"> ou seus beneficiários deverão comparecer à sede da </w:t>
      </w:r>
      <w:r w:rsidRPr="007173F6">
        <w:rPr>
          <w:rFonts w:ascii="Arial" w:hAnsi="Arial" w:cs="Arial"/>
          <w:b/>
        </w:rPr>
        <w:t>CONTRATADA</w:t>
      </w:r>
      <w:r w:rsidRPr="007173F6">
        <w:rPr>
          <w:rFonts w:ascii="Arial" w:hAnsi="Arial" w:cs="Arial"/>
        </w:rPr>
        <w:t xml:space="preserve">, no prazo impreterível de 48 (quarenta e oito) horas úteis, para o fornecimento das guias de internação hospitalar, pena da perda do direito ao custeio inicial pela </w:t>
      </w:r>
      <w:r w:rsidRPr="007173F6">
        <w:rPr>
          <w:rFonts w:ascii="Arial" w:hAnsi="Arial" w:cs="Arial"/>
          <w:b/>
        </w:rPr>
        <w:t>CONTRATADA</w:t>
      </w:r>
      <w:r w:rsidRPr="007173F6">
        <w:rPr>
          <w:rFonts w:ascii="Arial" w:hAnsi="Arial" w:cs="Arial"/>
        </w:rPr>
        <w:t>.</w:t>
      </w:r>
    </w:p>
    <w:p w:rsidR="00F67DCB" w:rsidRPr="007173F6" w:rsidRDefault="00F67DCB" w:rsidP="00F54BA1">
      <w:pPr>
        <w:tabs>
          <w:tab w:val="left" w:pos="142"/>
          <w:tab w:val="right" w:pos="9504"/>
        </w:tabs>
        <w:jc w:val="both"/>
        <w:rPr>
          <w:rFonts w:ascii="Arial" w:hAnsi="Arial" w:cs="Arial"/>
        </w:rPr>
      </w:pPr>
    </w:p>
    <w:p w:rsidR="00F67DCB" w:rsidRPr="007173F6" w:rsidRDefault="00F67DCB" w:rsidP="00E04482">
      <w:pPr>
        <w:tabs>
          <w:tab w:val="left" w:pos="142"/>
          <w:tab w:val="right" w:pos="2465"/>
        </w:tabs>
        <w:rPr>
          <w:rFonts w:ascii="Arial" w:hAnsi="Arial" w:cs="Arial"/>
          <w:b/>
        </w:rPr>
      </w:pPr>
      <w:r w:rsidRPr="007173F6">
        <w:rPr>
          <w:rFonts w:ascii="Arial" w:hAnsi="Arial" w:cs="Arial"/>
          <w:b/>
        </w:rPr>
        <w:t>I</w:t>
      </w:r>
      <w:r w:rsidR="00E04482" w:rsidRPr="007173F6">
        <w:rPr>
          <w:rFonts w:ascii="Arial" w:hAnsi="Arial" w:cs="Arial"/>
          <w:b/>
        </w:rPr>
        <w:t>X</w:t>
      </w:r>
      <w:r w:rsidRPr="007173F6">
        <w:rPr>
          <w:rFonts w:ascii="Arial" w:hAnsi="Arial" w:cs="Arial"/>
          <w:b/>
        </w:rPr>
        <w:t>. BENEFICIÁRIOS</w:t>
      </w:r>
    </w:p>
    <w:p w:rsidR="00F67DCB" w:rsidRPr="007173F6" w:rsidRDefault="00F67DCB" w:rsidP="00F54BA1">
      <w:pPr>
        <w:tabs>
          <w:tab w:val="left" w:pos="142"/>
          <w:tab w:val="right" w:pos="9547"/>
        </w:tabs>
        <w:jc w:val="both"/>
        <w:rPr>
          <w:rFonts w:ascii="Arial" w:hAnsi="Arial" w:cs="Arial"/>
        </w:rPr>
      </w:pPr>
      <w:r w:rsidRPr="007173F6">
        <w:rPr>
          <w:rFonts w:ascii="Arial" w:hAnsi="Arial" w:cs="Arial"/>
          <w:b/>
        </w:rPr>
        <w:t xml:space="preserve">Cláusula </w:t>
      </w:r>
      <w:r w:rsidR="00E04482" w:rsidRPr="007173F6">
        <w:rPr>
          <w:rFonts w:ascii="Arial" w:hAnsi="Arial" w:cs="Arial"/>
          <w:b/>
        </w:rPr>
        <w:t>dezenove.</w:t>
      </w:r>
      <w:r w:rsidRPr="007173F6">
        <w:rPr>
          <w:rFonts w:ascii="Arial" w:hAnsi="Arial" w:cs="Arial"/>
        </w:rPr>
        <w:t xml:space="preserve"> São beneficiários titulares as pessoas indicadas pela CONTRATANTE, na forma de seu Regulamento.</w:t>
      </w:r>
    </w:p>
    <w:p w:rsidR="00F67DCB" w:rsidRPr="007173F6" w:rsidRDefault="00F67DCB" w:rsidP="00F54BA1">
      <w:pPr>
        <w:tabs>
          <w:tab w:val="left" w:pos="142"/>
          <w:tab w:val="right" w:pos="9547"/>
        </w:tabs>
        <w:jc w:val="both"/>
        <w:rPr>
          <w:rFonts w:ascii="Arial" w:hAnsi="Arial" w:cs="Arial"/>
        </w:rPr>
      </w:pPr>
      <w:r w:rsidRPr="007173F6">
        <w:rPr>
          <w:rFonts w:ascii="Arial" w:hAnsi="Arial" w:cs="Arial"/>
          <w:b/>
        </w:rPr>
        <w:t xml:space="preserve">Cláusula </w:t>
      </w:r>
      <w:r w:rsidR="00E04482" w:rsidRPr="007173F6">
        <w:rPr>
          <w:rFonts w:ascii="Arial" w:hAnsi="Arial" w:cs="Arial"/>
          <w:b/>
        </w:rPr>
        <w:t>vinte.</w:t>
      </w:r>
      <w:r w:rsidRPr="007173F6">
        <w:rPr>
          <w:rFonts w:ascii="Arial" w:hAnsi="Arial" w:cs="Arial"/>
          <w:i/>
        </w:rPr>
        <w:t xml:space="preserve"> </w:t>
      </w:r>
      <w:r w:rsidRPr="007173F6">
        <w:rPr>
          <w:rFonts w:ascii="Arial" w:hAnsi="Arial" w:cs="Arial"/>
        </w:rPr>
        <w:t>São considerados beneficiários dependentes da CONTRATANTE as pessoas por ela inscritas, enquanto dependentes econômicos de seus beneficiários titulares, na forma definida em seu Regulamento.</w:t>
      </w:r>
    </w:p>
    <w:p w:rsidR="00F67DCB" w:rsidRPr="007173F6" w:rsidRDefault="00F67DCB" w:rsidP="00F54BA1">
      <w:pPr>
        <w:tabs>
          <w:tab w:val="left" w:pos="142"/>
          <w:tab w:val="right" w:pos="9503"/>
        </w:tabs>
        <w:jc w:val="both"/>
        <w:rPr>
          <w:rFonts w:ascii="Arial" w:hAnsi="Arial" w:cs="Arial"/>
        </w:rPr>
      </w:pPr>
      <w:r w:rsidRPr="007173F6">
        <w:rPr>
          <w:rFonts w:ascii="Arial" w:hAnsi="Arial" w:cs="Arial"/>
          <w:b/>
        </w:rPr>
        <w:t>Parágrafo único.</w:t>
      </w:r>
      <w:r w:rsidRPr="007173F6">
        <w:rPr>
          <w:rFonts w:ascii="Arial" w:hAnsi="Arial" w:cs="Arial"/>
        </w:rPr>
        <w:t xml:space="preserve"> A CONTRATANTE somente poderá incluir como beneficiários titulares e dependentes os seus associados, na forma prevista no seu Regulamento.</w:t>
      </w:r>
    </w:p>
    <w:p w:rsidR="00F67DCB" w:rsidRPr="007173F6" w:rsidRDefault="00F67DCB" w:rsidP="00F54BA1">
      <w:pPr>
        <w:tabs>
          <w:tab w:val="left" w:pos="142"/>
          <w:tab w:val="right" w:pos="9489"/>
        </w:tabs>
        <w:jc w:val="both"/>
        <w:rPr>
          <w:rFonts w:ascii="Arial" w:hAnsi="Arial" w:cs="Arial"/>
        </w:rPr>
      </w:pPr>
      <w:r w:rsidRPr="007173F6">
        <w:rPr>
          <w:rFonts w:ascii="Arial" w:hAnsi="Arial" w:cs="Arial"/>
          <w:b/>
        </w:rPr>
        <w:t xml:space="preserve">Cláusula </w:t>
      </w:r>
      <w:r w:rsidR="00E04482" w:rsidRPr="007173F6">
        <w:rPr>
          <w:rFonts w:ascii="Arial" w:hAnsi="Arial" w:cs="Arial"/>
          <w:b/>
        </w:rPr>
        <w:t>vinte e um.</w:t>
      </w:r>
      <w:r w:rsidRPr="007173F6">
        <w:rPr>
          <w:rFonts w:ascii="Arial" w:hAnsi="Arial" w:cs="Arial"/>
          <w:i/>
        </w:rPr>
        <w:t xml:space="preserve"> </w:t>
      </w:r>
      <w:r w:rsidRPr="007173F6">
        <w:rPr>
          <w:rFonts w:ascii="Arial" w:hAnsi="Arial" w:cs="Arial"/>
        </w:rPr>
        <w:t>A CONTRATANTE, ao firmar este instrumento, entregará à CONTRATADA, para cadastro, a lista de beneficiários que integrará o presente contrato, sendo mensalmente renovável, com o registro de inclusões e exclusões, ficando estas sob única responsabilidade da primeira.</w:t>
      </w:r>
    </w:p>
    <w:p w:rsidR="00F67DCB" w:rsidRPr="007173F6" w:rsidRDefault="00F67DCB" w:rsidP="00F54BA1">
      <w:pPr>
        <w:tabs>
          <w:tab w:val="left" w:pos="142"/>
          <w:tab w:val="right" w:pos="8636"/>
        </w:tabs>
        <w:jc w:val="both"/>
        <w:rPr>
          <w:rFonts w:ascii="Arial" w:hAnsi="Arial" w:cs="Arial"/>
        </w:rPr>
      </w:pPr>
      <w:r w:rsidRPr="007173F6">
        <w:rPr>
          <w:rFonts w:ascii="Arial" w:hAnsi="Arial" w:cs="Arial"/>
          <w:b/>
        </w:rPr>
        <w:t>Parágrafo único</w:t>
      </w:r>
      <w:r w:rsidR="00B51DA5" w:rsidRPr="007173F6">
        <w:rPr>
          <w:rFonts w:ascii="Arial" w:hAnsi="Arial" w:cs="Arial"/>
          <w:b/>
        </w:rPr>
        <w:t>.</w:t>
      </w:r>
      <w:r w:rsidRPr="007173F6">
        <w:rPr>
          <w:rFonts w:ascii="Arial" w:hAnsi="Arial" w:cs="Arial"/>
        </w:rPr>
        <w:t xml:space="preserve"> As inclusões ou exclusões de beneficiários deverão ser efetuadas até o </w:t>
      </w:r>
      <w:r w:rsidR="00B51DA5" w:rsidRPr="007173F6">
        <w:rPr>
          <w:rFonts w:ascii="Arial" w:hAnsi="Arial" w:cs="Arial"/>
        </w:rPr>
        <w:t>10º (</w:t>
      </w:r>
      <w:r w:rsidRPr="007173F6">
        <w:rPr>
          <w:rFonts w:ascii="Arial" w:hAnsi="Arial" w:cs="Arial"/>
        </w:rPr>
        <w:t>décimo</w:t>
      </w:r>
      <w:r w:rsidR="00B51DA5" w:rsidRPr="007173F6">
        <w:rPr>
          <w:rFonts w:ascii="Arial" w:hAnsi="Arial" w:cs="Arial"/>
        </w:rPr>
        <w:t>)</w:t>
      </w:r>
      <w:r w:rsidRPr="007173F6">
        <w:rPr>
          <w:rFonts w:ascii="Arial" w:hAnsi="Arial" w:cs="Arial"/>
        </w:rPr>
        <w:t xml:space="preserve"> dia de cada mês, não sendo consideradas, fora deste prazo, para nenhum efeito contratual, hipótese na qual serão consideradas realizadas a partir do mês subseqüente.</w:t>
      </w:r>
    </w:p>
    <w:p w:rsidR="00F67DCB" w:rsidRPr="007173F6" w:rsidRDefault="00F67DCB" w:rsidP="00F54BA1">
      <w:pPr>
        <w:tabs>
          <w:tab w:val="left" w:pos="142"/>
          <w:tab w:val="right" w:pos="9509"/>
        </w:tabs>
        <w:jc w:val="both"/>
        <w:rPr>
          <w:rFonts w:ascii="Arial" w:hAnsi="Arial" w:cs="Arial"/>
        </w:rPr>
      </w:pPr>
      <w:r w:rsidRPr="007173F6">
        <w:rPr>
          <w:rFonts w:ascii="Arial" w:hAnsi="Arial" w:cs="Arial"/>
          <w:b/>
        </w:rPr>
        <w:t xml:space="preserve">Cláusula </w:t>
      </w:r>
      <w:r w:rsidR="00B51DA5" w:rsidRPr="007173F6">
        <w:rPr>
          <w:rFonts w:ascii="Arial" w:hAnsi="Arial" w:cs="Arial"/>
          <w:b/>
        </w:rPr>
        <w:t>vinte e dois.</w:t>
      </w:r>
      <w:r w:rsidRPr="007173F6">
        <w:rPr>
          <w:rFonts w:ascii="Arial" w:hAnsi="Arial" w:cs="Arial"/>
        </w:rPr>
        <w:t xml:space="preserve"> A CONTRATADA não responde por ilícitos civis e penais, ocorridos nos serviços prestados por seus </w:t>
      </w:r>
      <w:r w:rsidR="00B51DA5" w:rsidRPr="007173F6">
        <w:rPr>
          <w:rFonts w:ascii="Arial" w:hAnsi="Arial" w:cs="Arial"/>
        </w:rPr>
        <w:t>credenciados</w:t>
      </w:r>
      <w:r w:rsidRPr="007173F6">
        <w:rPr>
          <w:rFonts w:ascii="Arial" w:hAnsi="Arial" w:cs="Arial"/>
        </w:rPr>
        <w:t xml:space="preserve"> ou pelas entidades credenciadas, devendo, no entanto, a </w:t>
      </w:r>
      <w:r w:rsidRPr="007173F6">
        <w:rPr>
          <w:rFonts w:ascii="Arial" w:hAnsi="Arial" w:cs="Arial"/>
        </w:rPr>
        <w:lastRenderedPageBreak/>
        <w:t>CONTRATANTE comunicar qualquer ocorrência desta ordem, que atinja a si ou aos seus beneficiários, para as devidas providências internas.</w:t>
      </w:r>
    </w:p>
    <w:p w:rsidR="00B51DA5" w:rsidRPr="007173F6" w:rsidRDefault="00F67DCB" w:rsidP="00B51DA5">
      <w:pPr>
        <w:tabs>
          <w:tab w:val="left" w:pos="142"/>
          <w:tab w:val="right" w:pos="4332"/>
        </w:tabs>
        <w:spacing w:after="0" w:line="360" w:lineRule="auto"/>
        <w:rPr>
          <w:rFonts w:ascii="Arial" w:hAnsi="Arial" w:cs="Arial"/>
          <w:b/>
        </w:rPr>
      </w:pPr>
      <w:r w:rsidRPr="007173F6">
        <w:rPr>
          <w:rFonts w:ascii="Arial" w:hAnsi="Arial" w:cs="Arial"/>
          <w:b/>
        </w:rPr>
        <w:t>X. DOS VALORES E DO PAGAMENTO</w:t>
      </w:r>
    </w:p>
    <w:p w:rsidR="00F67DCB" w:rsidRPr="007173F6" w:rsidRDefault="00F67DCB" w:rsidP="00B51DA5">
      <w:pPr>
        <w:tabs>
          <w:tab w:val="left" w:pos="142"/>
          <w:tab w:val="right" w:pos="4332"/>
        </w:tabs>
        <w:spacing w:after="0" w:line="360" w:lineRule="auto"/>
        <w:rPr>
          <w:rFonts w:ascii="Arial" w:hAnsi="Arial" w:cs="Arial"/>
        </w:rPr>
      </w:pPr>
      <w:r w:rsidRPr="007173F6">
        <w:rPr>
          <w:rFonts w:ascii="Arial" w:hAnsi="Arial" w:cs="Arial"/>
          <w:b/>
        </w:rPr>
        <w:t xml:space="preserve">Cláusula </w:t>
      </w:r>
      <w:r w:rsidR="00B51DA5" w:rsidRPr="007173F6">
        <w:rPr>
          <w:rFonts w:ascii="Arial" w:hAnsi="Arial" w:cs="Arial"/>
          <w:b/>
        </w:rPr>
        <w:t>vinte e três.</w:t>
      </w:r>
      <w:r w:rsidRPr="007173F6">
        <w:rPr>
          <w:rFonts w:ascii="Arial" w:hAnsi="Arial" w:cs="Arial"/>
          <w:b/>
        </w:rPr>
        <w:t xml:space="preserve"> </w:t>
      </w:r>
      <w:r w:rsidRPr="007173F6">
        <w:rPr>
          <w:rFonts w:ascii="Arial" w:hAnsi="Arial" w:cs="Arial"/>
        </w:rPr>
        <w:t>A cada inclusão, a CONTRATANTE pagará à CONTRATADA, o valor de R$... (...), por beneficiário inscrito, a</w:t>
      </w:r>
      <w:r w:rsidR="000E5766" w:rsidRPr="007173F6">
        <w:rPr>
          <w:rFonts w:ascii="Arial" w:hAnsi="Arial" w:cs="Arial"/>
        </w:rPr>
        <w:t xml:space="preserve"> título de despesa de inscrição.</w:t>
      </w:r>
    </w:p>
    <w:p w:rsidR="000E5766" w:rsidRPr="007173F6" w:rsidRDefault="000E5766" w:rsidP="00B51DA5">
      <w:pPr>
        <w:tabs>
          <w:tab w:val="left" w:pos="142"/>
          <w:tab w:val="right" w:pos="4332"/>
        </w:tabs>
        <w:spacing w:after="0" w:line="360" w:lineRule="auto"/>
        <w:rPr>
          <w:rFonts w:ascii="Arial" w:hAnsi="Arial" w:cs="Arial"/>
        </w:rPr>
      </w:pPr>
      <w:r w:rsidRPr="007173F6">
        <w:rPr>
          <w:rFonts w:ascii="Arial" w:hAnsi="Arial" w:cs="Arial"/>
          <w:b/>
        </w:rPr>
        <w:t>Parágrafo único</w:t>
      </w:r>
      <w:r w:rsidRPr="007173F6">
        <w:rPr>
          <w:rFonts w:ascii="Arial" w:hAnsi="Arial" w:cs="Arial"/>
        </w:rPr>
        <w:t>. O pagamento da inscrição é feito uma única vez, quando da inscrição do usuário, na entrega da carteira do beneficiário</w:t>
      </w:r>
    </w:p>
    <w:p w:rsidR="00F67DCB" w:rsidRPr="007173F6" w:rsidRDefault="00F67DCB" w:rsidP="00F54BA1">
      <w:pPr>
        <w:tabs>
          <w:tab w:val="left" w:pos="142"/>
          <w:tab w:val="left" w:pos="1625"/>
          <w:tab w:val="right" w:pos="8731"/>
        </w:tabs>
        <w:jc w:val="both"/>
        <w:rPr>
          <w:rFonts w:ascii="Arial" w:hAnsi="Arial" w:cs="Arial"/>
        </w:rPr>
      </w:pPr>
    </w:p>
    <w:p w:rsidR="00F67DCB" w:rsidRPr="007173F6" w:rsidRDefault="00F67DCB" w:rsidP="00F54BA1">
      <w:pPr>
        <w:tabs>
          <w:tab w:val="left" w:pos="142"/>
          <w:tab w:val="right" w:pos="6477"/>
        </w:tabs>
        <w:jc w:val="both"/>
        <w:rPr>
          <w:rFonts w:ascii="Arial" w:hAnsi="Arial" w:cs="Arial"/>
        </w:rPr>
      </w:pPr>
      <w:r w:rsidRPr="007173F6">
        <w:rPr>
          <w:rFonts w:ascii="Arial" w:hAnsi="Arial" w:cs="Arial"/>
          <w:b/>
        </w:rPr>
        <w:t xml:space="preserve">Cláusula </w:t>
      </w:r>
      <w:r w:rsidR="00B51DA5" w:rsidRPr="007173F6">
        <w:rPr>
          <w:rFonts w:ascii="Arial" w:hAnsi="Arial" w:cs="Arial"/>
          <w:b/>
        </w:rPr>
        <w:t>vinte e quatro.</w:t>
      </w:r>
      <w:r w:rsidRPr="007173F6">
        <w:rPr>
          <w:rFonts w:ascii="Arial" w:hAnsi="Arial" w:cs="Arial"/>
        </w:rPr>
        <w:t xml:space="preserve"> Fica a CONTRATANTE obrigada da mesma forma:</w:t>
      </w:r>
    </w:p>
    <w:p w:rsidR="00F67DCB" w:rsidRPr="007173F6" w:rsidRDefault="00F67DCB" w:rsidP="00F54BA1">
      <w:pPr>
        <w:pStyle w:val="Corpodetexto"/>
        <w:tabs>
          <w:tab w:val="left" w:pos="142"/>
        </w:tabs>
        <w:spacing w:line="276" w:lineRule="auto"/>
        <w:rPr>
          <w:rFonts w:ascii="Arial" w:hAnsi="Arial" w:cs="Arial"/>
          <w:b w:val="0"/>
          <w:sz w:val="22"/>
          <w:szCs w:val="22"/>
        </w:rPr>
      </w:pPr>
      <w:r w:rsidRPr="007173F6">
        <w:rPr>
          <w:rFonts w:ascii="Arial" w:hAnsi="Arial" w:cs="Arial"/>
          <w:b w:val="0"/>
          <w:sz w:val="22"/>
          <w:szCs w:val="22"/>
        </w:rPr>
        <w:t>I</w:t>
      </w:r>
      <w:r w:rsidR="00B51DA5" w:rsidRPr="007173F6">
        <w:rPr>
          <w:rFonts w:ascii="Arial" w:hAnsi="Arial" w:cs="Arial"/>
          <w:b w:val="0"/>
          <w:sz w:val="22"/>
          <w:szCs w:val="22"/>
        </w:rPr>
        <w:t xml:space="preserve"> -</w:t>
      </w:r>
      <w:r w:rsidRPr="007173F6">
        <w:rPr>
          <w:rFonts w:ascii="Arial" w:hAnsi="Arial" w:cs="Arial"/>
          <w:b w:val="0"/>
          <w:sz w:val="22"/>
          <w:szCs w:val="22"/>
        </w:rPr>
        <w:t xml:space="preserve"> a pagar, em 10 (dez) dias da apresentação de cada fatura/duplicata, o valor total e discriminado da remuneração dos serviços médicos efetuados e despesas com atos </w:t>
      </w:r>
      <w:r w:rsidR="00B51DA5" w:rsidRPr="007173F6">
        <w:rPr>
          <w:rFonts w:ascii="Arial" w:hAnsi="Arial" w:cs="Arial"/>
          <w:b w:val="0"/>
          <w:sz w:val="22"/>
          <w:szCs w:val="22"/>
        </w:rPr>
        <w:t>médicos</w:t>
      </w:r>
      <w:r w:rsidRPr="007173F6">
        <w:rPr>
          <w:rFonts w:ascii="Arial" w:hAnsi="Arial" w:cs="Arial"/>
          <w:b w:val="0"/>
          <w:sz w:val="22"/>
          <w:szCs w:val="22"/>
        </w:rPr>
        <w:t xml:space="preserve"> auxiliares, quais sejam aqueles indispensáveis para a mais ampla prestação dos serviços médicos, como hospitais e laboratórios, por valor da CONTRATADA na data do pagamento, com base nos seguintes parâmetros e observados os parágrafos desta cláusula. </w:t>
      </w:r>
    </w:p>
    <w:p w:rsidR="000E5766" w:rsidRPr="007173F6" w:rsidRDefault="000E5766" w:rsidP="000E5766">
      <w:pPr>
        <w:spacing w:after="0"/>
        <w:jc w:val="both"/>
        <w:rPr>
          <w:rFonts w:ascii="Arial" w:hAnsi="Arial" w:cs="Arial"/>
        </w:rPr>
      </w:pPr>
      <w:r w:rsidRPr="007173F6">
        <w:rPr>
          <w:rFonts w:ascii="Arial" w:hAnsi="Arial" w:cs="Arial"/>
        </w:rPr>
        <w:t>a) valor da consulta com médicos credenciados: R$ 14</w:t>
      </w:r>
      <w:r w:rsidR="00024FDD">
        <w:rPr>
          <w:rFonts w:ascii="Arial" w:hAnsi="Arial" w:cs="Arial"/>
        </w:rPr>
        <w:t>0</w:t>
      </w:r>
      <w:r w:rsidRPr="007173F6">
        <w:rPr>
          <w:rFonts w:ascii="Arial" w:hAnsi="Arial" w:cs="Arial"/>
        </w:rPr>
        <w:t>,00;</w:t>
      </w:r>
    </w:p>
    <w:p w:rsidR="000E5766" w:rsidRPr="007173F6" w:rsidRDefault="000E5766" w:rsidP="000E5766">
      <w:pPr>
        <w:spacing w:after="0"/>
        <w:jc w:val="both"/>
        <w:rPr>
          <w:rFonts w:ascii="Arial" w:hAnsi="Arial" w:cs="Arial"/>
        </w:rPr>
      </w:pPr>
      <w:r w:rsidRPr="007173F6">
        <w:rPr>
          <w:rFonts w:ascii="Arial" w:hAnsi="Arial" w:cs="Arial"/>
        </w:rPr>
        <w:t>b) valor do C. H. (coeficiente de honorários), para exames: R$ 0,52;</w:t>
      </w:r>
    </w:p>
    <w:p w:rsidR="000E5766" w:rsidRPr="007173F6" w:rsidRDefault="000E5766" w:rsidP="000E5766">
      <w:pPr>
        <w:spacing w:after="0"/>
        <w:jc w:val="both"/>
        <w:rPr>
          <w:rFonts w:ascii="Arial" w:hAnsi="Arial" w:cs="Arial"/>
        </w:rPr>
      </w:pPr>
      <w:r w:rsidRPr="007173F6">
        <w:rPr>
          <w:rFonts w:ascii="Arial" w:hAnsi="Arial" w:cs="Arial"/>
        </w:rPr>
        <w:t>c) valor do C. H (coeficiente de honorários), para honorários médicos: R$ 0,85;</w:t>
      </w:r>
    </w:p>
    <w:p w:rsidR="000E5766" w:rsidRPr="007173F6" w:rsidRDefault="000E5766" w:rsidP="000E5766">
      <w:pPr>
        <w:spacing w:after="0"/>
        <w:jc w:val="both"/>
        <w:rPr>
          <w:rFonts w:ascii="Arial" w:hAnsi="Arial" w:cs="Arial"/>
        </w:rPr>
      </w:pPr>
      <w:r w:rsidRPr="007173F6">
        <w:rPr>
          <w:rFonts w:ascii="Arial" w:hAnsi="Arial" w:cs="Arial"/>
        </w:rPr>
        <w:t xml:space="preserve">d)) taxa de administração: 15% sobre todos os serviços prestados; </w:t>
      </w:r>
    </w:p>
    <w:p w:rsidR="000E5766" w:rsidRPr="007173F6" w:rsidRDefault="000E5766" w:rsidP="000E5766">
      <w:pPr>
        <w:spacing w:after="0"/>
        <w:jc w:val="both"/>
        <w:rPr>
          <w:rFonts w:ascii="Arial" w:hAnsi="Arial" w:cs="Arial"/>
        </w:rPr>
      </w:pPr>
      <w:r w:rsidRPr="007173F6">
        <w:rPr>
          <w:rFonts w:ascii="Arial" w:hAnsi="Arial" w:cs="Arial"/>
        </w:rPr>
        <w:t>e) taxa de administração serviços prestados fora da área de ação da proponente 7,5%.</w:t>
      </w:r>
    </w:p>
    <w:p w:rsidR="000E5766" w:rsidRPr="007173F6" w:rsidRDefault="000E5766" w:rsidP="000E5766">
      <w:pPr>
        <w:spacing w:after="0"/>
        <w:jc w:val="both"/>
        <w:rPr>
          <w:rFonts w:ascii="Arial" w:hAnsi="Arial" w:cs="Arial"/>
        </w:rPr>
      </w:pPr>
      <w:r w:rsidRPr="007173F6">
        <w:rPr>
          <w:rFonts w:ascii="Arial" w:hAnsi="Arial" w:cs="Arial"/>
        </w:rPr>
        <w:t xml:space="preserve">f) </w:t>
      </w:r>
      <w:r w:rsidR="00A94232" w:rsidRPr="007173F6">
        <w:rPr>
          <w:rFonts w:ascii="Arial" w:hAnsi="Arial" w:cs="Arial"/>
        </w:rPr>
        <w:t>custos hospitalares na área de ação: ___.</w:t>
      </w:r>
    </w:p>
    <w:p w:rsidR="000E5766" w:rsidRPr="007173F6" w:rsidRDefault="000E5766" w:rsidP="00F54BA1">
      <w:pPr>
        <w:pStyle w:val="Corpodetexto"/>
        <w:tabs>
          <w:tab w:val="left" w:pos="142"/>
        </w:tabs>
        <w:spacing w:line="276" w:lineRule="auto"/>
        <w:rPr>
          <w:rFonts w:ascii="Arial" w:hAnsi="Arial" w:cs="Arial"/>
          <w:b w:val="0"/>
          <w:sz w:val="22"/>
          <w:szCs w:val="22"/>
        </w:rPr>
      </w:pPr>
    </w:p>
    <w:p w:rsidR="00F67DCB" w:rsidRPr="007173F6" w:rsidRDefault="00F67DCB" w:rsidP="00F54BA1">
      <w:pPr>
        <w:pStyle w:val="Corpodetexto"/>
        <w:tabs>
          <w:tab w:val="left" w:pos="284"/>
        </w:tabs>
        <w:spacing w:line="276" w:lineRule="auto"/>
        <w:ind w:left="426"/>
        <w:rPr>
          <w:rFonts w:ascii="Arial" w:hAnsi="Arial" w:cs="Arial"/>
          <w:sz w:val="22"/>
          <w:szCs w:val="22"/>
        </w:rPr>
      </w:pPr>
    </w:p>
    <w:p w:rsidR="00F67DCB" w:rsidRPr="007173F6" w:rsidRDefault="00F67DCB" w:rsidP="00F54BA1">
      <w:pPr>
        <w:tabs>
          <w:tab w:val="left" w:pos="142"/>
          <w:tab w:val="right" w:pos="8732"/>
        </w:tabs>
        <w:jc w:val="both"/>
        <w:rPr>
          <w:rFonts w:ascii="Arial" w:hAnsi="Arial" w:cs="Arial"/>
        </w:rPr>
      </w:pPr>
      <w:r w:rsidRPr="007173F6">
        <w:rPr>
          <w:rFonts w:ascii="Arial" w:hAnsi="Arial" w:cs="Arial"/>
          <w:b/>
        </w:rPr>
        <w:t>Parágrafo único</w:t>
      </w:r>
      <w:r w:rsidR="00B51DA5" w:rsidRPr="007173F6">
        <w:rPr>
          <w:rFonts w:ascii="Arial" w:hAnsi="Arial" w:cs="Arial"/>
          <w:b/>
        </w:rPr>
        <w:t>.</w:t>
      </w:r>
      <w:r w:rsidRPr="007173F6">
        <w:rPr>
          <w:rFonts w:ascii="Arial" w:hAnsi="Arial" w:cs="Arial"/>
        </w:rPr>
        <w:t xml:space="preserve"> Os valores de pagamento previstos nesta cláusula destinam</w:t>
      </w:r>
      <w:r w:rsidRPr="007173F6">
        <w:rPr>
          <w:rFonts w:ascii="Arial" w:hAnsi="Arial" w:cs="Arial"/>
        </w:rPr>
        <w:noBreakHyphen/>
        <w:t xml:space="preserve">se ao custeio de atos </w:t>
      </w:r>
      <w:r w:rsidR="009B51AC" w:rsidRPr="007173F6">
        <w:rPr>
          <w:rFonts w:ascii="Arial" w:hAnsi="Arial" w:cs="Arial"/>
        </w:rPr>
        <w:t>próprios ou credenciados</w:t>
      </w:r>
      <w:r w:rsidRPr="007173F6">
        <w:rPr>
          <w:rFonts w:ascii="Arial" w:hAnsi="Arial" w:cs="Arial"/>
        </w:rPr>
        <w:t xml:space="preserve"> principais (pagamentos de serviços prestados pelos </w:t>
      </w:r>
      <w:r w:rsidR="009B51AC" w:rsidRPr="007173F6">
        <w:rPr>
          <w:rFonts w:ascii="Arial" w:hAnsi="Arial" w:cs="Arial"/>
        </w:rPr>
        <w:t>prestadores de serviços próprios ou credenciados</w:t>
      </w:r>
      <w:r w:rsidRPr="007173F6">
        <w:rPr>
          <w:rFonts w:ascii="Arial" w:hAnsi="Arial" w:cs="Arial"/>
        </w:rPr>
        <w:t xml:space="preserve">) e ressarcimento dos gastos realizáveis com atos </w:t>
      </w:r>
      <w:r w:rsidR="009B51AC" w:rsidRPr="007173F6">
        <w:rPr>
          <w:rFonts w:ascii="Arial" w:hAnsi="Arial" w:cs="Arial"/>
        </w:rPr>
        <w:t>próprios ou credenciados</w:t>
      </w:r>
      <w:r w:rsidRPr="007173F6">
        <w:rPr>
          <w:rFonts w:ascii="Arial" w:hAnsi="Arial" w:cs="Arial"/>
        </w:rPr>
        <w:t xml:space="preserve"> auxiliares (indispensáveis para apresentação dos serviços médicos, tais como despesas hospitalares, laboratórios, raio </w:t>
      </w:r>
      <w:r w:rsidRPr="007173F6">
        <w:rPr>
          <w:rFonts w:ascii="Arial" w:hAnsi="Arial" w:cs="Arial"/>
        </w:rPr>
        <w:noBreakHyphen/>
        <w:t>x e de urgência).</w:t>
      </w:r>
    </w:p>
    <w:p w:rsidR="00F67DCB" w:rsidRPr="007173F6" w:rsidRDefault="00F67DCB" w:rsidP="00F54BA1">
      <w:pPr>
        <w:tabs>
          <w:tab w:val="left" w:pos="142"/>
          <w:tab w:val="right" w:pos="9441"/>
        </w:tabs>
        <w:jc w:val="both"/>
        <w:rPr>
          <w:rFonts w:ascii="Arial" w:hAnsi="Arial" w:cs="Arial"/>
        </w:rPr>
      </w:pPr>
      <w:r w:rsidRPr="007173F6">
        <w:rPr>
          <w:rFonts w:ascii="Arial" w:hAnsi="Arial" w:cs="Arial"/>
          <w:b/>
        </w:rPr>
        <w:t xml:space="preserve">Cláusula </w:t>
      </w:r>
      <w:r w:rsidR="00487D76" w:rsidRPr="007173F6">
        <w:rPr>
          <w:rFonts w:ascii="Arial" w:hAnsi="Arial" w:cs="Arial"/>
          <w:b/>
        </w:rPr>
        <w:t>vinte e cinco.</w:t>
      </w:r>
      <w:r w:rsidRPr="007173F6">
        <w:rPr>
          <w:rFonts w:ascii="Arial" w:hAnsi="Arial" w:cs="Arial"/>
          <w:b/>
        </w:rPr>
        <w:t xml:space="preserve"> </w:t>
      </w:r>
      <w:r w:rsidRPr="007173F6">
        <w:rPr>
          <w:rFonts w:ascii="Arial" w:hAnsi="Arial" w:cs="Arial"/>
        </w:rPr>
        <w:t>Os valores estipulados neste contrato serão atualizados anualmente, observada sempre, enquanto piso, a variação do IGPM/FGV (Índice Geral de Preços do Mercado da Fundação Getúlio Vargas</w:t>
      </w:r>
      <w:r w:rsidR="00487D76" w:rsidRPr="007173F6">
        <w:rPr>
          <w:rFonts w:ascii="Arial" w:hAnsi="Arial" w:cs="Arial"/>
        </w:rPr>
        <w:t>)</w:t>
      </w:r>
      <w:r w:rsidRPr="007173F6">
        <w:rPr>
          <w:rFonts w:ascii="Arial" w:hAnsi="Arial" w:cs="Arial"/>
        </w:rPr>
        <w:t xml:space="preserve"> no período, e, enquanto teto, a variação, no mesmo prazo, dos índices, locais ou nacionais, setorialmente repercutíveis, dos custos de assistência médica e hospitalar, bem como do preço dos medicamentos, verificada no conjunto de contratos do mesmo tipo da CONTRATADA, contanto que estes parâmetros sejam superiores à variação do IGPM/FGV.</w:t>
      </w:r>
    </w:p>
    <w:p w:rsidR="00F67DCB" w:rsidRPr="007173F6" w:rsidRDefault="00F67DCB" w:rsidP="00F54BA1">
      <w:pPr>
        <w:tabs>
          <w:tab w:val="left" w:pos="142"/>
          <w:tab w:val="right" w:pos="9497"/>
        </w:tabs>
        <w:jc w:val="both"/>
        <w:rPr>
          <w:rFonts w:ascii="Arial" w:hAnsi="Arial" w:cs="Arial"/>
        </w:rPr>
      </w:pPr>
      <w:r w:rsidRPr="007173F6">
        <w:rPr>
          <w:rFonts w:ascii="Arial" w:hAnsi="Arial" w:cs="Arial"/>
          <w:b/>
        </w:rPr>
        <w:t xml:space="preserve">Cláusula </w:t>
      </w:r>
      <w:r w:rsidR="00487D76" w:rsidRPr="007173F6">
        <w:rPr>
          <w:rFonts w:ascii="Arial" w:hAnsi="Arial" w:cs="Arial"/>
          <w:b/>
        </w:rPr>
        <w:t>vinte e seis.</w:t>
      </w:r>
      <w:r w:rsidRPr="007173F6">
        <w:rPr>
          <w:rFonts w:ascii="Arial" w:hAnsi="Arial" w:cs="Arial"/>
          <w:i/>
        </w:rPr>
        <w:t xml:space="preserve"> </w:t>
      </w:r>
      <w:r w:rsidRPr="007173F6">
        <w:rPr>
          <w:rFonts w:ascii="Arial" w:hAnsi="Arial" w:cs="Arial"/>
        </w:rPr>
        <w:t>A CONTRATADA poderá emitir duplicata de prestação de serviços correspondente ao valor do débito corrigido pelo IGPM/FGV, acrescido de juros moratórios de 12% (doze por cento) ao ano e multa de 2% (dois por cento) sobre o valor do débito, a serem cobrados na hipótese de mora, valendo este instrumento como comprovante de solicitação e efetiva prestação dos serviços representados pelo titulo.</w:t>
      </w:r>
    </w:p>
    <w:p w:rsidR="00F67DCB" w:rsidRPr="007173F6" w:rsidRDefault="00F67DCB" w:rsidP="00F54BA1">
      <w:pPr>
        <w:tabs>
          <w:tab w:val="left" w:pos="142"/>
          <w:tab w:val="right" w:pos="8363"/>
        </w:tabs>
        <w:jc w:val="both"/>
        <w:rPr>
          <w:rFonts w:ascii="Arial" w:hAnsi="Arial" w:cs="Arial"/>
        </w:rPr>
      </w:pPr>
      <w:r w:rsidRPr="007173F6">
        <w:rPr>
          <w:rFonts w:ascii="Arial" w:hAnsi="Arial" w:cs="Arial"/>
          <w:b/>
        </w:rPr>
        <w:lastRenderedPageBreak/>
        <w:t>Parágrafo único</w:t>
      </w:r>
      <w:r w:rsidR="00EA44E2" w:rsidRPr="007173F6">
        <w:rPr>
          <w:rFonts w:ascii="Arial" w:hAnsi="Arial" w:cs="Arial"/>
          <w:b/>
        </w:rPr>
        <w:t>.</w:t>
      </w:r>
      <w:r w:rsidRPr="007173F6">
        <w:rPr>
          <w:rFonts w:ascii="Arial" w:hAnsi="Arial" w:cs="Arial"/>
        </w:rPr>
        <w:t xml:space="preserve"> Os </w:t>
      </w:r>
      <w:r w:rsidR="00487D76" w:rsidRPr="007173F6">
        <w:rPr>
          <w:rFonts w:ascii="Arial" w:hAnsi="Arial" w:cs="Arial"/>
        </w:rPr>
        <w:t>credenciados</w:t>
      </w:r>
      <w:r w:rsidRPr="007173F6">
        <w:rPr>
          <w:rFonts w:ascii="Arial" w:hAnsi="Arial" w:cs="Arial"/>
        </w:rPr>
        <w:t xml:space="preserve"> da CONTRATANTE não terão direito aos serviços aqui pactuados, caso ela não esteja com seus pagamentos em dia.</w:t>
      </w:r>
    </w:p>
    <w:p w:rsidR="00F67DCB" w:rsidRPr="007173F6" w:rsidRDefault="00F67DCB" w:rsidP="00F54BA1">
      <w:pPr>
        <w:tabs>
          <w:tab w:val="left" w:pos="142"/>
          <w:tab w:val="right" w:pos="9446"/>
        </w:tabs>
        <w:jc w:val="both"/>
        <w:rPr>
          <w:rFonts w:ascii="Arial" w:hAnsi="Arial" w:cs="Arial"/>
        </w:rPr>
      </w:pPr>
      <w:r w:rsidRPr="007173F6">
        <w:rPr>
          <w:rFonts w:ascii="Arial" w:hAnsi="Arial" w:cs="Arial"/>
          <w:b/>
        </w:rPr>
        <w:t xml:space="preserve">Cláusula </w:t>
      </w:r>
      <w:r w:rsidR="00487D76" w:rsidRPr="007173F6">
        <w:rPr>
          <w:rFonts w:ascii="Arial" w:hAnsi="Arial" w:cs="Arial"/>
          <w:b/>
        </w:rPr>
        <w:t>vinte e sete.</w:t>
      </w:r>
      <w:r w:rsidRPr="007173F6">
        <w:rPr>
          <w:rFonts w:ascii="Arial" w:hAnsi="Arial" w:cs="Arial"/>
          <w:b/>
        </w:rPr>
        <w:t xml:space="preserve"> </w:t>
      </w:r>
      <w:r w:rsidRPr="007173F6">
        <w:rPr>
          <w:rFonts w:ascii="Arial" w:hAnsi="Arial" w:cs="Arial"/>
        </w:rPr>
        <w:t>A CONTRATADA poderá transferir, a outra entidade, todos os direitos e obrigações decorrentes do contrato firmado nesta mesma data pela primeira com a CONTRATANTE, no que concerne aos serviços auxiliares</w:t>
      </w:r>
      <w:r w:rsidR="00487D76" w:rsidRPr="007173F6">
        <w:rPr>
          <w:rFonts w:ascii="Arial" w:hAnsi="Arial" w:cs="Arial"/>
        </w:rPr>
        <w:t>,</w:t>
      </w:r>
      <w:r w:rsidRPr="007173F6">
        <w:rPr>
          <w:rFonts w:ascii="Arial" w:hAnsi="Arial" w:cs="Arial"/>
        </w:rPr>
        <w:t xml:space="preserve"> ao trabalho médico, quais sejam a contratação de hospitais, ambulatórios, pronto</w:t>
      </w:r>
      <w:r w:rsidRPr="007173F6">
        <w:rPr>
          <w:rFonts w:ascii="Arial" w:hAnsi="Arial" w:cs="Arial"/>
        </w:rPr>
        <w:noBreakHyphen/>
        <w:t>atendimentos credenciados, laboratórios e serviços de pesquisa diagnóstica, observados os parágrafos desta cláusula.</w:t>
      </w:r>
    </w:p>
    <w:p w:rsidR="00F67DCB" w:rsidRPr="007173F6" w:rsidRDefault="00F67DCB" w:rsidP="00F54BA1">
      <w:pPr>
        <w:tabs>
          <w:tab w:val="left" w:pos="142"/>
          <w:tab w:val="right" w:pos="9139"/>
        </w:tabs>
        <w:jc w:val="both"/>
        <w:rPr>
          <w:rFonts w:ascii="Arial" w:hAnsi="Arial" w:cs="Arial"/>
        </w:rPr>
      </w:pPr>
      <w:r w:rsidRPr="007173F6">
        <w:rPr>
          <w:rFonts w:ascii="Arial" w:hAnsi="Arial" w:cs="Arial"/>
          <w:b/>
        </w:rPr>
        <w:t>§</w:t>
      </w:r>
      <w:r w:rsidR="00487D76" w:rsidRPr="007173F6">
        <w:rPr>
          <w:rFonts w:ascii="Arial" w:hAnsi="Arial" w:cs="Arial"/>
          <w:b/>
        </w:rPr>
        <w:t xml:space="preserve"> </w:t>
      </w:r>
      <w:r w:rsidRPr="007173F6">
        <w:rPr>
          <w:rFonts w:ascii="Arial" w:hAnsi="Arial" w:cs="Arial"/>
          <w:b/>
        </w:rPr>
        <w:t>1°</w:t>
      </w:r>
      <w:r w:rsidRPr="007173F6">
        <w:rPr>
          <w:rFonts w:ascii="Arial" w:hAnsi="Arial" w:cs="Arial"/>
        </w:rPr>
        <w:t xml:space="preserve"> A CONTRATANTE desde já concorda com a transferência, caso venha a ser realizada e se compromete a cumprir, perante a CESSIONÁRIA, a ser identificada no momento oportuno, com todas as obrigações previstas naquele contrato.</w:t>
      </w:r>
    </w:p>
    <w:p w:rsidR="00F67DCB" w:rsidRPr="007173F6" w:rsidRDefault="00F67DCB" w:rsidP="00F54BA1">
      <w:pPr>
        <w:tabs>
          <w:tab w:val="left" w:pos="142"/>
          <w:tab w:val="right" w:pos="9158"/>
        </w:tabs>
        <w:jc w:val="both"/>
        <w:rPr>
          <w:rFonts w:ascii="Arial" w:hAnsi="Arial" w:cs="Arial"/>
        </w:rPr>
      </w:pPr>
      <w:r w:rsidRPr="007173F6">
        <w:rPr>
          <w:rFonts w:ascii="Arial" w:hAnsi="Arial" w:cs="Arial"/>
          <w:b/>
        </w:rPr>
        <w:t>§</w:t>
      </w:r>
      <w:r w:rsidR="00487D76" w:rsidRPr="007173F6">
        <w:rPr>
          <w:rFonts w:ascii="Arial" w:hAnsi="Arial" w:cs="Arial"/>
          <w:b/>
        </w:rPr>
        <w:t xml:space="preserve"> </w:t>
      </w:r>
      <w:r w:rsidRPr="007173F6">
        <w:rPr>
          <w:rFonts w:ascii="Arial" w:hAnsi="Arial" w:cs="Arial"/>
          <w:b/>
        </w:rPr>
        <w:t>2°</w:t>
      </w:r>
      <w:r w:rsidRPr="007173F6">
        <w:rPr>
          <w:rFonts w:ascii="Arial" w:hAnsi="Arial" w:cs="Arial"/>
        </w:rPr>
        <w:t xml:space="preserve"> Se a cessão vier a ser realizada, os custos dos serviços contratuais previstos serão arcados proporcionalmente à responsabilidade contratual da CEDENTE e da CESSIONÁRIA, nos termos desta cessão, sendo que cada uma apresentará cobrança, para ressarcimento, pela CONTRATANTE, da parcela que despendeu, nas mesmas formas, preços e condições previstas no contrato originalmente firmado.</w:t>
      </w:r>
    </w:p>
    <w:p w:rsidR="00F67DCB" w:rsidRPr="007173F6" w:rsidRDefault="00F67DCB" w:rsidP="00F54BA1">
      <w:pPr>
        <w:tabs>
          <w:tab w:val="left" w:pos="142"/>
          <w:tab w:val="right" w:pos="9155"/>
        </w:tabs>
        <w:jc w:val="both"/>
        <w:rPr>
          <w:rFonts w:ascii="Arial" w:hAnsi="Arial" w:cs="Arial"/>
        </w:rPr>
      </w:pPr>
      <w:r w:rsidRPr="007173F6">
        <w:rPr>
          <w:rFonts w:ascii="Arial" w:hAnsi="Arial" w:cs="Arial"/>
          <w:b/>
        </w:rPr>
        <w:t>§</w:t>
      </w:r>
      <w:r w:rsidR="00487D76" w:rsidRPr="007173F6">
        <w:rPr>
          <w:rFonts w:ascii="Arial" w:hAnsi="Arial" w:cs="Arial"/>
          <w:b/>
        </w:rPr>
        <w:t xml:space="preserve"> </w:t>
      </w:r>
      <w:r w:rsidRPr="007173F6">
        <w:rPr>
          <w:rFonts w:ascii="Arial" w:hAnsi="Arial" w:cs="Arial"/>
          <w:b/>
        </w:rPr>
        <w:t>3°</w:t>
      </w:r>
      <w:r w:rsidRPr="007173F6">
        <w:rPr>
          <w:rFonts w:ascii="Arial" w:hAnsi="Arial" w:cs="Arial"/>
        </w:rPr>
        <w:t xml:space="preserve"> A cessão realizada não exime a CONTRATADA de qualquer ônus perante a CONTRATANTE e os beneficiários indicados, ficando aquela, juntamente com a CESSIONÁRIA, solidariamente responsáveis perante os últimos, pela execução dos serviços contratuais, em momento algum podendo ser alegada irresponsabilidade pela execução de prestações contratuais, como motivo para eximir</w:t>
      </w:r>
      <w:r w:rsidRPr="007173F6">
        <w:rPr>
          <w:rFonts w:ascii="Arial" w:hAnsi="Arial" w:cs="Arial"/>
        </w:rPr>
        <w:noBreakHyphen/>
        <w:t>se de cumpri</w:t>
      </w:r>
      <w:r w:rsidRPr="007173F6">
        <w:rPr>
          <w:rFonts w:ascii="Arial" w:hAnsi="Arial" w:cs="Arial"/>
        </w:rPr>
        <w:noBreakHyphen/>
        <w:t>las, ainda que substitutivamente.</w:t>
      </w:r>
    </w:p>
    <w:p w:rsidR="00F67DCB" w:rsidRPr="007173F6" w:rsidRDefault="00F67DCB" w:rsidP="00F54BA1">
      <w:pPr>
        <w:tabs>
          <w:tab w:val="left" w:pos="142"/>
          <w:tab w:val="left" w:pos="2507"/>
          <w:tab w:val="right" w:pos="4224"/>
        </w:tabs>
        <w:jc w:val="both"/>
        <w:rPr>
          <w:rFonts w:ascii="Arial" w:hAnsi="Arial" w:cs="Arial"/>
        </w:rPr>
      </w:pPr>
    </w:p>
    <w:p w:rsidR="00F67DCB" w:rsidRPr="007173F6" w:rsidRDefault="00F67DCB" w:rsidP="00487D76">
      <w:pPr>
        <w:tabs>
          <w:tab w:val="left" w:pos="142"/>
          <w:tab w:val="right" w:pos="2020"/>
        </w:tabs>
        <w:rPr>
          <w:rFonts w:ascii="Arial" w:hAnsi="Arial" w:cs="Arial"/>
          <w:b/>
        </w:rPr>
      </w:pPr>
      <w:r w:rsidRPr="007173F6">
        <w:rPr>
          <w:rFonts w:ascii="Arial" w:hAnsi="Arial" w:cs="Arial"/>
          <w:b/>
        </w:rPr>
        <w:t>X</w:t>
      </w:r>
      <w:r w:rsidR="00487D76" w:rsidRPr="007173F6">
        <w:rPr>
          <w:rFonts w:ascii="Arial" w:hAnsi="Arial" w:cs="Arial"/>
          <w:b/>
        </w:rPr>
        <w:t>I</w:t>
      </w:r>
      <w:r w:rsidRPr="007173F6">
        <w:rPr>
          <w:rFonts w:ascii="Arial" w:hAnsi="Arial" w:cs="Arial"/>
          <w:b/>
        </w:rPr>
        <w:t>. DA RESCISÃO</w:t>
      </w:r>
    </w:p>
    <w:p w:rsidR="00F67DCB" w:rsidRPr="007173F6" w:rsidRDefault="00F67DCB" w:rsidP="00F54BA1">
      <w:pPr>
        <w:tabs>
          <w:tab w:val="left" w:pos="142"/>
          <w:tab w:val="right" w:pos="9476"/>
        </w:tabs>
        <w:jc w:val="both"/>
        <w:rPr>
          <w:rFonts w:ascii="Arial" w:hAnsi="Arial" w:cs="Arial"/>
        </w:rPr>
      </w:pPr>
      <w:r w:rsidRPr="007173F6">
        <w:rPr>
          <w:rFonts w:ascii="Arial" w:hAnsi="Arial" w:cs="Arial"/>
          <w:b/>
        </w:rPr>
        <w:t xml:space="preserve">Cláusula </w:t>
      </w:r>
      <w:r w:rsidR="00487D76" w:rsidRPr="007173F6">
        <w:rPr>
          <w:rFonts w:ascii="Arial" w:hAnsi="Arial" w:cs="Arial"/>
          <w:b/>
        </w:rPr>
        <w:t>vinte e oito.</w:t>
      </w:r>
      <w:r w:rsidRPr="007173F6">
        <w:rPr>
          <w:rFonts w:ascii="Arial" w:hAnsi="Arial" w:cs="Arial"/>
        </w:rPr>
        <w:t xml:space="preserve"> O presente contrato, </w:t>
      </w:r>
      <w:r w:rsidR="006E6489" w:rsidRPr="007173F6">
        <w:rPr>
          <w:rFonts w:ascii="Arial" w:hAnsi="Arial" w:cs="Arial"/>
        </w:rPr>
        <w:t>vigirá conforme Lei Federal 8.666/93</w:t>
      </w:r>
      <w:r w:rsidR="00487D76" w:rsidRPr="007173F6">
        <w:rPr>
          <w:rFonts w:ascii="Arial" w:hAnsi="Arial" w:cs="Arial"/>
        </w:rPr>
        <w:t>, pelo período de 12 (doze) meses a contar da data de sua assinatura, podendo ser prorrogado por iguais e sucessivos períodos limitada a sua duração a  60 (sessenta) meses.</w:t>
      </w:r>
    </w:p>
    <w:p w:rsidR="00F67DCB" w:rsidRPr="007173F6" w:rsidRDefault="00F67DCB" w:rsidP="00F54BA1">
      <w:pPr>
        <w:tabs>
          <w:tab w:val="left" w:pos="142"/>
          <w:tab w:val="right" w:pos="9492"/>
        </w:tabs>
        <w:jc w:val="both"/>
        <w:rPr>
          <w:rFonts w:ascii="Arial" w:hAnsi="Arial" w:cs="Arial"/>
        </w:rPr>
      </w:pPr>
      <w:r w:rsidRPr="007173F6">
        <w:rPr>
          <w:rFonts w:ascii="Arial" w:hAnsi="Arial" w:cs="Arial"/>
          <w:b/>
        </w:rPr>
        <w:t xml:space="preserve">Cláusula </w:t>
      </w:r>
      <w:r w:rsidR="00487D76" w:rsidRPr="007173F6">
        <w:rPr>
          <w:rFonts w:ascii="Arial" w:hAnsi="Arial" w:cs="Arial"/>
          <w:b/>
        </w:rPr>
        <w:t>vinte e nove.</w:t>
      </w:r>
      <w:r w:rsidRPr="007173F6">
        <w:rPr>
          <w:rFonts w:ascii="Arial" w:hAnsi="Arial" w:cs="Arial"/>
          <w:b/>
        </w:rPr>
        <w:t xml:space="preserve"> </w:t>
      </w:r>
      <w:r w:rsidRPr="007173F6">
        <w:rPr>
          <w:rFonts w:ascii="Arial" w:hAnsi="Arial" w:cs="Arial"/>
        </w:rPr>
        <w:t>Rescinde</w:t>
      </w:r>
      <w:r w:rsidRPr="007173F6">
        <w:rPr>
          <w:rFonts w:ascii="Arial" w:hAnsi="Arial" w:cs="Arial"/>
        </w:rPr>
        <w:noBreakHyphen/>
        <w:t>se o contrato de pleno direito, por parte da CONTRATANTE, no caso de haver sonegação dos serviços, de forma contratualmente não prevista ou vedada, por parte da CONTRATADA, desde que a última, notificada do fato, não se comprometa a prestá</w:t>
      </w:r>
      <w:r w:rsidRPr="007173F6">
        <w:rPr>
          <w:rFonts w:ascii="Arial" w:hAnsi="Arial" w:cs="Arial"/>
        </w:rPr>
        <w:noBreakHyphen/>
        <w:t>los indenizando eventuais e comprovados prejuízos.</w:t>
      </w:r>
    </w:p>
    <w:p w:rsidR="00F67DCB" w:rsidRPr="007173F6" w:rsidRDefault="00F67DCB" w:rsidP="00F54BA1">
      <w:pPr>
        <w:tabs>
          <w:tab w:val="left" w:pos="142"/>
          <w:tab w:val="right" w:pos="8642"/>
        </w:tabs>
        <w:jc w:val="both"/>
        <w:rPr>
          <w:rFonts w:ascii="Arial" w:hAnsi="Arial" w:cs="Arial"/>
        </w:rPr>
      </w:pPr>
      <w:r w:rsidRPr="007173F6">
        <w:rPr>
          <w:rFonts w:ascii="Arial" w:hAnsi="Arial" w:cs="Arial"/>
          <w:b/>
        </w:rPr>
        <w:t>Parágrafo único</w:t>
      </w:r>
      <w:r w:rsidR="00487D76" w:rsidRPr="007173F6">
        <w:rPr>
          <w:rFonts w:ascii="Arial" w:hAnsi="Arial" w:cs="Arial"/>
          <w:b/>
        </w:rPr>
        <w:t>.</w:t>
      </w:r>
      <w:r w:rsidRPr="007173F6">
        <w:rPr>
          <w:rFonts w:ascii="Arial" w:hAnsi="Arial" w:cs="Arial"/>
          <w:i/>
        </w:rPr>
        <w:t xml:space="preserve"> </w:t>
      </w:r>
      <w:r w:rsidRPr="007173F6">
        <w:rPr>
          <w:rFonts w:ascii="Arial" w:hAnsi="Arial" w:cs="Arial"/>
        </w:rPr>
        <w:t xml:space="preserve">Na hipótese de rescisão prevista </w:t>
      </w:r>
      <w:r w:rsidRPr="007173F6">
        <w:rPr>
          <w:rFonts w:ascii="Arial" w:hAnsi="Arial" w:cs="Arial"/>
          <w:b/>
        </w:rPr>
        <w:t xml:space="preserve">nesta cláusula, </w:t>
      </w:r>
      <w:r w:rsidRPr="007173F6">
        <w:rPr>
          <w:rFonts w:ascii="Arial" w:hAnsi="Arial" w:cs="Arial"/>
        </w:rPr>
        <w:t>caberá a CONTRATADA indenizar a CONTRATANTE das despesas diretamente relacionadas com os prejuízos decorrentes da sonegação dos serviços.</w:t>
      </w:r>
    </w:p>
    <w:p w:rsidR="00F67DCB" w:rsidRPr="007173F6" w:rsidRDefault="00F67DCB" w:rsidP="00F54BA1">
      <w:pPr>
        <w:tabs>
          <w:tab w:val="left" w:pos="142"/>
          <w:tab w:val="right" w:pos="9494"/>
        </w:tabs>
        <w:jc w:val="both"/>
        <w:rPr>
          <w:rFonts w:ascii="Arial" w:hAnsi="Arial" w:cs="Arial"/>
        </w:rPr>
      </w:pPr>
      <w:r w:rsidRPr="007173F6">
        <w:rPr>
          <w:rFonts w:ascii="Arial" w:hAnsi="Arial" w:cs="Arial"/>
          <w:b/>
        </w:rPr>
        <w:t xml:space="preserve">Cláusula </w:t>
      </w:r>
      <w:r w:rsidR="00487D76" w:rsidRPr="007173F6">
        <w:rPr>
          <w:rFonts w:ascii="Arial" w:hAnsi="Arial" w:cs="Arial"/>
          <w:b/>
        </w:rPr>
        <w:t>trinta.</w:t>
      </w:r>
      <w:r w:rsidRPr="007173F6">
        <w:rPr>
          <w:rFonts w:ascii="Arial" w:hAnsi="Arial" w:cs="Arial"/>
          <w:b/>
        </w:rPr>
        <w:t xml:space="preserve"> </w:t>
      </w:r>
      <w:r w:rsidRPr="007173F6">
        <w:rPr>
          <w:rFonts w:ascii="Arial" w:hAnsi="Arial" w:cs="Arial"/>
        </w:rPr>
        <w:t>Rescinde</w:t>
      </w:r>
      <w:r w:rsidRPr="007173F6">
        <w:rPr>
          <w:rFonts w:ascii="Arial" w:hAnsi="Arial" w:cs="Arial"/>
        </w:rPr>
        <w:noBreakHyphen/>
        <w:t xml:space="preserve">se o contrato, de pleno direito, em favor da CONTRATADA, no caso de valores contratualmente devidos pela CONTRATANTE, por período de </w:t>
      </w:r>
      <w:r w:rsidR="008D1C1B" w:rsidRPr="007173F6">
        <w:rPr>
          <w:rFonts w:ascii="Arial" w:hAnsi="Arial" w:cs="Arial"/>
        </w:rPr>
        <w:t>90 (</w:t>
      </w:r>
      <w:r w:rsidRPr="007173F6">
        <w:rPr>
          <w:rFonts w:ascii="Arial" w:hAnsi="Arial" w:cs="Arial"/>
        </w:rPr>
        <w:t>noventa</w:t>
      </w:r>
      <w:r w:rsidR="008D1C1B" w:rsidRPr="007173F6">
        <w:rPr>
          <w:rFonts w:ascii="Arial" w:hAnsi="Arial" w:cs="Arial"/>
        </w:rPr>
        <w:t>)</w:t>
      </w:r>
      <w:r w:rsidRPr="007173F6">
        <w:rPr>
          <w:rFonts w:ascii="Arial" w:hAnsi="Arial" w:cs="Arial"/>
        </w:rPr>
        <w:t xml:space="preserve"> dias, desde que a última, notificada do fato, não purgue sua mora, em </w:t>
      </w:r>
      <w:r w:rsidR="008D1C1B" w:rsidRPr="007173F6">
        <w:rPr>
          <w:rFonts w:ascii="Arial" w:hAnsi="Arial" w:cs="Arial"/>
        </w:rPr>
        <w:t>05 (</w:t>
      </w:r>
      <w:r w:rsidRPr="007173F6">
        <w:rPr>
          <w:rFonts w:ascii="Arial" w:hAnsi="Arial" w:cs="Arial"/>
        </w:rPr>
        <w:t>cinco</w:t>
      </w:r>
      <w:r w:rsidR="008D1C1B" w:rsidRPr="007173F6">
        <w:rPr>
          <w:rFonts w:ascii="Arial" w:hAnsi="Arial" w:cs="Arial"/>
        </w:rPr>
        <w:t>)</w:t>
      </w:r>
      <w:r w:rsidRPr="007173F6">
        <w:rPr>
          <w:rFonts w:ascii="Arial" w:hAnsi="Arial" w:cs="Arial"/>
        </w:rPr>
        <w:t xml:space="preserve"> dias da data do aviso.</w:t>
      </w:r>
    </w:p>
    <w:p w:rsidR="00F67DCB" w:rsidRPr="007173F6" w:rsidRDefault="00F67DCB" w:rsidP="00F54BA1">
      <w:pPr>
        <w:tabs>
          <w:tab w:val="left" w:pos="142"/>
          <w:tab w:val="right" w:pos="8623"/>
        </w:tabs>
        <w:jc w:val="both"/>
        <w:rPr>
          <w:rFonts w:ascii="Arial" w:hAnsi="Arial" w:cs="Arial"/>
        </w:rPr>
      </w:pPr>
      <w:r w:rsidRPr="007173F6">
        <w:rPr>
          <w:rFonts w:ascii="Arial" w:hAnsi="Arial" w:cs="Arial"/>
          <w:b/>
        </w:rPr>
        <w:lastRenderedPageBreak/>
        <w:t>Parágrafo único</w:t>
      </w:r>
      <w:r w:rsidR="002D2635" w:rsidRPr="007173F6">
        <w:rPr>
          <w:rFonts w:ascii="Arial" w:hAnsi="Arial" w:cs="Arial"/>
          <w:b/>
        </w:rPr>
        <w:t>.</w:t>
      </w:r>
      <w:r w:rsidRPr="007173F6">
        <w:rPr>
          <w:rFonts w:ascii="Arial" w:hAnsi="Arial" w:cs="Arial"/>
          <w:b/>
        </w:rPr>
        <w:t xml:space="preserve"> </w:t>
      </w:r>
      <w:r w:rsidRPr="007173F6">
        <w:rPr>
          <w:rFonts w:ascii="Arial" w:hAnsi="Arial" w:cs="Arial"/>
        </w:rPr>
        <w:t>Na hipótese de rescisão prevista nesta cláusula, caberá a CONTRATANTE indenizar a CONTRATADA dos valores em débito.</w:t>
      </w:r>
    </w:p>
    <w:p w:rsidR="00FC097C" w:rsidRPr="007173F6" w:rsidRDefault="00FC097C" w:rsidP="00793FCE">
      <w:pPr>
        <w:tabs>
          <w:tab w:val="left" w:pos="142"/>
          <w:tab w:val="right" w:pos="9486"/>
        </w:tabs>
        <w:spacing w:after="120"/>
        <w:jc w:val="both"/>
        <w:rPr>
          <w:rFonts w:ascii="Arial" w:hAnsi="Arial" w:cs="Arial"/>
          <w:b/>
        </w:rPr>
      </w:pPr>
    </w:p>
    <w:p w:rsidR="00F67DCB" w:rsidRPr="007173F6" w:rsidRDefault="00F67DCB" w:rsidP="00793FCE">
      <w:pPr>
        <w:tabs>
          <w:tab w:val="left" w:pos="142"/>
          <w:tab w:val="right" w:pos="9486"/>
        </w:tabs>
        <w:spacing w:after="120"/>
        <w:jc w:val="both"/>
        <w:rPr>
          <w:rFonts w:ascii="Arial" w:hAnsi="Arial" w:cs="Arial"/>
        </w:rPr>
      </w:pPr>
      <w:r w:rsidRPr="007173F6">
        <w:rPr>
          <w:rFonts w:ascii="Arial" w:hAnsi="Arial" w:cs="Arial"/>
          <w:b/>
        </w:rPr>
        <w:t xml:space="preserve">Cláusula </w:t>
      </w:r>
      <w:r w:rsidR="002D2635" w:rsidRPr="007173F6">
        <w:rPr>
          <w:rFonts w:ascii="Arial" w:hAnsi="Arial" w:cs="Arial"/>
          <w:b/>
        </w:rPr>
        <w:t>trinta e um.</w:t>
      </w:r>
      <w:r w:rsidRPr="007173F6">
        <w:rPr>
          <w:rFonts w:ascii="Arial" w:hAnsi="Arial" w:cs="Arial"/>
        </w:rPr>
        <w:t xml:space="preserve"> A responsabilidade da CONTRATADA, por quaisquer atendimentos, cessa, de pleno direito, quando do término contratual.</w:t>
      </w:r>
    </w:p>
    <w:p w:rsidR="00F67DCB" w:rsidRPr="007173F6" w:rsidRDefault="00F67DCB" w:rsidP="00793FCE">
      <w:pPr>
        <w:tabs>
          <w:tab w:val="left" w:pos="142"/>
          <w:tab w:val="right" w:pos="9486"/>
        </w:tabs>
        <w:spacing w:after="120"/>
        <w:jc w:val="both"/>
        <w:rPr>
          <w:rFonts w:ascii="Arial" w:hAnsi="Arial" w:cs="Arial"/>
        </w:rPr>
      </w:pPr>
    </w:p>
    <w:p w:rsidR="00F67DCB" w:rsidRPr="007173F6" w:rsidRDefault="00F67DCB" w:rsidP="00793FCE">
      <w:pPr>
        <w:tabs>
          <w:tab w:val="left" w:pos="142"/>
          <w:tab w:val="right" w:pos="4874"/>
        </w:tabs>
        <w:spacing w:after="120"/>
        <w:rPr>
          <w:rFonts w:ascii="Arial" w:hAnsi="Arial" w:cs="Arial"/>
          <w:b/>
        </w:rPr>
      </w:pPr>
      <w:r w:rsidRPr="007173F6">
        <w:rPr>
          <w:rFonts w:ascii="Arial" w:hAnsi="Arial" w:cs="Arial"/>
          <w:b/>
        </w:rPr>
        <w:t>X</w:t>
      </w:r>
      <w:r w:rsidR="00793FCE" w:rsidRPr="007173F6">
        <w:rPr>
          <w:rFonts w:ascii="Arial" w:hAnsi="Arial" w:cs="Arial"/>
          <w:b/>
        </w:rPr>
        <w:t>I</w:t>
      </w:r>
      <w:r w:rsidRPr="007173F6">
        <w:rPr>
          <w:rFonts w:ascii="Arial" w:hAnsi="Arial" w:cs="Arial"/>
          <w:b/>
        </w:rPr>
        <w:t>I. DAS DISPOSIÇÕES GERAIS E D</w:t>
      </w:r>
      <w:r w:rsidR="00BC75EF" w:rsidRPr="007173F6">
        <w:rPr>
          <w:rFonts w:ascii="Arial" w:hAnsi="Arial" w:cs="Arial"/>
          <w:b/>
        </w:rPr>
        <w:t>O</w:t>
      </w:r>
      <w:r w:rsidRPr="007173F6">
        <w:rPr>
          <w:rFonts w:ascii="Arial" w:hAnsi="Arial" w:cs="Arial"/>
          <w:b/>
        </w:rPr>
        <w:t xml:space="preserve"> FORO</w:t>
      </w:r>
    </w:p>
    <w:p w:rsidR="00F67DCB" w:rsidRPr="007173F6" w:rsidRDefault="00F67DCB" w:rsidP="00F54BA1">
      <w:pPr>
        <w:tabs>
          <w:tab w:val="left" w:pos="142"/>
          <w:tab w:val="right" w:pos="9493"/>
        </w:tabs>
        <w:jc w:val="both"/>
        <w:rPr>
          <w:rFonts w:ascii="Arial" w:hAnsi="Arial" w:cs="Arial"/>
        </w:rPr>
      </w:pPr>
      <w:r w:rsidRPr="007173F6">
        <w:rPr>
          <w:rFonts w:ascii="Arial" w:hAnsi="Arial" w:cs="Arial"/>
          <w:b/>
        </w:rPr>
        <w:t xml:space="preserve">Cláusula </w:t>
      </w:r>
      <w:r w:rsidR="00793FCE" w:rsidRPr="007173F6">
        <w:rPr>
          <w:rFonts w:ascii="Arial" w:hAnsi="Arial" w:cs="Arial"/>
          <w:b/>
        </w:rPr>
        <w:t>trinta e dois.</w:t>
      </w:r>
      <w:r w:rsidRPr="007173F6">
        <w:rPr>
          <w:rFonts w:ascii="Arial" w:hAnsi="Arial" w:cs="Arial"/>
        </w:rPr>
        <w:t xml:space="preserve"> Os direitos decorrentes deste contrato são exclusivamente aqueles nele previstos, estando fora da cobertura contratual todos aqueles que nele expressamente não se contenham, convencionado as partes contratantes que qualquer reclamação, decorrente do presente instrumento, somente será feita pela parte reclamante à outra, não competindo aos beneficiários e médicos associados qualquer exigência neste sentido, salvo existindo autorização expressa, da parte estipulante ao beneficiário, para que formule, diretamente à outra parte, a reivindicação.</w:t>
      </w:r>
    </w:p>
    <w:p w:rsidR="00F67DCB" w:rsidRPr="007173F6" w:rsidRDefault="00F67DCB" w:rsidP="00F54BA1">
      <w:pPr>
        <w:tabs>
          <w:tab w:val="left" w:pos="142"/>
          <w:tab w:val="right" w:pos="9474"/>
        </w:tabs>
        <w:jc w:val="both"/>
        <w:rPr>
          <w:rFonts w:ascii="Arial" w:hAnsi="Arial" w:cs="Arial"/>
        </w:rPr>
      </w:pPr>
      <w:r w:rsidRPr="007173F6">
        <w:rPr>
          <w:rFonts w:ascii="Arial" w:hAnsi="Arial" w:cs="Arial"/>
          <w:b/>
        </w:rPr>
        <w:t xml:space="preserve">Cláusula </w:t>
      </w:r>
      <w:r w:rsidR="00E57A21" w:rsidRPr="007173F6">
        <w:rPr>
          <w:rFonts w:ascii="Arial" w:hAnsi="Arial" w:cs="Arial"/>
          <w:b/>
        </w:rPr>
        <w:t>trinta e três.</w:t>
      </w:r>
      <w:r w:rsidRPr="007173F6">
        <w:rPr>
          <w:rFonts w:ascii="Arial" w:hAnsi="Arial" w:cs="Arial"/>
        </w:rPr>
        <w:t xml:space="preserve"> Integram o presente contrato:</w:t>
      </w:r>
    </w:p>
    <w:p w:rsidR="00F67DCB" w:rsidRPr="007173F6" w:rsidRDefault="007B3E23" w:rsidP="00F54BA1">
      <w:pPr>
        <w:tabs>
          <w:tab w:val="left" w:pos="142"/>
          <w:tab w:val="right" w:pos="8623"/>
        </w:tabs>
        <w:jc w:val="both"/>
        <w:rPr>
          <w:rFonts w:ascii="Arial" w:hAnsi="Arial" w:cs="Arial"/>
        </w:rPr>
      </w:pPr>
      <w:r w:rsidRPr="007173F6">
        <w:rPr>
          <w:rFonts w:ascii="Arial" w:hAnsi="Arial" w:cs="Arial"/>
        </w:rPr>
        <w:t>I -</w:t>
      </w:r>
      <w:r w:rsidR="00F67DCB" w:rsidRPr="007173F6">
        <w:rPr>
          <w:rFonts w:ascii="Arial" w:hAnsi="Arial" w:cs="Arial"/>
        </w:rPr>
        <w:t xml:space="preserve"> a Classificação Brasileira Hierarquizada de Procedimentos </w:t>
      </w:r>
      <w:r w:rsidRPr="007173F6">
        <w:rPr>
          <w:rFonts w:ascii="Arial" w:hAnsi="Arial" w:cs="Arial"/>
        </w:rPr>
        <w:t>Médica (CBHPM), oficialmente adotada pelas partes como tabela referência de pagamento de procedimentos médicos</w:t>
      </w:r>
      <w:r w:rsidR="00F67DCB" w:rsidRPr="007173F6">
        <w:rPr>
          <w:rFonts w:ascii="Arial" w:hAnsi="Arial" w:cs="Arial"/>
        </w:rPr>
        <w:t>.</w:t>
      </w:r>
    </w:p>
    <w:p w:rsidR="00F67DCB" w:rsidRPr="007173F6" w:rsidRDefault="00F67DCB" w:rsidP="00F54BA1">
      <w:pPr>
        <w:tabs>
          <w:tab w:val="left" w:pos="142"/>
          <w:tab w:val="right" w:pos="8632"/>
        </w:tabs>
        <w:jc w:val="both"/>
        <w:rPr>
          <w:rFonts w:ascii="Arial" w:hAnsi="Arial" w:cs="Arial"/>
        </w:rPr>
      </w:pPr>
      <w:r w:rsidRPr="007173F6">
        <w:rPr>
          <w:rFonts w:ascii="Arial" w:hAnsi="Arial" w:cs="Arial"/>
          <w:b/>
        </w:rPr>
        <w:t>Parágrafo único</w:t>
      </w:r>
      <w:r w:rsidR="007B3E23" w:rsidRPr="007173F6">
        <w:rPr>
          <w:rFonts w:ascii="Arial" w:hAnsi="Arial" w:cs="Arial"/>
          <w:b/>
        </w:rPr>
        <w:t>.</w:t>
      </w:r>
      <w:r w:rsidRPr="007173F6">
        <w:rPr>
          <w:rFonts w:ascii="Arial" w:hAnsi="Arial" w:cs="Arial"/>
          <w:i/>
        </w:rPr>
        <w:t xml:space="preserve"> </w:t>
      </w:r>
      <w:r w:rsidRPr="007173F6">
        <w:rPr>
          <w:rFonts w:ascii="Arial" w:hAnsi="Arial" w:cs="Arial"/>
        </w:rPr>
        <w:t>A CONTRATANTE ou qualquer beneficiário poderá obter cópia adicional do presente contrato e de seus elementos integrantes, junto à CONTRATADA, contanto que pague as despesas de reprodução ou fornecimento de exemplar impresso.</w:t>
      </w:r>
    </w:p>
    <w:p w:rsidR="00F67DCB" w:rsidRPr="007173F6" w:rsidRDefault="00F67DCB" w:rsidP="00F54BA1">
      <w:pPr>
        <w:tabs>
          <w:tab w:val="left" w:pos="142"/>
          <w:tab w:val="right" w:pos="9470"/>
        </w:tabs>
        <w:jc w:val="both"/>
        <w:rPr>
          <w:rFonts w:ascii="Arial" w:hAnsi="Arial" w:cs="Arial"/>
        </w:rPr>
      </w:pPr>
      <w:r w:rsidRPr="007173F6">
        <w:rPr>
          <w:rFonts w:ascii="Arial" w:hAnsi="Arial" w:cs="Arial"/>
          <w:b/>
        </w:rPr>
        <w:t xml:space="preserve">Cláusula </w:t>
      </w:r>
      <w:r w:rsidR="007B3E23" w:rsidRPr="007173F6">
        <w:rPr>
          <w:rFonts w:ascii="Arial" w:hAnsi="Arial" w:cs="Arial"/>
          <w:b/>
        </w:rPr>
        <w:t>trinta e quatro</w:t>
      </w:r>
      <w:r w:rsidRPr="007173F6">
        <w:rPr>
          <w:rFonts w:ascii="Arial" w:hAnsi="Arial" w:cs="Arial"/>
          <w:b/>
        </w:rPr>
        <w:t>:</w:t>
      </w:r>
      <w:r w:rsidRPr="007173F6">
        <w:rPr>
          <w:rFonts w:ascii="Arial" w:hAnsi="Arial" w:cs="Arial"/>
        </w:rPr>
        <w:t xml:space="preserve"> Fica explicitamente convencionado que a CONTRATADA terá o direito de sub</w:t>
      </w:r>
      <w:r w:rsidRPr="007173F6">
        <w:rPr>
          <w:rFonts w:ascii="Arial" w:hAnsi="Arial" w:cs="Arial"/>
        </w:rPr>
        <w:softHyphen/>
      </w:r>
      <w:r w:rsidRPr="007173F6">
        <w:rPr>
          <w:rFonts w:ascii="Arial" w:hAnsi="Arial" w:cs="Arial"/>
        </w:rPr>
        <w:noBreakHyphen/>
        <w:t>rogar</w:t>
      </w:r>
      <w:r w:rsidRPr="007173F6">
        <w:rPr>
          <w:rFonts w:ascii="Arial" w:hAnsi="Arial" w:cs="Arial"/>
        </w:rPr>
        <w:noBreakHyphen/>
        <w:t>se, em nome da CONTRATANTE ou de seus beneficiários, até o limite de suas efetivas despesas, na pretensão de indenização, junto a pessoas físicas, pelos danos por essas causadas àquelas, em virtude do consentimento de atos ilícitos.</w:t>
      </w:r>
    </w:p>
    <w:p w:rsidR="00F67DCB" w:rsidRPr="007173F6" w:rsidRDefault="00F67DCB" w:rsidP="00F54BA1">
      <w:pPr>
        <w:tabs>
          <w:tab w:val="left" w:pos="142"/>
          <w:tab w:val="right" w:pos="9462"/>
        </w:tabs>
        <w:jc w:val="both"/>
        <w:rPr>
          <w:rFonts w:ascii="Arial" w:hAnsi="Arial" w:cs="Arial"/>
        </w:rPr>
      </w:pPr>
      <w:r w:rsidRPr="007173F6">
        <w:rPr>
          <w:rFonts w:ascii="Arial" w:hAnsi="Arial" w:cs="Arial"/>
          <w:b/>
        </w:rPr>
        <w:t xml:space="preserve">Cláusula </w:t>
      </w:r>
      <w:r w:rsidR="007B3E23" w:rsidRPr="007173F6">
        <w:rPr>
          <w:rFonts w:ascii="Arial" w:hAnsi="Arial" w:cs="Arial"/>
          <w:b/>
        </w:rPr>
        <w:t>trinta e cinco.</w:t>
      </w:r>
      <w:r w:rsidRPr="007173F6">
        <w:rPr>
          <w:rFonts w:ascii="Arial" w:hAnsi="Arial" w:cs="Arial"/>
        </w:rPr>
        <w:t xml:space="preserve"> Fica eleito o foro d</w:t>
      </w:r>
      <w:r w:rsidR="006E6489" w:rsidRPr="007173F6">
        <w:rPr>
          <w:rFonts w:ascii="Arial" w:hAnsi="Arial" w:cs="Arial"/>
        </w:rPr>
        <w:t>a Comarca de</w:t>
      </w:r>
      <w:r w:rsidRPr="007173F6">
        <w:rPr>
          <w:rFonts w:ascii="Arial" w:hAnsi="Arial" w:cs="Arial"/>
        </w:rPr>
        <w:t xml:space="preserve"> </w:t>
      </w:r>
      <w:r w:rsidR="006E6489" w:rsidRPr="007173F6">
        <w:rPr>
          <w:rFonts w:ascii="Arial" w:hAnsi="Arial" w:cs="Arial"/>
        </w:rPr>
        <w:t>Gaurama</w:t>
      </w:r>
      <w:r w:rsidR="007B3E23" w:rsidRPr="007173F6">
        <w:rPr>
          <w:rFonts w:ascii="Arial" w:hAnsi="Arial" w:cs="Arial"/>
        </w:rPr>
        <w:t>/</w:t>
      </w:r>
      <w:r w:rsidR="006E6489" w:rsidRPr="007173F6">
        <w:rPr>
          <w:rFonts w:ascii="Arial" w:hAnsi="Arial" w:cs="Arial"/>
        </w:rPr>
        <w:t>RS</w:t>
      </w:r>
      <w:r w:rsidRPr="007173F6">
        <w:rPr>
          <w:rFonts w:ascii="Arial" w:hAnsi="Arial" w:cs="Arial"/>
        </w:rPr>
        <w:t>, para a solução de qualquer litígio proveniente deste instrumento, com renúncia expressa de qualquer outro, por mais privilegiado que seja.</w:t>
      </w:r>
    </w:p>
    <w:p w:rsidR="00F67DCB" w:rsidRPr="007173F6" w:rsidRDefault="00F67DCB" w:rsidP="00F54BA1">
      <w:pPr>
        <w:tabs>
          <w:tab w:val="left" w:pos="142"/>
          <w:tab w:val="right" w:pos="9471"/>
        </w:tabs>
        <w:jc w:val="both"/>
        <w:rPr>
          <w:rFonts w:ascii="Arial" w:hAnsi="Arial" w:cs="Arial"/>
        </w:rPr>
      </w:pPr>
      <w:r w:rsidRPr="007173F6">
        <w:rPr>
          <w:rFonts w:ascii="Arial" w:hAnsi="Arial" w:cs="Arial"/>
          <w:b/>
        </w:rPr>
        <w:t xml:space="preserve">Cláusula </w:t>
      </w:r>
      <w:r w:rsidR="007B3E23" w:rsidRPr="007173F6">
        <w:rPr>
          <w:rFonts w:ascii="Arial" w:hAnsi="Arial" w:cs="Arial"/>
          <w:b/>
        </w:rPr>
        <w:t>trinta e seis.</w:t>
      </w:r>
      <w:r w:rsidRPr="007173F6">
        <w:rPr>
          <w:rFonts w:ascii="Arial" w:hAnsi="Arial" w:cs="Arial"/>
        </w:rPr>
        <w:t xml:space="preserve"> O presente contrato vigora</w:t>
      </w:r>
      <w:r w:rsidR="006E6489" w:rsidRPr="007173F6">
        <w:rPr>
          <w:rFonts w:ascii="Arial" w:hAnsi="Arial" w:cs="Arial"/>
        </w:rPr>
        <w:t>rá</w:t>
      </w:r>
      <w:r w:rsidRPr="007173F6">
        <w:rPr>
          <w:rFonts w:ascii="Arial" w:hAnsi="Arial" w:cs="Arial"/>
        </w:rPr>
        <w:t xml:space="preserve"> a partir de sua assinatura, salvo se as partes venham a se arrepender, por escrito, em </w:t>
      </w:r>
      <w:r w:rsidR="007B3E23" w:rsidRPr="007173F6">
        <w:rPr>
          <w:rFonts w:ascii="Arial" w:hAnsi="Arial" w:cs="Arial"/>
        </w:rPr>
        <w:t>07 (</w:t>
      </w:r>
      <w:r w:rsidRPr="007173F6">
        <w:rPr>
          <w:rFonts w:ascii="Arial" w:hAnsi="Arial" w:cs="Arial"/>
        </w:rPr>
        <w:t>sete</w:t>
      </w:r>
      <w:r w:rsidR="007B3E23" w:rsidRPr="007173F6">
        <w:rPr>
          <w:rFonts w:ascii="Arial" w:hAnsi="Arial" w:cs="Arial"/>
        </w:rPr>
        <w:t>)</w:t>
      </w:r>
      <w:r w:rsidRPr="007173F6">
        <w:rPr>
          <w:rFonts w:ascii="Arial" w:hAnsi="Arial" w:cs="Arial"/>
        </w:rPr>
        <w:t xml:space="preserve"> dias úteis a contar daquela data.</w:t>
      </w:r>
    </w:p>
    <w:p w:rsidR="00F67DCB" w:rsidRPr="007173F6" w:rsidRDefault="00F67DCB" w:rsidP="00F54BA1">
      <w:pPr>
        <w:tabs>
          <w:tab w:val="left" w:pos="142"/>
          <w:tab w:val="right" w:pos="9471"/>
        </w:tabs>
        <w:jc w:val="both"/>
        <w:rPr>
          <w:rFonts w:ascii="Arial" w:hAnsi="Arial" w:cs="Arial"/>
        </w:rPr>
      </w:pPr>
      <w:r w:rsidRPr="007173F6">
        <w:rPr>
          <w:rFonts w:ascii="Arial" w:hAnsi="Arial" w:cs="Arial"/>
          <w:b/>
        </w:rPr>
        <w:t xml:space="preserve">Cláusula </w:t>
      </w:r>
      <w:r w:rsidR="00E94AED" w:rsidRPr="007173F6">
        <w:rPr>
          <w:rFonts w:ascii="Arial" w:hAnsi="Arial" w:cs="Arial"/>
          <w:b/>
        </w:rPr>
        <w:t xml:space="preserve">trinta e sete. </w:t>
      </w:r>
      <w:r w:rsidRPr="007173F6">
        <w:rPr>
          <w:rFonts w:ascii="Arial" w:hAnsi="Arial" w:cs="Arial"/>
        </w:rPr>
        <w:t>Os atendimentos médicos e hospitalares contratados observarão as normas e práticas realizadas no sistema de intercâmbio existente entre as cooperativas do país.</w:t>
      </w:r>
    </w:p>
    <w:p w:rsidR="001B3CB6" w:rsidRPr="007173F6" w:rsidRDefault="00E94AED" w:rsidP="001B3CB6">
      <w:pPr>
        <w:tabs>
          <w:tab w:val="left" w:pos="142"/>
          <w:tab w:val="right" w:pos="9498"/>
        </w:tabs>
        <w:jc w:val="both"/>
        <w:rPr>
          <w:rFonts w:ascii="Arial" w:hAnsi="Arial" w:cs="Arial"/>
        </w:rPr>
      </w:pPr>
      <w:r w:rsidRPr="007173F6">
        <w:rPr>
          <w:rFonts w:ascii="Arial" w:hAnsi="Arial" w:cs="Arial"/>
          <w:b/>
        </w:rPr>
        <w:t>Clausula trinta e oito</w:t>
      </w:r>
      <w:r w:rsidRPr="007173F6">
        <w:rPr>
          <w:rFonts w:ascii="Arial" w:hAnsi="Arial" w:cs="Arial"/>
        </w:rPr>
        <w:t xml:space="preserve">. </w:t>
      </w:r>
      <w:r w:rsidR="001B3CB6" w:rsidRPr="007173F6">
        <w:rPr>
          <w:rFonts w:ascii="Arial" w:hAnsi="Arial" w:cs="Arial"/>
        </w:rPr>
        <w:t xml:space="preserve">A CONTRATANTE </w:t>
      </w:r>
      <w:r w:rsidRPr="007173F6">
        <w:rPr>
          <w:rFonts w:ascii="Arial" w:hAnsi="Arial" w:cs="Arial"/>
        </w:rPr>
        <w:t>declara</w:t>
      </w:r>
      <w:r w:rsidRPr="007173F6">
        <w:rPr>
          <w:rFonts w:ascii="Arial" w:hAnsi="Arial" w:cs="Arial"/>
        </w:rPr>
        <w:noBreakHyphen/>
        <w:t>se expressamente ciente das condições limitações e exclusões de cobertura contratual previstas nas cláusulas deste contrato, bem como reafirma seu interesse na contratação aqui estipulada, nas bases no presente instrumento descritas, outrossim, declara estar de acordo com o fato de que este contrato, por sua natureza de contrato bilateral de simples prestação de serviços, sem nenhuma cláusula de risco, não estar incluído na legislação especial de planos de saúde.</w:t>
      </w:r>
    </w:p>
    <w:p w:rsidR="00E94AED" w:rsidRPr="007173F6" w:rsidRDefault="00E94AED" w:rsidP="00E94AED">
      <w:pPr>
        <w:tabs>
          <w:tab w:val="left" w:pos="142"/>
          <w:tab w:val="right" w:pos="2958"/>
        </w:tabs>
        <w:spacing w:after="0"/>
        <w:rPr>
          <w:rFonts w:ascii="Arial" w:hAnsi="Arial" w:cs="Arial"/>
          <w:b/>
        </w:rPr>
      </w:pPr>
      <w:r w:rsidRPr="007173F6">
        <w:rPr>
          <w:rFonts w:ascii="Arial" w:hAnsi="Arial" w:cs="Arial"/>
          <w:b/>
        </w:rPr>
        <w:lastRenderedPageBreak/>
        <w:t>XIII. DO ENCERRAMENTO</w:t>
      </w:r>
    </w:p>
    <w:p w:rsidR="00E94AED" w:rsidRPr="007173F6" w:rsidRDefault="00E94AED" w:rsidP="00E94AED">
      <w:pPr>
        <w:overflowPunct w:val="0"/>
        <w:autoSpaceDE w:val="0"/>
        <w:autoSpaceDN w:val="0"/>
        <w:adjustRightInd w:val="0"/>
        <w:jc w:val="both"/>
        <w:textAlignment w:val="baseline"/>
        <w:rPr>
          <w:rFonts w:ascii="Arial" w:eastAsia="Arial Unicode MS" w:hAnsi="Arial" w:cs="Arial"/>
          <w:sz w:val="23"/>
          <w:szCs w:val="23"/>
        </w:rPr>
      </w:pPr>
      <w:r w:rsidRPr="007173F6">
        <w:rPr>
          <w:rFonts w:ascii="Arial" w:eastAsia="Arial Unicode MS" w:hAnsi="Arial" w:cs="Arial"/>
          <w:sz w:val="23"/>
          <w:szCs w:val="23"/>
        </w:rPr>
        <w:t>E, por estarem justos e pactuados, CONTRATADA e CONTRATANTE, assinam o presente instrumento por si e seus sucessores em 03 (três) vias iguais e rubricadas em todas as vias, para todos os fins de direito, na presença de testemunhas abaixo arroladas.</w:t>
      </w:r>
    </w:p>
    <w:p w:rsidR="00F67DCB" w:rsidRPr="007173F6" w:rsidRDefault="00E94AED" w:rsidP="00F54BA1">
      <w:pPr>
        <w:tabs>
          <w:tab w:val="left" w:pos="142"/>
          <w:tab w:val="right" w:pos="1517"/>
        </w:tabs>
        <w:jc w:val="both"/>
        <w:rPr>
          <w:rFonts w:ascii="Arial" w:hAnsi="Arial" w:cs="Arial"/>
        </w:rPr>
      </w:pPr>
      <w:r w:rsidRPr="007173F6">
        <w:rPr>
          <w:rFonts w:ascii="Arial" w:hAnsi="Arial" w:cs="Arial"/>
        </w:rPr>
        <w:t>Viadutos</w:t>
      </w:r>
      <w:r w:rsidR="00F67DCB" w:rsidRPr="007173F6">
        <w:rPr>
          <w:rFonts w:ascii="Arial" w:hAnsi="Arial" w:cs="Arial"/>
        </w:rPr>
        <w:t xml:space="preserve">,     </w:t>
      </w:r>
      <w:r w:rsidR="00024FDD">
        <w:rPr>
          <w:rFonts w:ascii="Arial" w:hAnsi="Arial" w:cs="Arial"/>
        </w:rPr>
        <w:t>01</w:t>
      </w:r>
      <w:r w:rsidR="00F67DCB" w:rsidRPr="007173F6">
        <w:rPr>
          <w:rFonts w:ascii="Arial" w:hAnsi="Arial" w:cs="Arial"/>
        </w:rPr>
        <w:t xml:space="preserve"> de </w:t>
      </w:r>
      <w:r w:rsidR="00024FDD">
        <w:rPr>
          <w:rFonts w:ascii="Arial" w:hAnsi="Arial" w:cs="Arial"/>
        </w:rPr>
        <w:t>Dezembro</w:t>
      </w:r>
      <w:r w:rsidR="00F67DCB" w:rsidRPr="007173F6">
        <w:rPr>
          <w:rFonts w:ascii="Arial" w:hAnsi="Arial" w:cs="Arial"/>
        </w:rPr>
        <w:t xml:space="preserve"> de 2017.</w:t>
      </w:r>
    </w:p>
    <w:p w:rsidR="00F67DCB" w:rsidRPr="00024FDD" w:rsidRDefault="00F67DCB" w:rsidP="00024FDD">
      <w:pPr>
        <w:tabs>
          <w:tab w:val="left" w:pos="142"/>
          <w:tab w:val="right" w:pos="1517"/>
        </w:tabs>
        <w:jc w:val="center"/>
        <w:rPr>
          <w:rFonts w:ascii="Times New Roman" w:hAnsi="Times New Roman"/>
          <w:sz w:val="24"/>
          <w:szCs w:val="24"/>
        </w:rPr>
      </w:pPr>
    </w:p>
    <w:p w:rsidR="00024FDD" w:rsidRPr="00024FDD" w:rsidRDefault="00024FDD" w:rsidP="00024FDD">
      <w:pPr>
        <w:autoSpaceDE w:val="0"/>
        <w:autoSpaceDN w:val="0"/>
        <w:adjustRightInd w:val="0"/>
        <w:jc w:val="center"/>
        <w:rPr>
          <w:rFonts w:ascii="Times New Roman" w:hAnsi="Times New Roman"/>
          <w:sz w:val="24"/>
          <w:szCs w:val="24"/>
        </w:rPr>
      </w:pPr>
    </w:p>
    <w:tbl>
      <w:tblPr>
        <w:tblW w:w="0" w:type="auto"/>
        <w:tblLook w:val="04A0"/>
      </w:tblPr>
      <w:tblGrid>
        <w:gridCol w:w="4606"/>
        <w:gridCol w:w="4606"/>
      </w:tblGrid>
      <w:tr w:rsidR="00024FDD" w:rsidRPr="00024FDD" w:rsidTr="00C975F0">
        <w:tc>
          <w:tcPr>
            <w:tcW w:w="4606" w:type="dxa"/>
          </w:tcPr>
          <w:p w:rsidR="00024FDD" w:rsidRPr="00024FDD" w:rsidRDefault="00024FDD" w:rsidP="00024FDD">
            <w:pPr>
              <w:overflowPunct w:val="0"/>
              <w:autoSpaceDE w:val="0"/>
              <w:autoSpaceDN w:val="0"/>
              <w:adjustRightInd w:val="0"/>
              <w:jc w:val="center"/>
              <w:textAlignment w:val="baseline"/>
              <w:rPr>
                <w:rFonts w:ascii="Times New Roman" w:hAnsi="Times New Roman"/>
                <w:b/>
                <w:bCs/>
                <w:sz w:val="24"/>
                <w:szCs w:val="24"/>
              </w:rPr>
            </w:pPr>
            <w:r w:rsidRPr="00024FDD">
              <w:rPr>
                <w:rFonts w:ascii="Times New Roman" w:hAnsi="Times New Roman"/>
                <w:b/>
                <w:bCs/>
                <w:sz w:val="24"/>
                <w:szCs w:val="24"/>
              </w:rPr>
              <w:t>Gabriela Witt</w:t>
            </w:r>
          </w:p>
          <w:p w:rsidR="00024FDD" w:rsidRPr="00024FDD" w:rsidRDefault="00024FDD" w:rsidP="00024FDD">
            <w:pPr>
              <w:overflowPunct w:val="0"/>
              <w:autoSpaceDE w:val="0"/>
              <w:autoSpaceDN w:val="0"/>
              <w:adjustRightInd w:val="0"/>
              <w:jc w:val="center"/>
              <w:textAlignment w:val="baseline"/>
              <w:rPr>
                <w:rFonts w:ascii="Times New Roman" w:eastAsia="Arial Unicode MS" w:hAnsi="Times New Roman"/>
                <w:sz w:val="24"/>
                <w:szCs w:val="24"/>
              </w:rPr>
            </w:pPr>
            <w:r w:rsidRPr="00024FDD">
              <w:rPr>
                <w:rFonts w:ascii="Times New Roman" w:hAnsi="Times New Roman"/>
                <w:bCs/>
                <w:sz w:val="24"/>
                <w:szCs w:val="24"/>
              </w:rPr>
              <w:t>FISCAL DO CONTRATO</w:t>
            </w:r>
          </w:p>
        </w:tc>
        <w:tc>
          <w:tcPr>
            <w:tcW w:w="4606" w:type="dxa"/>
          </w:tcPr>
          <w:p w:rsidR="00024FDD" w:rsidRPr="00024FDD" w:rsidRDefault="00024FDD" w:rsidP="00024FDD">
            <w:pPr>
              <w:pStyle w:val="Ttulo7"/>
              <w:tabs>
                <w:tab w:val="left" w:pos="210"/>
                <w:tab w:val="center" w:pos="2166"/>
              </w:tabs>
              <w:overflowPunct w:val="0"/>
              <w:autoSpaceDE w:val="0"/>
              <w:autoSpaceDN w:val="0"/>
              <w:adjustRightInd w:val="0"/>
              <w:jc w:val="center"/>
              <w:textAlignment w:val="baseline"/>
              <w:rPr>
                <w:rFonts w:ascii="Times New Roman" w:hAnsi="Times New Roman" w:cs="Times New Roman"/>
                <w:b/>
                <w:bCs w:val="0"/>
                <w:sz w:val="24"/>
                <w:szCs w:val="24"/>
              </w:rPr>
            </w:pPr>
            <w:r w:rsidRPr="00024FDD">
              <w:rPr>
                <w:rFonts w:ascii="Times New Roman" w:hAnsi="Times New Roman" w:cs="Times New Roman"/>
                <w:sz w:val="24"/>
                <w:szCs w:val="24"/>
              </w:rPr>
              <w:t xml:space="preserve">Giovan Andre Sperotto            </w:t>
            </w:r>
            <w:r w:rsidRPr="00024FDD">
              <w:rPr>
                <w:rFonts w:ascii="Times New Roman" w:hAnsi="Times New Roman" w:cs="Times New Roman"/>
                <w:b/>
                <w:bCs w:val="0"/>
                <w:sz w:val="24"/>
                <w:szCs w:val="24"/>
              </w:rPr>
              <w:tab/>
            </w:r>
            <w:r w:rsidRPr="00024FDD">
              <w:rPr>
                <w:rFonts w:ascii="Times New Roman" w:hAnsi="Times New Roman" w:cs="Times New Roman"/>
                <w:b/>
                <w:bCs w:val="0"/>
                <w:sz w:val="24"/>
                <w:szCs w:val="24"/>
              </w:rPr>
              <w:tab/>
              <w:t>GESTOR DO CONTRATO</w:t>
            </w:r>
          </w:p>
        </w:tc>
      </w:tr>
      <w:tr w:rsidR="00024FDD" w:rsidRPr="00024FDD" w:rsidTr="00C975F0">
        <w:tc>
          <w:tcPr>
            <w:tcW w:w="4606" w:type="dxa"/>
          </w:tcPr>
          <w:p w:rsidR="00024FDD" w:rsidRPr="00024FDD" w:rsidRDefault="00024FDD" w:rsidP="00024FDD">
            <w:pPr>
              <w:overflowPunct w:val="0"/>
              <w:autoSpaceDE w:val="0"/>
              <w:autoSpaceDN w:val="0"/>
              <w:adjustRightInd w:val="0"/>
              <w:jc w:val="center"/>
              <w:textAlignment w:val="baseline"/>
              <w:rPr>
                <w:rFonts w:ascii="Times New Roman" w:eastAsia="Arial Unicode MS" w:hAnsi="Times New Roman"/>
                <w:b/>
                <w:sz w:val="24"/>
                <w:szCs w:val="24"/>
              </w:rPr>
            </w:pPr>
          </w:p>
          <w:p w:rsidR="00024FDD" w:rsidRPr="00024FDD" w:rsidRDefault="00024FDD" w:rsidP="00024FDD">
            <w:pPr>
              <w:overflowPunct w:val="0"/>
              <w:autoSpaceDE w:val="0"/>
              <w:autoSpaceDN w:val="0"/>
              <w:adjustRightInd w:val="0"/>
              <w:jc w:val="center"/>
              <w:textAlignment w:val="baseline"/>
              <w:rPr>
                <w:rFonts w:ascii="Times New Roman" w:eastAsia="Arial Unicode MS" w:hAnsi="Times New Roman"/>
                <w:b/>
                <w:sz w:val="24"/>
                <w:szCs w:val="24"/>
              </w:rPr>
            </w:pPr>
          </w:p>
          <w:p w:rsidR="00024FDD" w:rsidRPr="00024FDD" w:rsidRDefault="00024FDD" w:rsidP="00024FDD">
            <w:pPr>
              <w:overflowPunct w:val="0"/>
              <w:autoSpaceDE w:val="0"/>
              <w:autoSpaceDN w:val="0"/>
              <w:adjustRightInd w:val="0"/>
              <w:jc w:val="center"/>
              <w:textAlignment w:val="baseline"/>
              <w:rPr>
                <w:rFonts w:ascii="Times New Roman" w:eastAsia="Arial Unicode MS" w:hAnsi="Times New Roman"/>
                <w:b/>
                <w:sz w:val="24"/>
                <w:szCs w:val="24"/>
              </w:rPr>
            </w:pPr>
            <w:r w:rsidRPr="00024FDD">
              <w:rPr>
                <w:rFonts w:ascii="Times New Roman" w:eastAsia="Arial Unicode MS" w:hAnsi="Times New Roman"/>
                <w:b/>
                <w:sz w:val="24"/>
                <w:szCs w:val="24"/>
              </w:rPr>
              <w:t>CLAITON DOS SANTOS BRUM</w:t>
            </w:r>
          </w:p>
          <w:p w:rsidR="00024FDD" w:rsidRPr="00024FDD" w:rsidRDefault="00024FDD" w:rsidP="00024FDD">
            <w:pPr>
              <w:overflowPunct w:val="0"/>
              <w:autoSpaceDE w:val="0"/>
              <w:autoSpaceDN w:val="0"/>
              <w:adjustRightInd w:val="0"/>
              <w:jc w:val="center"/>
              <w:textAlignment w:val="baseline"/>
              <w:rPr>
                <w:rFonts w:ascii="Times New Roman" w:eastAsia="Arial Unicode MS" w:hAnsi="Times New Roman"/>
                <w:b/>
                <w:sz w:val="24"/>
                <w:szCs w:val="24"/>
              </w:rPr>
            </w:pPr>
            <w:r w:rsidRPr="00024FDD">
              <w:rPr>
                <w:rFonts w:ascii="Times New Roman" w:eastAsia="Arial Unicode MS" w:hAnsi="Times New Roman"/>
                <w:b/>
                <w:sz w:val="24"/>
                <w:szCs w:val="24"/>
              </w:rPr>
              <w:t>Prefeito Municipal</w:t>
            </w:r>
          </w:p>
          <w:p w:rsidR="00024FDD" w:rsidRPr="00024FDD" w:rsidRDefault="00024FDD" w:rsidP="00024FDD">
            <w:pPr>
              <w:overflowPunct w:val="0"/>
              <w:autoSpaceDE w:val="0"/>
              <w:autoSpaceDN w:val="0"/>
              <w:adjustRightInd w:val="0"/>
              <w:jc w:val="center"/>
              <w:textAlignment w:val="baseline"/>
              <w:rPr>
                <w:rFonts w:ascii="Times New Roman" w:eastAsia="Arial Unicode MS" w:hAnsi="Times New Roman"/>
                <w:sz w:val="24"/>
                <w:szCs w:val="24"/>
              </w:rPr>
            </w:pPr>
            <w:r w:rsidRPr="00024FDD">
              <w:rPr>
                <w:rFonts w:ascii="Times New Roman" w:eastAsia="Arial Unicode MS" w:hAnsi="Times New Roman"/>
                <w:sz w:val="24"/>
                <w:szCs w:val="24"/>
              </w:rPr>
              <w:t>Contratante</w:t>
            </w:r>
          </w:p>
        </w:tc>
        <w:tc>
          <w:tcPr>
            <w:tcW w:w="4606" w:type="dxa"/>
          </w:tcPr>
          <w:p w:rsidR="00024FDD" w:rsidRPr="00024FDD" w:rsidRDefault="00024FDD" w:rsidP="00024FDD">
            <w:pPr>
              <w:overflowPunct w:val="0"/>
              <w:autoSpaceDE w:val="0"/>
              <w:autoSpaceDN w:val="0"/>
              <w:adjustRightInd w:val="0"/>
              <w:jc w:val="center"/>
              <w:textAlignment w:val="baseline"/>
              <w:rPr>
                <w:rFonts w:ascii="Times New Roman" w:eastAsia="Arial Unicode MS" w:hAnsi="Times New Roman"/>
                <w:b/>
                <w:sz w:val="24"/>
                <w:szCs w:val="24"/>
              </w:rPr>
            </w:pPr>
          </w:p>
          <w:p w:rsidR="00024FDD" w:rsidRPr="00024FDD" w:rsidRDefault="00024FDD" w:rsidP="00024FDD">
            <w:pPr>
              <w:overflowPunct w:val="0"/>
              <w:autoSpaceDE w:val="0"/>
              <w:autoSpaceDN w:val="0"/>
              <w:adjustRightInd w:val="0"/>
              <w:jc w:val="center"/>
              <w:textAlignment w:val="baseline"/>
              <w:rPr>
                <w:rFonts w:ascii="Times New Roman" w:eastAsia="Arial Unicode MS" w:hAnsi="Times New Roman"/>
                <w:sz w:val="24"/>
                <w:szCs w:val="24"/>
              </w:rPr>
            </w:pPr>
          </w:p>
          <w:p w:rsidR="00024FDD" w:rsidRPr="00024FDD" w:rsidRDefault="00024FDD" w:rsidP="00024FDD">
            <w:pPr>
              <w:jc w:val="center"/>
              <w:rPr>
                <w:rFonts w:ascii="Times New Roman" w:hAnsi="Times New Roman"/>
                <w:sz w:val="24"/>
                <w:szCs w:val="24"/>
              </w:rPr>
            </w:pPr>
            <w:r w:rsidRPr="00024FDD">
              <w:rPr>
                <w:rFonts w:ascii="Times New Roman" w:hAnsi="Times New Roman"/>
                <w:sz w:val="24"/>
                <w:szCs w:val="24"/>
              </w:rPr>
              <w:t>Alcides Mandelli Stump</w:t>
            </w:r>
          </w:p>
          <w:p w:rsidR="00024FDD" w:rsidRPr="00024FDD" w:rsidRDefault="00024FDD" w:rsidP="00024FDD">
            <w:pPr>
              <w:jc w:val="center"/>
              <w:rPr>
                <w:rFonts w:ascii="Times New Roman" w:hAnsi="Times New Roman"/>
                <w:sz w:val="24"/>
                <w:szCs w:val="24"/>
              </w:rPr>
            </w:pPr>
            <w:r w:rsidRPr="00024FDD">
              <w:rPr>
                <w:rFonts w:ascii="Times New Roman" w:hAnsi="Times New Roman"/>
                <w:b/>
                <w:sz w:val="24"/>
                <w:szCs w:val="24"/>
              </w:rPr>
              <w:t>UNIMED ERECHIM – COOPERATIVA DE SERVIÇOS MÉDICOS LTDA</w:t>
            </w:r>
          </w:p>
          <w:p w:rsidR="00024FDD" w:rsidRPr="00024FDD" w:rsidRDefault="00024FDD" w:rsidP="00024FDD">
            <w:pPr>
              <w:overflowPunct w:val="0"/>
              <w:autoSpaceDE w:val="0"/>
              <w:autoSpaceDN w:val="0"/>
              <w:adjustRightInd w:val="0"/>
              <w:jc w:val="center"/>
              <w:textAlignment w:val="baseline"/>
              <w:rPr>
                <w:rFonts w:ascii="Times New Roman" w:eastAsia="Arial Unicode MS" w:hAnsi="Times New Roman"/>
                <w:sz w:val="24"/>
                <w:szCs w:val="24"/>
              </w:rPr>
            </w:pPr>
            <w:r w:rsidRPr="00024FDD">
              <w:rPr>
                <w:rFonts w:ascii="Times New Roman" w:eastAsia="Arial Unicode MS" w:hAnsi="Times New Roman"/>
                <w:sz w:val="24"/>
                <w:szCs w:val="24"/>
              </w:rPr>
              <w:t>Contratada</w:t>
            </w:r>
          </w:p>
        </w:tc>
      </w:tr>
    </w:tbl>
    <w:p w:rsidR="00024FDD" w:rsidRPr="00024FDD" w:rsidRDefault="00024FDD" w:rsidP="00024FDD">
      <w:pPr>
        <w:overflowPunct w:val="0"/>
        <w:autoSpaceDE w:val="0"/>
        <w:autoSpaceDN w:val="0"/>
        <w:adjustRightInd w:val="0"/>
        <w:spacing w:before="120"/>
        <w:textAlignment w:val="baseline"/>
        <w:rPr>
          <w:rFonts w:ascii="Times New Roman" w:eastAsia="Arial Unicode MS" w:hAnsi="Times New Roman"/>
          <w:sz w:val="24"/>
          <w:szCs w:val="24"/>
        </w:rPr>
      </w:pPr>
      <w:r w:rsidRPr="00024FDD">
        <w:rPr>
          <w:rFonts w:ascii="Times New Roman" w:eastAsia="Arial Unicode MS" w:hAnsi="Times New Roman"/>
          <w:sz w:val="24"/>
          <w:szCs w:val="24"/>
        </w:rPr>
        <w:t>Testemunhas:</w:t>
      </w:r>
    </w:p>
    <w:p w:rsidR="00024FDD" w:rsidRDefault="00024FDD" w:rsidP="00024FDD">
      <w:pPr>
        <w:overflowPunct w:val="0"/>
        <w:autoSpaceDE w:val="0"/>
        <w:autoSpaceDN w:val="0"/>
        <w:adjustRightInd w:val="0"/>
        <w:jc w:val="center"/>
        <w:textAlignment w:val="baseline"/>
        <w:rPr>
          <w:rFonts w:ascii="Times New Roman" w:eastAsia="Arial Unicode MS" w:hAnsi="Times New Roman"/>
          <w:sz w:val="24"/>
          <w:szCs w:val="24"/>
        </w:rPr>
      </w:pPr>
    </w:p>
    <w:p w:rsidR="00024FDD" w:rsidRPr="00024FDD" w:rsidRDefault="00024FDD" w:rsidP="00024FDD">
      <w:pPr>
        <w:overflowPunct w:val="0"/>
        <w:autoSpaceDE w:val="0"/>
        <w:autoSpaceDN w:val="0"/>
        <w:adjustRightInd w:val="0"/>
        <w:jc w:val="center"/>
        <w:textAlignment w:val="baseline"/>
        <w:rPr>
          <w:rFonts w:ascii="Times New Roman" w:eastAsia="Arial Unicode MS" w:hAnsi="Times New Roman"/>
          <w:sz w:val="24"/>
          <w:szCs w:val="24"/>
        </w:rPr>
      </w:pPr>
      <w:r w:rsidRPr="00F66B0D">
        <w:rPr>
          <w:rFonts w:eastAsia="Arial Unicode MS"/>
        </w:rPr>
        <w:t>1. Paulo Sérgio Lazzarotto</w:t>
      </w:r>
      <w:r w:rsidRPr="00024FDD">
        <w:rPr>
          <w:rFonts w:ascii="Times New Roman" w:eastAsia="Arial Unicode MS" w:hAnsi="Times New Roman"/>
          <w:sz w:val="24"/>
          <w:szCs w:val="24"/>
        </w:rPr>
        <w:t xml:space="preserve">. </w:t>
      </w:r>
      <w:r w:rsidRPr="00024FDD">
        <w:rPr>
          <w:rFonts w:ascii="Times New Roman" w:eastAsia="Arial Unicode MS" w:hAnsi="Times New Roman"/>
          <w:sz w:val="24"/>
          <w:szCs w:val="24"/>
        </w:rPr>
        <w:tab/>
      </w:r>
      <w:r w:rsidRPr="00024FDD">
        <w:rPr>
          <w:rFonts w:ascii="Times New Roman" w:eastAsia="Arial Unicode MS" w:hAnsi="Times New Roman"/>
          <w:sz w:val="24"/>
          <w:szCs w:val="24"/>
        </w:rPr>
        <w:tab/>
      </w:r>
      <w:r>
        <w:rPr>
          <w:rFonts w:ascii="Times New Roman" w:eastAsia="Arial Unicode MS" w:hAnsi="Times New Roman"/>
          <w:sz w:val="24"/>
          <w:szCs w:val="24"/>
        </w:rPr>
        <w:t xml:space="preserve">          </w:t>
      </w:r>
      <w:r w:rsidRPr="00024FDD">
        <w:rPr>
          <w:rFonts w:ascii="Times New Roman" w:eastAsia="Arial Unicode MS" w:hAnsi="Times New Roman"/>
          <w:sz w:val="24"/>
          <w:szCs w:val="24"/>
        </w:rPr>
        <w:tab/>
        <w:t xml:space="preserve">                                      2. Renato Bohm</w:t>
      </w:r>
    </w:p>
    <w:p w:rsidR="00024FDD" w:rsidRPr="00024FDD" w:rsidRDefault="00024FDD" w:rsidP="00024FDD">
      <w:pPr>
        <w:pStyle w:val="Ttulo6"/>
        <w:jc w:val="center"/>
        <w:rPr>
          <w:rFonts w:ascii="Times New Roman" w:eastAsia="Arial Unicode MS" w:hAnsi="Times New Roman"/>
          <w:i w:val="0"/>
          <w:color w:val="auto"/>
          <w:sz w:val="24"/>
          <w:szCs w:val="24"/>
        </w:rPr>
      </w:pPr>
      <w:r>
        <w:rPr>
          <w:rFonts w:ascii="Times New Roman" w:eastAsia="Arial Unicode MS" w:hAnsi="Times New Roman"/>
          <w:i w:val="0"/>
          <w:color w:val="auto"/>
          <w:sz w:val="24"/>
          <w:szCs w:val="24"/>
        </w:rPr>
        <w:t xml:space="preserve">            </w:t>
      </w:r>
      <w:r w:rsidRPr="00024FDD">
        <w:rPr>
          <w:rFonts w:ascii="Times New Roman" w:eastAsia="Arial Unicode MS" w:hAnsi="Times New Roman"/>
          <w:i w:val="0"/>
          <w:color w:val="auto"/>
          <w:sz w:val="24"/>
          <w:szCs w:val="24"/>
        </w:rPr>
        <w:t>CPF:  883.232.690-68</w:t>
      </w:r>
      <w:r w:rsidRPr="00024FDD">
        <w:rPr>
          <w:rFonts w:ascii="Times New Roman" w:eastAsia="Arial Unicode MS" w:hAnsi="Times New Roman"/>
          <w:i w:val="0"/>
          <w:color w:val="auto"/>
          <w:sz w:val="24"/>
          <w:szCs w:val="24"/>
        </w:rPr>
        <w:tab/>
        <w:t xml:space="preserve">                </w:t>
      </w:r>
      <w:r w:rsidRPr="00024FDD">
        <w:rPr>
          <w:rFonts w:ascii="Times New Roman" w:eastAsia="Arial Unicode MS" w:hAnsi="Times New Roman"/>
          <w:i w:val="0"/>
          <w:color w:val="auto"/>
          <w:sz w:val="24"/>
          <w:szCs w:val="24"/>
        </w:rPr>
        <w:tab/>
        <w:t xml:space="preserve">    </w:t>
      </w:r>
      <w:r w:rsidRPr="00024FDD">
        <w:rPr>
          <w:rFonts w:ascii="Times New Roman" w:eastAsia="Arial Unicode MS" w:hAnsi="Times New Roman"/>
          <w:i w:val="0"/>
          <w:color w:val="auto"/>
          <w:sz w:val="24"/>
          <w:szCs w:val="24"/>
        </w:rPr>
        <w:tab/>
        <w:t xml:space="preserve">                                  CPF: 010.601.790-08</w:t>
      </w:r>
    </w:p>
    <w:p w:rsidR="00474785" w:rsidRPr="00024FDD" w:rsidRDefault="00474785" w:rsidP="00024FDD">
      <w:pPr>
        <w:tabs>
          <w:tab w:val="left" w:pos="142"/>
          <w:tab w:val="right" w:pos="1885"/>
        </w:tabs>
        <w:jc w:val="center"/>
        <w:rPr>
          <w:rFonts w:ascii="Times New Roman" w:hAnsi="Times New Roman"/>
          <w:sz w:val="24"/>
          <w:szCs w:val="24"/>
        </w:rPr>
      </w:pPr>
    </w:p>
    <w:p w:rsidR="00F67DCB" w:rsidRPr="007173F6" w:rsidRDefault="00F67DCB" w:rsidP="00F54BA1">
      <w:pPr>
        <w:pStyle w:val="Corpodetexto"/>
        <w:spacing w:line="276" w:lineRule="auto"/>
        <w:rPr>
          <w:rFonts w:ascii="Arial" w:hAnsi="Arial" w:cs="Arial"/>
          <w:sz w:val="22"/>
          <w:szCs w:val="22"/>
        </w:rPr>
      </w:pPr>
    </w:p>
    <w:p w:rsidR="00F67DCB" w:rsidRPr="007173F6" w:rsidRDefault="00F67DCB" w:rsidP="00F54BA1">
      <w:pPr>
        <w:pStyle w:val="Corpodetexto"/>
        <w:spacing w:line="276" w:lineRule="auto"/>
        <w:rPr>
          <w:rFonts w:ascii="Arial" w:hAnsi="Arial" w:cs="Arial"/>
          <w:sz w:val="22"/>
          <w:szCs w:val="22"/>
        </w:rPr>
      </w:pPr>
    </w:p>
    <w:p w:rsidR="00F67DCB" w:rsidRPr="007173F6" w:rsidRDefault="00F67DCB" w:rsidP="00F54BA1">
      <w:pPr>
        <w:pStyle w:val="Corpodetexto"/>
        <w:spacing w:line="276" w:lineRule="auto"/>
        <w:rPr>
          <w:rFonts w:ascii="Arial" w:hAnsi="Arial" w:cs="Arial"/>
          <w:sz w:val="22"/>
          <w:szCs w:val="22"/>
        </w:rPr>
      </w:pPr>
    </w:p>
    <w:p w:rsidR="00F67DCB" w:rsidRPr="007173F6" w:rsidRDefault="00F67DCB" w:rsidP="00F54BA1">
      <w:pPr>
        <w:pStyle w:val="Corpodetexto"/>
        <w:spacing w:line="276" w:lineRule="auto"/>
        <w:rPr>
          <w:rFonts w:ascii="Arial" w:hAnsi="Arial" w:cs="Arial"/>
          <w:sz w:val="22"/>
          <w:szCs w:val="22"/>
        </w:rPr>
      </w:pPr>
    </w:p>
    <w:p w:rsidR="00F67DCB" w:rsidRPr="007173F6" w:rsidRDefault="00F67DCB" w:rsidP="00F54BA1">
      <w:pPr>
        <w:pStyle w:val="Corpodetexto"/>
        <w:spacing w:line="276" w:lineRule="auto"/>
        <w:rPr>
          <w:rFonts w:ascii="Arial" w:hAnsi="Arial" w:cs="Arial"/>
          <w:sz w:val="22"/>
          <w:szCs w:val="22"/>
        </w:rPr>
      </w:pPr>
    </w:p>
    <w:sectPr w:rsidR="00F67DCB" w:rsidRPr="007173F6" w:rsidSect="009B5B19">
      <w:headerReference w:type="default" r:id="rId8"/>
      <w:footerReference w:type="default" r:id="rId9"/>
      <w:pgSz w:w="12240" w:h="15840"/>
      <w:pgMar w:top="1417" w:right="900" w:bottom="141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C34" w:rsidRDefault="00774C34" w:rsidP="00761F43">
      <w:pPr>
        <w:spacing w:after="0" w:line="240" w:lineRule="auto"/>
      </w:pPr>
      <w:r>
        <w:separator/>
      </w:r>
    </w:p>
  </w:endnote>
  <w:endnote w:type="continuationSeparator" w:id="1">
    <w:p w:rsidR="00774C34" w:rsidRDefault="00774C34" w:rsidP="00761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witzerland">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venir Next Condensed Demi Bold">
    <w:altName w:val="Avenir Next Condensed Demi 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1C" w:rsidRDefault="00071DCB">
    <w:pPr>
      <w:pStyle w:val="Rodap"/>
      <w:jc w:val="right"/>
    </w:pPr>
    <w:fldSimple w:instr=" PAGE   \* MERGEFORMAT ">
      <w:r w:rsidR="00E5148D">
        <w:rPr>
          <w:noProof/>
        </w:rPr>
        <w:t>10</w:t>
      </w:r>
    </w:fldSimple>
  </w:p>
  <w:p w:rsidR="00452C1C" w:rsidRDefault="00452C1C">
    <w:pPr>
      <w:pStyle w:val="Rodap"/>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C34" w:rsidRDefault="00774C34" w:rsidP="00761F43">
      <w:pPr>
        <w:spacing w:after="0" w:line="240" w:lineRule="auto"/>
      </w:pPr>
      <w:r>
        <w:separator/>
      </w:r>
    </w:p>
  </w:footnote>
  <w:footnote w:type="continuationSeparator" w:id="1">
    <w:p w:rsidR="00774C34" w:rsidRDefault="00774C34" w:rsidP="00761F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1C" w:rsidRDefault="00452C1C" w:rsidP="00761F43">
    <w:pPr>
      <w:pStyle w:val="Cabealho"/>
      <w:tabs>
        <w:tab w:val="center" w:pos="4592"/>
        <w:tab w:val="left" w:pos="7840"/>
      </w:tabs>
      <w:rPr>
        <w:rFonts w:ascii="Century Gothic" w:hAnsi="Century Gothic"/>
        <w:b/>
      </w:rPr>
    </w:pPr>
    <w:r>
      <w:rPr>
        <w:rFonts w:ascii="Century Gothic" w:hAnsi="Century Gothic"/>
        <w:b/>
      </w:rPr>
      <w:tab/>
    </w:r>
    <w:r w:rsidR="00E5148D">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a:ln w="9525">
                    <a:noFill/>
                    <a:miter lim="800000"/>
                    <a:headEnd/>
                    <a:tailEnd/>
                  </a:ln>
                </pic:spPr>
              </pic:pic>
            </a:graphicData>
          </a:graphic>
        </wp:anchor>
      </w:drawing>
    </w:r>
    <w:r>
      <w:rPr>
        <w:rFonts w:ascii="Century Gothic" w:hAnsi="Century Gothic"/>
        <w:b/>
      </w:rPr>
      <w:t xml:space="preserve">                          ESTADO DO RIO GRANDE DO SUL</w:t>
    </w:r>
    <w:r>
      <w:rPr>
        <w:rFonts w:ascii="Century Gothic" w:hAnsi="Century Gothic"/>
        <w:b/>
      </w:rPr>
      <w:tab/>
    </w:r>
  </w:p>
  <w:p w:rsidR="00452C1C" w:rsidRDefault="00452C1C" w:rsidP="00761F43">
    <w:pPr>
      <w:pStyle w:val="Cabealho"/>
      <w:jc w:val="center"/>
    </w:pPr>
    <w:r>
      <w:rPr>
        <w:rFonts w:ascii="Century Gothic" w:hAnsi="Century Gothic"/>
        <w:b/>
        <w:sz w:val="28"/>
      </w:rPr>
      <w:t>PREFEITURA MUNICIPAL DE VIADUTOS</w:t>
    </w:r>
  </w:p>
  <w:p w:rsidR="00452C1C" w:rsidRDefault="00452C1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nsid w:val="00000005"/>
    <w:multiLevelType w:val="multilevel"/>
    <w:tmpl w:val="00000005"/>
    <w:name w:val="WW8Num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963BF3"/>
    <w:multiLevelType w:val="hybridMultilevel"/>
    <w:tmpl w:val="B86810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2F10444"/>
    <w:multiLevelType w:val="hybridMultilevel"/>
    <w:tmpl w:val="9530BBA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4D22A6E"/>
    <w:multiLevelType w:val="hybridMultilevel"/>
    <w:tmpl w:val="7772B24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072D6ADF"/>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nsid w:val="088467A9"/>
    <w:multiLevelType w:val="hybridMultilevel"/>
    <w:tmpl w:val="980EC648"/>
    <w:lvl w:ilvl="0" w:tplc="0A187FF0">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
    <w:nsid w:val="0DE0793B"/>
    <w:multiLevelType w:val="hybridMultilevel"/>
    <w:tmpl w:val="D3724754"/>
    <w:lvl w:ilvl="0" w:tplc="3F004964">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8">
    <w:nsid w:val="0EE63A07"/>
    <w:multiLevelType w:val="hybridMultilevel"/>
    <w:tmpl w:val="AA4496DC"/>
    <w:lvl w:ilvl="0" w:tplc="0416000B">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9">
    <w:nsid w:val="0F5C71CF"/>
    <w:multiLevelType w:val="hybridMultilevel"/>
    <w:tmpl w:val="8C10D71A"/>
    <w:lvl w:ilvl="0" w:tplc="092E6900">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
    <w:nsid w:val="1B9612EF"/>
    <w:multiLevelType w:val="hybridMultilevel"/>
    <w:tmpl w:val="67E42FBA"/>
    <w:lvl w:ilvl="0" w:tplc="F54874E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1">
    <w:nsid w:val="1C2B5130"/>
    <w:multiLevelType w:val="singleLevel"/>
    <w:tmpl w:val="4AA053A8"/>
    <w:lvl w:ilvl="0">
      <w:start w:val="1"/>
      <w:numFmt w:val="lowerLetter"/>
      <w:lvlText w:val="%1)"/>
      <w:lvlJc w:val="left"/>
      <w:pPr>
        <w:tabs>
          <w:tab w:val="num" w:pos="360"/>
        </w:tabs>
        <w:ind w:left="360" w:hanging="360"/>
      </w:pPr>
      <w:rPr>
        <w:rFonts w:hint="default"/>
      </w:rPr>
    </w:lvl>
  </w:abstractNum>
  <w:abstractNum w:abstractNumId="12">
    <w:nsid w:val="1D143F54"/>
    <w:multiLevelType w:val="hybridMultilevel"/>
    <w:tmpl w:val="E02C8B72"/>
    <w:lvl w:ilvl="0" w:tplc="79926714">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3">
    <w:nsid w:val="1E624410"/>
    <w:multiLevelType w:val="hybridMultilevel"/>
    <w:tmpl w:val="0742CEB8"/>
    <w:lvl w:ilvl="0" w:tplc="9418C3B2">
      <w:start w:val="1"/>
      <w:numFmt w:val="lowerLetter"/>
      <w:lvlText w:val="%1)"/>
      <w:lvlJc w:val="left"/>
      <w:pPr>
        <w:tabs>
          <w:tab w:val="num" w:pos="2460"/>
        </w:tabs>
        <w:ind w:left="2460" w:hanging="138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4">
    <w:nsid w:val="27F94680"/>
    <w:multiLevelType w:val="hybridMultilevel"/>
    <w:tmpl w:val="7F1A8EF0"/>
    <w:lvl w:ilvl="0" w:tplc="C01EC02A">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5">
    <w:nsid w:val="282005D4"/>
    <w:multiLevelType w:val="hybridMultilevel"/>
    <w:tmpl w:val="0A2A6A3C"/>
    <w:lvl w:ilvl="0" w:tplc="00200528">
      <w:start w:val="1"/>
      <w:numFmt w:val="upp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nsid w:val="299157A4"/>
    <w:multiLevelType w:val="multilevel"/>
    <w:tmpl w:val="28EE8C9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DE8637A"/>
    <w:multiLevelType w:val="hybridMultilevel"/>
    <w:tmpl w:val="39E2E5EE"/>
    <w:lvl w:ilvl="0" w:tplc="9A589F20">
      <w:start w:val="1"/>
      <w:numFmt w:val="upperRoman"/>
      <w:lvlText w:val="%1."/>
      <w:lvlJc w:val="left"/>
      <w:pPr>
        <w:tabs>
          <w:tab w:val="num" w:pos="0"/>
        </w:tabs>
        <w:ind w:left="284" w:hanging="284"/>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30516291"/>
    <w:multiLevelType w:val="hybridMultilevel"/>
    <w:tmpl w:val="E7CAD08C"/>
    <w:lvl w:ilvl="0" w:tplc="8EE09A66">
      <w:start w:val="1"/>
      <w:numFmt w:val="decimal"/>
      <w:lvlText w:val="%1)"/>
      <w:lvlJc w:val="left"/>
      <w:pPr>
        <w:tabs>
          <w:tab w:val="num" w:pos="5310"/>
        </w:tabs>
        <w:ind w:left="5310" w:hanging="495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71556B4"/>
    <w:multiLevelType w:val="hybridMultilevel"/>
    <w:tmpl w:val="A9103732"/>
    <w:lvl w:ilvl="0" w:tplc="F42CD818">
      <w:start w:val="1"/>
      <w:numFmt w:val="upperRoman"/>
      <w:lvlText w:val="%1."/>
      <w:lvlJc w:val="left"/>
      <w:pPr>
        <w:tabs>
          <w:tab w:val="num" w:pos="1287"/>
        </w:tabs>
        <w:ind w:left="1287"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0">
    <w:nsid w:val="3B670D42"/>
    <w:multiLevelType w:val="hybridMultilevel"/>
    <w:tmpl w:val="4E16273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D2F05C3"/>
    <w:multiLevelType w:val="hybridMultilevel"/>
    <w:tmpl w:val="0E845226"/>
    <w:lvl w:ilvl="0" w:tplc="64D48184">
      <w:start w:val="1"/>
      <w:numFmt w:val="decimal"/>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F3B756A"/>
    <w:multiLevelType w:val="hybridMultilevel"/>
    <w:tmpl w:val="4834670C"/>
    <w:lvl w:ilvl="0" w:tplc="F8FC6C60">
      <w:start w:val="1"/>
      <w:numFmt w:val="upperRoman"/>
      <w:lvlText w:val="%1."/>
      <w:legacy w:legacy="1" w:legacySpace="360" w:legacyIndent="720"/>
      <w:lvlJc w:val="left"/>
      <w:pPr>
        <w:ind w:left="1647"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3">
    <w:nsid w:val="439733F5"/>
    <w:multiLevelType w:val="hybridMultilevel"/>
    <w:tmpl w:val="0B0ACEE2"/>
    <w:lvl w:ilvl="0" w:tplc="9A589F20">
      <w:start w:val="1"/>
      <w:numFmt w:val="upperRoman"/>
      <w:lvlText w:val="%1."/>
      <w:lvlJc w:val="left"/>
      <w:pPr>
        <w:tabs>
          <w:tab w:val="num" w:pos="567"/>
        </w:tabs>
        <w:ind w:left="851" w:hanging="284"/>
      </w:pPr>
      <w:rPr>
        <w:rFonts w:cs="Times New Roman" w:hint="default"/>
        <w:b/>
      </w:rPr>
    </w:lvl>
    <w:lvl w:ilvl="1" w:tplc="04160019" w:tentative="1">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24">
    <w:nsid w:val="47BC3FE0"/>
    <w:multiLevelType w:val="hybridMultilevel"/>
    <w:tmpl w:val="48401858"/>
    <w:lvl w:ilvl="0" w:tplc="9A589F20">
      <w:start w:val="1"/>
      <w:numFmt w:val="upperRoman"/>
      <w:lvlText w:val="%1."/>
      <w:lvlJc w:val="left"/>
      <w:pPr>
        <w:tabs>
          <w:tab w:val="num" w:pos="0"/>
        </w:tabs>
        <w:ind w:left="284" w:hanging="284"/>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48145A46"/>
    <w:multiLevelType w:val="hybridMultilevel"/>
    <w:tmpl w:val="7F0A47AA"/>
    <w:lvl w:ilvl="0" w:tplc="B6DCC730">
      <w:start w:val="1"/>
      <w:numFmt w:val="upperRoman"/>
      <w:lvlText w:val="%1."/>
      <w:lvlJc w:val="left"/>
      <w:pPr>
        <w:tabs>
          <w:tab w:val="num" w:pos="426"/>
        </w:tabs>
        <w:ind w:left="710" w:hanging="284"/>
      </w:pPr>
      <w:rPr>
        <w:rFonts w:cs="Times New Roman" w:hint="default"/>
        <w:b/>
        <w:color w:val="00000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nsid w:val="50E47896"/>
    <w:multiLevelType w:val="hybridMultilevel"/>
    <w:tmpl w:val="1B5029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B905B16"/>
    <w:multiLevelType w:val="hybridMultilevel"/>
    <w:tmpl w:val="22FC643E"/>
    <w:lvl w:ilvl="0" w:tplc="57DE62F0">
      <w:start w:val="1"/>
      <w:numFmt w:val="lowerLetter"/>
      <w:lvlText w:val="%1)"/>
      <w:lvlJc w:val="left"/>
      <w:pPr>
        <w:tabs>
          <w:tab w:val="num" w:pos="2415"/>
        </w:tabs>
        <w:ind w:left="2415" w:hanging="13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nsid w:val="61677BB0"/>
    <w:multiLevelType w:val="hybridMultilevel"/>
    <w:tmpl w:val="C7C8E554"/>
    <w:lvl w:ilvl="0" w:tplc="9A589F20">
      <w:start w:val="1"/>
      <w:numFmt w:val="upperRoman"/>
      <w:lvlText w:val="%1."/>
      <w:lvlJc w:val="left"/>
      <w:pPr>
        <w:tabs>
          <w:tab w:val="num" w:pos="0"/>
        </w:tabs>
        <w:ind w:left="284" w:hanging="284"/>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nsid w:val="63A172EF"/>
    <w:multiLevelType w:val="hybridMultilevel"/>
    <w:tmpl w:val="DC462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68A11CB"/>
    <w:multiLevelType w:val="hybridMultilevel"/>
    <w:tmpl w:val="58787416"/>
    <w:lvl w:ilvl="0" w:tplc="E6A61FC8">
      <w:start w:val="1"/>
      <w:numFmt w:val="lowerLetter"/>
      <w:lvlText w:val="%1)"/>
      <w:lvlJc w:val="left"/>
      <w:pPr>
        <w:ind w:left="1760" w:hanging="360"/>
      </w:pPr>
      <w:rPr>
        <w:rFonts w:hint="default"/>
        <w:b w:val="0"/>
      </w:rPr>
    </w:lvl>
    <w:lvl w:ilvl="1" w:tplc="04160019" w:tentative="1">
      <w:start w:val="1"/>
      <w:numFmt w:val="lowerLetter"/>
      <w:lvlText w:val="%2."/>
      <w:lvlJc w:val="left"/>
      <w:pPr>
        <w:ind w:left="2480" w:hanging="360"/>
      </w:pPr>
    </w:lvl>
    <w:lvl w:ilvl="2" w:tplc="0416001B" w:tentative="1">
      <w:start w:val="1"/>
      <w:numFmt w:val="lowerRoman"/>
      <w:lvlText w:val="%3."/>
      <w:lvlJc w:val="right"/>
      <w:pPr>
        <w:ind w:left="3200" w:hanging="180"/>
      </w:pPr>
    </w:lvl>
    <w:lvl w:ilvl="3" w:tplc="0416000F" w:tentative="1">
      <w:start w:val="1"/>
      <w:numFmt w:val="decimal"/>
      <w:lvlText w:val="%4."/>
      <w:lvlJc w:val="left"/>
      <w:pPr>
        <w:ind w:left="3920" w:hanging="360"/>
      </w:pPr>
    </w:lvl>
    <w:lvl w:ilvl="4" w:tplc="04160019" w:tentative="1">
      <w:start w:val="1"/>
      <w:numFmt w:val="lowerLetter"/>
      <w:lvlText w:val="%5."/>
      <w:lvlJc w:val="left"/>
      <w:pPr>
        <w:ind w:left="4640" w:hanging="360"/>
      </w:pPr>
    </w:lvl>
    <w:lvl w:ilvl="5" w:tplc="0416001B" w:tentative="1">
      <w:start w:val="1"/>
      <w:numFmt w:val="lowerRoman"/>
      <w:lvlText w:val="%6."/>
      <w:lvlJc w:val="right"/>
      <w:pPr>
        <w:ind w:left="5360" w:hanging="180"/>
      </w:pPr>
    </w:lvl>
    <w:lvl w:ilvl="6" w:tplc="0416000F" w:tentative="1">
      <w:start w:val="1"/>
      <w:numFmt w:val="decimal"/>
      <w:lvlText w:val="%7."/>
      <w:lvlJc w:val="left"/>
      <w:pPr>
        <w:ind w:left="6080" w:hanging="360"/>
      </w:pPr>
    </w:lvl>
    <w:lvl w:ilvl="7" w:tplc="04160019" w:tentative="1">
      <w:start w:val="1"/>
      <w:numFmt w:val="lowerLetter"/>
      <w:lvlText w:val="%8."/>
      <w:lvlJc w:val="left"/>
      <w:pPr>
        <w:ind w:left="6800" w:hanging="360"/>
      </w:pPr>
    </w:lvl>
    <w:lvl w:ilvl="8" w:tplc="0416001B" w:tentative="1">
      <w:start w:val="1"/>
      <w:numFmt w:val="lowerRoman"/>
      <w:lvlText w:val="%9."/>
      <w:lvlJc w:val="right"/>
      <w:pPr>
        <w:ind w:left="7520" w:hanging="180"/>
      </w:pPr>
    </w:lvl>
  </w:abstractNum>
  <w:abstractNum w:abstractNumId="31">
    <w:nsid w:val="6A685557"/>
    <w:multiLevelType w:val="multilevel"/>
    <w:tmpl w:val="66706C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CE271F4"/>
    <w:multiLevelType w:val="hybridMultilevel"/>
    <w:tmpl w:val="87C88286"/>
    <w:lvl w:ilvl="0" w:tplc="F1F4E28C">
      <w:start w:val="1"/>
      <w:numFmt w:val="decimal"/>
      <w:lvlText w:val="%1."/>
      <w:lvlJc w:val="left"/>
      <w:pPr>
        <w:ind w:left="644" w:hanging="360"/>
      </w:pPr>
      <w:rPr>
        <w:rFonts w:cs="Times New Roman"/>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3">
    <w:nsid w:val="6E882001"/>
    <w:multiLevelType w:val="multilevel"/>
    <w:tmpl w:val="EB747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1732298"/>
    <w:multiLevelType w:val="hybridMultilevel"/>
    <w:tmpl w:val="90D25B20"/>
    <w:lvl w:ilvl="0" w:tplc="CA2C7914">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5">
    <w:nsid w:val="7BB51C93"/>
    <w:multiLevelType w:val="hybridMultilevel"/>
    <w:tmpl w:val="D858650C"/>
    <w:lvl w:ilvl="0" w:tplc="4C50F3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
  </w:num>
  <w:num w:numId="3">
    <w:abstractNumId w:val="18"/>
  </w:num>
  <w:num w:numId="4">
    <w:abstractNumId w:val="20"/>
  </w:num>
  <w:num w:numId="5">
    <w:abstractNumId w:val="5"/>
  </w:num>
  <w:num w:numId="6">
    <w:abstractNumId w:val="5"/>
    <w:lvlOverride w:ilvl="0">
      <w:startOverride w:val="1"/>
    </w:lvlOverride>
  </w:num>
  <w:num w:numId="7">
    <w:abstractNumId w:val="0"/>
    <w:lvlOverride w:ilvl="0">
      <w:startOverride w:val="1"/>
    </w:lvlOverride>
  </w:num>
  <w:num w:numId="8">
    <w:abstractNumId w:val="1"/>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4"/>
  </w:num>
  <w:num w:numId="11">
    <w:abstractNumId w:val="6"/>
  </w:num>
  <w:num w:numId="12">
    <w:abstractNumId w:val="10"/>
  </w:num>
  <w:num w:numId="13">
    <w:abstractNumId w:val="12"/>
  </w:num>
  <w:num w:numId="14">
    <w:abstractNumId w:val="7"/>
  </w:num>
  <w:num w:numId="15">
    <w:abstractNumId w:val="27"/>
  </w:num>
  <w:num w:numId="16">
    <w:abstractNumId w:val="13"/>
  </w:num>
  <w:num w:numId="17">
    <w:abstractNumId w:val="8"/>
  </w:num>
  <w:num w:numId="18">
    <w:abstractNumId w:val="9"/>
  </w:num>
  <w:num w:numId="19">
    <w:abstractNumId w:val="23"/>
  </w:num>
  <w:num w:numId="20">
    <w:abstractNumId w:val="25"/>
  </w:num>
  <w:num w:numId="21">
    <w:abstractNumId w:val="28"/>
  </w:num>
  <w:num w:numId="22">
    <w:abstractNumId w:val="24"/>
  </w:num>
  <w:num w:numId="23">
    <w:abstractNumId w:val="17"/>
  </w:num>
  <w:num w:numId="24">
    <w:abstractNumId w:val="32"/>
  </w:num>
  <w:num w:numId="25">
    <w:abstractNumId w:val="33"/>
  </w:num>
  <w:num w:numId="26">
    <w:abstractNumId w:val="31"/>
  </w:num>
  <w:num w:numId="27">
    <w:abstractNumId w:val="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9"/>
  </w:num>
  <w:num w:numId="32">
    <w:abstractNumId w:val="35"/>
  </w:num>
  <w:num w:numId="33">
    <w:abstractNumId w:val="21"/>
  </w:num>
  <w:num w:numId="34">
    <w:abstractNumId w:val="26"/>
  </w:num>
  <w:num w:numId="35">
    <w:abstractNumId w:val="16"/>
  </w:num>
  <w:num w:numId="36">
    <w:abstractNumId w:val="30"/>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761F43"/>
    <w:rsid w:val="00005DE4"/>
    <w:rsid w:val="00015093"/>
    <w:rsid w:val="00024FDD"/>
    <w:rsid w:val="00060C6C"/>
    <w:rsid w:val="000701F1"/>
    <w:rsid w:val="00071CCB"/>
    <w:rsid w:val="00071DCB"/>
    <w:rsid w:val="00083628"/>
    <w:rsid w:val="000A157D"/>
    <w:rsid w:val="000A5C55"/>
    <w:rsid w:val="000D0C65"/>
    <w:rsid w:val="000D4F3E"/>
    <w:rsid w:val="000E181A"/>
    <w:rsid w:val="000E5766"/>
    <w:rsid w:val="00116A7C"/>
    <w:rsid w:val="00144BF3"/>
    <w:rsid w:val="0015166D"/>
    <w:rsid w:val="00173087"/>
    <w:rsid w:val="001748EC"/>
    <w:rsid w:val="00176C9A"/>
    <w:rsid w:val="001907A8"/>
    <w:rsid w:val="00191CE9"/>
    <w:rsid w:val="00193A8F"/>
    <w:rsid w:val="001B3CB6"/>
    <w:rsid w:val="001B65FC"/>
    <w:rsid w:val="001C7A91"/>
    <w:rsid w:val="001D1D29"/>
    <w:rsid w:val="001D6BB7"/>
    <w:rsid w:val="001D77E8"/>
    <w:rsid w:val="001E5EE8"/>
    <w:rsid w:val="0021432E"/>
    <w:rsid w:val="00223403"/>
    <w:rsid w:val="00223EF1"/>
    <w:rsid w:val="0023526B"/>
    <w:rsid w:val="00256A48"/>
    <w:rsid w:val="00265AB5"/>
    <w:rsid w:val="00274CA6"/>
    <w:rsid w:val="002B3565"/>
    <w:rsid w:val="002C4D58"/>
    <w:rsid w:val="002D2635"/>
    <w:rsid w:val="002D38C3"/>
    <w:rsid w:val="002D3B45"/>
    <w:rsid w:val="002E1E40"/>
    <w:rsid w:val="002E24A8"/>
    <w:rsid w:val="002F1ED6"/>
    <w:rsid w:val="003053BB"/>
    <w:rsid w:val="003167D9"/>
    <w:rsid w:val="003223CC"/>
    <w:rsid w:val="00322555"/>
    <w:rsid w:val="0032773F"/>
    <w:rsid w:val="00347499"/>
    <w:rsid w:val="003756AF"/>
    <w:rsid w:val="0039329A"/>
    <w:rsid w:val="003A1840"/>
    <w:rsid w:val="003C3444"/>
    <w:rsid w:val="003D5C7C"/>
    <w:rsid w:val="00400827"/>
    <w:rsid w:val="00406029"/>
    <w:rsid w:val="00425476"/>
    <w:rsid w:val="00425CC0"/>
    <w:rsid w:val="00452C1C"/>
    <w:rsid w:val="00453ED7"/>
    <w:rsid w:val="00463BE8"/>
    <w:rsid w:val="00465B09"/>
    <w:rsid w:val="00471350"/>
    <w:rsid w:val="00474785"/>
    <w:rsid w:val="00477791"/>
    <w:rsid w:val="0048286A"/>
    <w:rsid w:val="0048439A"/>
    <w:rsid w:val="00487D76"/>
    <w:rsid w:val="004A5486"/>
    <w:rsid w:val="004A656D"/>
    <w:rsid w:val="004E2C9C"/>
    <w:rsid w:val="00525780"/>
    <w:rsid w:val="005267FE"/>
    <w:rsid w:val="005302A9"/>
    <w:rsid w:val="00533D8F"/>
    <w:rsid w:val="00541043"/>
    <w:rsid w:val="00587F1A"/>
    <w:rsid w:val="00592E55"/>
    <w:rsid w:val="005A6313"/>
    <w:rsid w:val="005D6FD6"/>
    <w:rsid w:val="005E56CB"/>
    <w:rsid w:val="0061629F"/>
    <w:rsid w:val="006362D4"/>
    <w:rsid w:val="006476DA"/>
    <w:rsid w:val="00670996"/>
    <w:rsid w:val="0067346B"/>
    <w:rsid w:val="0068103A"/>
    <w:rsid w:val="00690EDE"/>
    <w:rsid w:val="00697326"/>
    <w:rsid w:val="006A6CB1"/>
    <w:rsid w:val="006B59E6"/>
    <w:rsid w:val="006D142B"/>
    <w:rsid w:val="006E00CD"/>
    <w:rsid w:val="006E1D72"/>
    <w:rsid w:val="006E482C"/>
    <w:rsid w:val="006E6489"/>
    <w:rsid w:val="006F02C1"/>
    <w:rsid w:val="006F2D72"/>
    <w:rsid w:val="007173F6"/>
    <w:rsid w:val="00732D3A"/>
    <w:rsid w:val="0073315B"/>
    <w:rsid w:val="00736D3A"/>
    <w:rsid w:val="00740238"/>
    <w:rsid w:val="00743120"/>
    <w:rsid w:val="0076063C"/>
    <w:rsid w:val="00761F43"/>
    <w:rsid w:val="007649FD"/>
    <w:rsid w:val="00765521"/>
    <w:rsid w:val="00774C34"/>
    <w:rsid w:val="00793FCE"/>
    <w:rsid w:val="007A316C"/>
    <w:rsid w:val="007A7546"/>
    <w:rsid w:val="007B3E23"/>
    <w:rsid w:val="007C154F"/>
    <w:rsid w:val="007C49AD"/>
    <w:rsid w:val="007E15EB"/>
    <w:rsid w:val="007E3E1A"/>
    <w:rsid w:val="007F4274"/>
    <w:rsid w:val="007F77D4"/>
    <w:rsid w:val="0084438D"/>
    <w:rsid w:val="00846D92"/>
    <w:rsid w:val="008511FF"/>
    <w:rsid w:val="0086405B"/>
    <w:rsid w:val="00885262"/>
    <w:rsid w:val="00886E75"/>
    <w:rsid w:val="008A43E5"/>
    <w:rsid w:val="008B1C2B"/>
    <w:rsid w:val="008B34C9"/>
    <w:rsid w:val="008D0CF2"/>
    <w:rsid w:val="008D1C1B"/>
    <w:rsid w:val="008F262D"/>
    <w:rsid w:val="00907A8E"/>
    <w:rsid w:val="00927CDB"/>
    <w:rsid w:val="00932EF8"/>
    <w:rsid w:val="00937DC5"/>
    <w:rsid w:val="009420A2"/>
    <w:rsid w:val="009878AE"/>
    <w:rsid w:val="00991C25"/>
    <w:rsid w:val="009B51AC"/>
    <w:rsid w:val="009B5B19"/>
    <w:rsid w:val="009C20E7"/>
    <w:rsid w:val="009C4249"/>
    <w:rsid w:val="009D2AEB"/>
    <w:rsid w:val="009D622C"/>
    <w:rsid w:val="009D6BA3"/>
    <w:rsid w:val="009E26A6"/>
    <w:rsid w:val="009E5712"/>
    <w:rsid w:val="009E7342"/>
    <w:rsid w:val="009F1D07"/>
    <w:rsid w:val="009F233F"/>
    <w:rsid w:val="00A125BD"/>
    <w:rsid w:val="00A13AD3"/>
    <w:rsid w:val="00A20056"/>
    <w:rsid w:val="00A334F6"/>
    <w:rsid w:val="00A4193B"/>
    <w:rsid w:val="00A51C56"/>
    <w:rsid w:val="00A520E7"/>
    <w:rsid w:val="00A5401E"/>
    <w:rsid w:val="00A61662"/>
    <w:rsid w:val="00A64323"/>
    <w:rsid w:val="00A94232"/>
    <w:rsid w:val="00A9625C"/>
    <w:rsid w:val="00AB68EF"/>
    <w:rsid w:val="00AD3CE1"/>
    <w:rsid w:val="00B26E6E"/>
    <w:rsid w:val="00B36389"/>
    <w:rsid w:val="00B428CA"/>
    <w:rsid w:val="00B430C5"/>
    <w:rsid w:val="00B46F83"/>
    <w:rsid w:val="00B51DA5"/>
    <w:rsid w:val="00B5358C"/>
    <w:rsid w:val="00B57718"/>
    <w:rsid w:val="00B64F2B"/>
    <w:rsid w:val="00B650EF"/>
    <w:rsid w:val="00B71D06"/>
    <w:rsid w:val="00B724D6"/>
    <w:rsid w:val="00B93172"/>
    <w:rsid w:val="00BA18F3"/>
    <w:rsid w:val="00BB4F78"/>
    <w:rsid w:val="00BC75EF"/>
    <w:rsid w:val="00BD2FD2"/>
    <w:rsid w:val="00BF2FE1"/>
    <w:rsid w:val="00C26CA1"/>
    <w:rsid w:val="00C32D24"/>
    <w:rsid w:val="00C33AE9"/>
    <w:rsid w:val="00C461A7"/>
    <w:rsid w:val="00C63BE4"/>
    <w:rsid w:val="00C8530F"/>
    <w:rsid w:val="00C975F0"/>
    <w:rsid w:val="00CA1326"/>
    <w:rsid w:val="00CA7DD1"/>
    <w:rsid w:val="00CB31C7"/>
    <w:rsid w:val="00CB6E1A"/>
    <w:rsid w:val="00CE221B"/>
    <w:rsid w:val="00CF237B"/>
    <w:rsid w:val="00D030BE"/>
    <w:rsid w:val="00D032BA"/>
    <w:rsid w:val="00D04A2E"/>
    <w:rsid w:val="00D12DAB"/>
    <w:rsid w:val="00D2291C"/>
    <w:rsid w:val="00D342BA"/>
    <w:rsid w:val="00D50455"/>
    <w:rsid w:val="00D55083"/>
    <w:rsid w:val="00D73CDF"/>
    <w:rsid w:val="00D810F7"/>
    <w:rsid w:val="00D86571"/>
    <w:rsid w:val="00D950C5"/>
    <w:rsid w:val="00DA6F33"/>
    <w:rsid w:val="00DB093C"/>
    <w:rsid w:val="00DB7F93"/>
    <w:rsid w:val="00DF2FE9"/>
    <w:rsid w:val="00DF6FE3"/>
    <w:rsid w:val="00E01A70"/>
    <w:rsid w:val="00E02989"/>
    <w:rsid w:val="00E04482"/>
    <w:rsid w:val="00E05E57"/>
    <w:rsid w:val="00E242CB"/>
    <w:rsid w:val="00E376FD"/>
    <w:rsid w:val="00E5148D"/>
    <w:rsid w:val="00E57A21"/>
    <w:rsid w:val="00E67990"/>
    <w:rsid w:val="00E73D19"/>
    <w:rsid w:val="00E83E7D"/>
    <w:rsid w:val="00E94AED"/>
    <w:rsid w:val="00EA006A"/>
    <w:rsid w:val="00EA3952"/>
    <w:rsid w:val="00EA44E2"/>
    <w:rsid w:val="00EC0EF7"/>
    <w:rsid w:val="00ED66F4"/>
    <w:rsid w:val="00ED734B"/>
    <w:rsid w:val="00EE6ECA"/>
    <w:rsid w:val="00EE7271"/>
    <w:rsid w:val="00EF361E"/>
    <w:rsid w:val="00EF575C"/>
    <w:rsid w:val="00F12442"/>
    <w:rsid w:val="00F17860"/>
    <w:rsid w:val="00F27416"/>
    <w:rsid w:val="00F44413"/>
    <w:rsid w:val="00F51E65"/>
    <w:rsid w:val="00F54BA1"/>
    <w:rsid w:val="00F67DCB"/>
    <w:rsid w:val="00F728E2"/>
    <w:rsid w:val="00F96EA9"/>
    <w:rsid w:val="00FC097C"/>
    <w:rsid w:val="00FD1031"/>
    <w:rsid w:val="00FE27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19"/>
    <w:pPr>
      <w:spacing w:after="200" w:line="276" w:lineRule="auto"/>
    </w:pPr>
    <w:rPr>
      <w:sz w:val="22"/>
      <w:szCs w:val="22"/>
    </w:rPr>
  </w:style>
  <w:style w:type="paragraph" w:styleId="Ttulo1">
    <w:name w:val="heading 1"/>
    <w:basedOn w:val="Normal"/>
    <w:next w:val="Normal"/>
    <w:link w:val="Ttulo1Char"/>
    <w:qFormat/>
    <w:rsid w:val="00761F43"/>
    <w:pPr>
      <w:keepNext/>
      <w:spacing w:after="0" w:line="240" w:lineRule="auto"/>
      <w:jc w:val="center"/>
      <w:outlineLvl w:val="0"/>
    </w:pPr>
    <w:rPr>
      <w:rFonts w:ascii="Times New Roman" w:hAnsi="Times New Roman"/>
      <w:b/>
      <w:szCs w:val="20"/>
    </w:rPr>
  </w:style>
  <w:style w:type="paragraph" w:styleId="Ttulo2">
    <w:name w:val="heading 2"/>
    <w:basedOn w:val="Normal"/>
    <w:next w:val="Normal"/>
    <w:link w:val="Ttulo2Char"/>
    <w:qFormat/>
    <w:rsid w:val="00761F43"/>
    <w:pPr>
      <w:keepNext/>
      <w:spacing w:after="0" w:line="240" w:lineRule="auto"/>
      <w:jc w:val="both"/>
      <w:outlineLvl w:val="1"/>
    </w:pPr>
    <w:rPr>
      <w:rFonts w:ascii="Times New Roman" w:hAnsi="Times New Roman"/>
      <w:b/>
      <w:bCs/>
      <w:sz w:val="24"/>
      <w:szCs w:val="24"/>
    </w:rPr>
  </w:style>
  <w:style w:type="paragraph" w:styleId="Ttulo3">
    <w:name w:val="heading 3"/>
    <w:basedOn w:val="Normal"/>
    <w:next w:val="Normal"/>
    <w:link w:val="Ttulo3Char"/>
    <w:qFormat/>
    <w:rsid w:val="00761F43"/>
    <w:pPr>
      <w:keepNext/>
      <w:spacing w:after="0" w:line="240" w:lineRule="auto"/>
      <w:jc w:val="center"/>
      <w:outlineLvl w:val="2"/>
    </w:pPr>
    <w:rPr>
      <w:rFonts w:ascii="Times New Roman" w:hAnsi="Times New Roman"/>
      <w:b/>
      <w:bCs/>
      <w:sz w:val="24"/>
      <w:szCs w:val="24"/>
    </w:rPr>
  </w:style>
  <w:style w:type="paragraph" w:styleId="Ttulo4">
    <w:name w:val="heading 4"/>
    <w:basedOn w:val="Normal"/>
    <w:next w:val="Normal"/>
    <w:link w:val="Ttulo4Char"/>
    <w:unhideWhenUsed/>
    <w:qFormat/>
    <w:rsid w:val="001B65FC"/>
    <w:pPr>
      <w:keepNext/>
      <w:keepLines/>
      <w:spacing w:before="200" w:after="0"/>
      <w:outlineLvl w:val="3"/>
    </w:pPr>
    <w:rPr>
      <w:rFonts w:ascii="Cambria" w:hAnsi="Cambria"/>
      <w:b/>
      <w:bCs/>
      <w:i/>
      <w:iCs/>
      <w:color w:val="4F81BD"/>
    </w:rPr>
  </w:style>
  <w:style w:type="paragraph" w:styleId="Ttulo5">
    <w:name w:val="heading 5"/>
    <w:basedOn w:val="Normal"/>
    <w:next w:val="Normal"/>
    <w:link w:val="Ttulo5Char"/>
    <w:unhideWhenUsed/>
    <w:qFormat/>
    <w:rsid w:val="00A125BD"/>
    <w:pPr>
      <w:keepNext/>
      <w:keepLines/>
      <w:spacing w:before="200" w:after="0"/>
      <w:outlineLvl w:val="4"/>
    </w:pPr>
    <w:rPr>
      <w:rFonts w:ascii="Cambria" w:hAnsi="Cambria"/>
      <w:color w:val="243F60"/>
    </w:rPr>
  </w:style>
  <w:style w:type="paragraph" w:styleId="Ttulo6">
    <w:name w:val="heading 6"/>
    <w:basedOn w:val="Normal"/>
    <w:next w:val="Normal"/>
    <w:link w:val="Ttulo6Char"/>
    <w:unhideWhenUsed/>
    <w:qFormat/>
    <w:rsid w:val="00A125BD"/>
    <w:pPr>
      <w:keepNext/>
      <w:keepLines/>
      <w:spacing w:before="200" w:after="0"/>
      <w:outlineLvl w:val="5"/>
    </w:pPr>
    <w:rPr>
      <w:rFonts w:ascii="Cambria" w:hAnsi="Cambria"/>
      <w:i/>
      <w:iCs/>
      <w:color w:val="243F60"/>
    </w:rPr>
  </w:style>
  <w:style w:type="paragraph" w:styleId="Ttulo7">
    <w:name w:val="heading 7"/>
    <w:basedOn w:val="Normal"/>
    <w:next w:val="Normal"/>
    <w:link w:val="Ttulo7Char"/>
    <w:qFormat/>
    <w:rsid w:val="001B65FC"/>
    <w:pPr>
      <w:keepNext/>
      <w:spacing w:after="0" w:line="240" w:lineRule="auto"/>
      <w:ind w:left="567" w:right="49" w:firstLine="2268"/>
      <w:jc w:val="both"/>
      <w:outlineLvl w:val="6"/>
    </w:pPr>
    <w:rPr>
      <w:rFonts w:ascii="Arial" w:hAnsi="Arial" w:cs="Arial"/>
      <w:bCs/>
      <w:sz w:val="26"/>
      <w:szCs w:val="20"/>
    </w:rPr>
  </w:style>
  <w:style w:type="paragraph" w:styleId="Ttulo8">
    <w:name w:val="heading 8"/>
    <w:basedOn w:val="Normal"/>
    <w:next w:val="Normal"/>
    <w:link w:val="Ttulo8Char"/>
    <w:qFormat/>
    <w:rsid w:val="001B65FC"/>
    <w:pPr>
      <w:keepNext/>
      <w:spacing w:after="0" w:line="240" w:lineRule="auto"/>
      <w:ind w:left="567" w:right="51" w:firstLine="2835"/>
      <w:jc w:val="both"/>
      <w:outlineLvl w:val="7"/>
    </w:pPr>
    <w:rPr>
      <w:rFonts w:ascii="Arial" w:hAnsi="Arial" w:cs="Arial"/>
      <w:b/>
      <w:szCs w:val="20"/>
    </w:rPr>
  </w:style>
  <w:style w:type="paragraph" w:styleId="Ttulo9">
    <w:name w:val="heading 9"/>
    <w:basedOn w:val="Normal"/>
    <w:next w:val="Normal"/>
    <w:link w:val="Ttulo9Char"/>
    <w:unhideWhenUsed/>
    <w:qFormat/>
    <w:rsid w:val="001B65FC"/>
    <w:pPr>
      <w:keepNext/>
      <w:keepLines/>
      <w:spacing w:before="200" w:after="0"/>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1F43"/>
    <w:rPr>
      <w:rFonts w:ascii="Times New Roman" w:eastAsia="Times New Roman" w:hAnsi="Times New Roman" w:cs="Times New Roman"/>
      <w:b/>
      <w:szCs w:val="20"/>
    </w:rPr>
  </w:style>
  <w:style w:type="character" w:customStyle="1" w:styleId="Ttulo2Char">
    <w:name w:val="Título 2 Char"/>
    <w:basedOn w:val="Fontepargpadro"/>
    <w:link w:val="Ttulo2"/>
    <w:rsid w:val="00761F43"/>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761F43"/>
    <w:rPr>
      <w:rFonts w:ascii="Times New Roman" w:eastAsia="Times New Roman" w:hAnsi="Times New Roman" w:cs="Times New Roman"/>
      <w:b/>
      <w:bCs/>
      <w:sz w:val="24"/>
      <w:szCs w:val="24"/>
    </w:rPr>
  </w:style>
  <w:style w:type="character" w:customStyle="1" w:styleId="Ttulo4Char">
    <w:name w:val="Título 4 Char"/>
    <w:basedOn w:val="Fontepargpadro"/>
    <w:link w:val="Ttulo4"/>
    <w:rsid w:val="001B65FC"/>
    <w:rPr>
      <w:rFonts w:ascii="Cambria" w:eastAsia="Times New Roman" w:hAnsi="Cambria" w:cs="Times New Roman"/>
      <w:b/>
      <w:bCs/>
      <w:i/>
      <w:iCs/>
      <w:color w:val="4F81BD"/>
    </w:rPr>
  </w:style>
  <w:style w:type="character" w:customStyle="1" w:styleId="Ttulo5Char">
    <w:name w:val="Título 5 Char"/>
    <w:basedOn w:val="Fontepargpadro"/>
    <w:link w:val="Ttulo5"/>
    <w:rsid w:val="00A125BD"/>
    <w:rPr>
      <w:rFonts w:ascii="Cambria" w:eastAsia="Times New Roman" w:hAnsi="Cambria" w:cs="Times New Roman"/>
      <w:color w:val="243F60"/>
    </w:rPr>
  </w:style>
  <w:style w:type="character" w:customStyle="1" w:styleId="Ttulo6Char">
    <w:name w:val="Título 6 Char"/>
    <w:basedOn w:val="Fontepargpadro"/>
    <w:link w:val="Ttulo6"/>
    <w:rsid w:val="00A125BD"/>
    <w:rPr>
      <w:rFonts w:ascii="Cambria" w:eastAsia="Times New Roman" w:hAnsi="Cambria" w:cs="Times New Roman"/>
      <w:i/>
      <w:iCs/>
      <w:color w:val="243F60"/>
    </w:rPr>
  </w:style>
  <w:style w:type="character" w:customStyle="1" w:styleId="Ttulo7Char">
    <w:name w:val="Título 7 Char"/>
    <w:basedOn w:val="Fontepargpadro"/>
    <w:link w:val="Ttulo7"/>
    <w:rsid w:val="001B65FC"/>
    <w:rPr>
      <w:rFonts w:ascii="Arial" w:eastAsia="Times New Roman" w:hAnsi="Arial" w:cs="Arial"/>
      <w:bCs/>
      <w:sz w:val="26"/>
      <w:szCs w:val="20"/>
    </w:rPr>
  </w:style>
  <w:style w:type="character" w:customStyle="1" w:styleId="Ttulo8Char">
    <w:name w:val="Título 8 Char"/>
    <w:basedOn w:val="Fontepargpadro"/>
    <w:link w:val="Ttulo8"/>
    <w:rsid w:val="001B65FC"/>
    <w:rPr>
      <w:rFonts w:ascii="Arial" w:eastAsia="Times New Roman" w:hAnsi="Arial" w:cs="Arial"/>
      <w:b/>
      <w:szCs w:val="20"/>
    </w:rPr>
  </w:style>
  <w:style w:type="character" w:customStyle="1" w:styleId="Ttulo9Char">
    <w:name w:val="Título 9 Char"/>
    <w:basedOn w:val="Fontepargpadro"/>
    <w:link w:val="Ttulo9"/>
    <w:rsid w:val="001B65FC"/>
    <w:rPr>
      <w:rFonts w:ascii="Cambria" w:eastAsia="Times New Roman" w:hAnsi="Cambria" w:cs="Times New Roman"/>
      <w:i/>
      <w:iCs/>
      <w:color w:val="404040"/>
      <w:sz w:val="20"/>
      <w:szCs w:val="20"/>
    </w:rPr>
  </w:style>
  <w:style w:type="paragraph" w:styleId="Rodap">
    <w:name w:val="footer"/>
    <w:basedOn w:val="Normal"/>
    <w:link w:val="RodapChar"/>
    <w:uiPriority w:val="99"/>
    <w:rsid w:val="00761F43"/>
    <w:pPr>
      <w:tabs>
        <w:tab w:val="center" w:pos="4419"/>
        <w:tab w:val="right" w:pos="8838"/>
      </w:tabs>
      <w:spacing w:after="0" w:line="240" w:lineRule="auto"/>
    </w:pPr>
    <w:rPr>
      <w:rFonts w:ascii="Times New Roman" w:hAnsi="Times New Roman"/>
      <w:sz w:val="24"/>
      <w:szCs w:val="24"/>
    </w:rPr>
  </w:style>
  <w:style w:type="character" w:customStyle="1" w:styleId="RodapChar">
    <w:name w:val="Rodapé Char"/>
    <w:basedOn w:val="Fontepargpadro"/>
    <w:link w:val="Rodap"/>
    <w:uiPriority w:val="99"/>
    <w:rsid w:val="00761F43"/>
    <w:rPr>
      <w:rFonts w:ascii="Times New Roman" w:eastAsia="Times New Roman" w:hAnsi="Times New Roman" w:cs="Times New Roman"/>
      <w:sz w:val="24"/>
      <w:szCs w:val="24"/>
    </w:rPr>
  </w:style>
  <w:style w:type="paragraph" w:styleId="Cabealho">
    <w:name w:val="header"/>
    <w:basedOn w:val="Normal"/>
    <w:link w:val="CabealhoChar"/>
    <w:rsid w:val="00761F43"/>
    <w:pPr>
      <w:tabs>
        <w:tab w:val="center" w:pos="4419"/>
        <w:tab w:val="right" w:pos="8838"/>
      </w:tabs>
      <w:spacing w:after="0" w:line="240" w:lineRule="auto"/>
    </w:pPr>
    <w:rPr>
      <w:rFonts w:ascii="Times New Roman" w:hAnsi="Times New Roman"/>
      <w:sz w:val="20"/>
      <w:szCs w:val="20"/>
    </w:rPr>
  </w:style>
  <w:style w:type="character" w:customStyle="1" w:styleId="CabealhoChar">
    <w:name w:val="Cabeçalho Char"/>
    <w:basedOn w:val="Fontepargpadro"/>
    <w:link w:val="Cabealho"/>
    <w:rsid w:val="00761F43"/>
    <w:rPr>
      <w:rFonts w:ascii="Times New Roman" w:eastAsia="Times New Roman" w:hAnsi="Times New Roman" w:cs="Times New Roman"/>
      <w:sz w:val="20"/>
      <w:szCs w:val="20"/>
    </w:rPr>
  </w:style>
  <w:style w:type="paragraph" w:styleId="Corpodetexto">
    <w:name w:val="Body Text"/>
    <w:basedOn w:val="Normal"/>
    <w:link w:val="CorpodetextoChar"/>
    <w:rsid w:val="00761F43"/>
    <w:pPr>
      <w:spacing w:after="0" w:line="240" w:lineRule="auto"/>
      <w:jc w:val="both"/>
    </w:pPr>
    <w:rPr>
      <w:rFonts w:ascii="Times New Roman" w:hAnsi="Times New Roman"/>
      <w:b/>
      <w:bCs/>
      <w:sz w:val="24"/>
      <w:szCs w:val="24"/>
    </w:rPr>
  </w:style>
  <w:style w:type="character" w:customStyle="1" w:styleId="CorpodetextoChar">
    <w:name w:val="Corpo de texto Char"/>
    <w:basedOn w:val="Fontepargpadro"/>
    <w:link w:val="Corpodetexto"/>
    <w:rsid w:val="00761F43"/>
    <w:rPr>
      <w:rFonts w:ascii="Times New Roman" w:eastAsia="Times New Roman" w:hAnsi="Times New Roman" w:cs="Times New Roman"/>
      <w:b/>
      <w:bCs/>
      <w:sz w:val="24"/>
      <w:szCs w:val="24"/>
    </w:rPr>
  </w:style>
  <w:style w:type="paragraph" w:styleId="Corpodetexto2">
    <w:name w:val="Body Text 2"/>
    <w:basedOn w:val="Normal"/>
    <w:link w:val="Corpodetexto2Char"/>
    <w:semiHidden/>
    <w:rsid w:val="00761F43"/>
    <w:pPr>
      <w:spacing w:after="0" w:line="240" w:lineRule="auto"/>
      <w:jc w:val="both"/>
    </w:pPr>
    <w:rPr>
      <w:rFonts w:ascii="Times New Roman" w:hAnsi="Times New Roman"/>
      <w:sz w:val="24"/>
      <w:szCs w:val="24"/>
    </w:rPr>
  </w:style>
  <w:style w:type="character" w:customStyle="1" w:styleId="Corpodetexto2Char">
    <w:name w:val="Corpo de texto 2 Char"/>
    <w:basedOn w:val="Fontepargpadro"/>
    <w:link w:val="Corpodetexto2"/>
    <w:semiHidden/>
    <w:rsid w:val="00761F43"/>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761F43"/>
    <w:pPr>
      <w:spacing w:after="0" w:line="240" w:lineRule="auto"/>
      <w:ind w:firstLine="708"/>
      <w:jc w:val="both"/>
    </w:pPr>
    <w:rPr>
      <w:rFonts w:ascii="Times New Roman" w:hAnsi="Times New Roman"/>
      <w:sz w:val="24"/>
      <w:szCs w:val="24"/>
    </w:rPr>
  </w:style>
  <w:style w:type="character" w:customStyle="1" w:styleId="Recuodecorpodetexto2Char">
    <w:name w:val="Recuo de corpo de texto 2 Char"/>
    <w:basedOn w:val="Fontepargpadro"/>
    <w:link w:val="Recuodecorpodetexto2"/>
    <w:rsid w:val="00761F43"/>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A125BD"/>
    <w:pPr>
      <w:spacing w:after="120" w:line="240" w:lineRule="auto"/>
      <w:ind w:left="283"/>
    </w:pPr>
    <w:rPr>
      <w:rFonts w:ascii="Times New Roman" w:hAnsi="Times New Roman"/>
      <w:sz w:val="20"/>
      <w:szCs w:val="20"/>
    </w:rPr>
  </w:style>
  <w:style w:type="character" w:customStyle="1" w:styleId="RecuodecorpodetextoChar">
    <w:name w:val="Recuo de corpo de texto Char"/>
    <w:basedOn w:val="Fontepargpadro"/>
    <w:link w:val="Recuodecorpodetexto"/>
    <w:rsid w:val="00A125BD"/>
    <w:rPr>
      <w:rFonts w:ascii="Times New Roman" w:eastAsia="Times New Roman" w:hAnsi="Times New Roman" w:cs="Times New Roman"/>
      <w:sz w:val="20"/>
      <w:szCs w:val="20"/>
    </w:rPr>
  </w:style>
  <w:style w:type="paragraph" w:styleId="Recuodecorpodetexto3">
    <w:name w:val="Body Text Indent 3"/>
    <w:basedOn w:val="Normal"/>
    <w:link w:val="Recuodecorpodetexto3Char"/>
    <w:unhideWhenUsed/>
    <w:rsid w:val="001B65FC"/>
    <w:pPr>
      <w:spacing w:after="120"/>
      <w:ind w:left="283"/>
    </w:pPr>
    <w:rPr>
      <w:sz w:val="16"/>
      <w:szCs w:val="16"/>
    </w:rPr>
  </w:style>
  <w:style w:type="character" w:customStyle="1" w:styleId="Recuodecorpodetexto3Char">
    <w:name w:val="Recuo de corpo de texto 3 Char"/>
    <w:basedOn w:val="Fontepargpadro"/>
    <w:link w:val="Recuodecorpodetexto3"/>
    <w:rsid w:val="001B65FC"/>
    <w:rPr>
      <w:sz w:val="16"/>
      <w:szCs w:val="16"/>
    </w:rPr>
  </w:style>
  <w:style w:type="paragraph" w:customStyle="1" w:styleId="JUSTIFICADO">
    <w:name w:val="JUSTIFICADO"/>
    <w:rsid w:val="001B65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Pr>
      <w:rFonts w:ascii="Switzerland" w:hAnsi="Switzerland"/>
      <w:b/>
      <w:color w:val="000000"/>
      <w:sz w:val="16"/>
    </w:rPr>
  </w:style>
  <w:style w:type="character" w:styleId="Nmerodepgina">
    <w:name w:val="page number"/>
    <w:rsid w:val="001B65FC"/>
    <w:rPr>
      <w:rFonts w:cs="Times New Roman"/>
    </w:rPr>
  </w:style>
  <w:style w:type="paragraph" w:styleId="Textoembloco">
    <w:name w:val="Block Text"/>
    <w:basedOn w:val="Normal"/>
    <w:rsid w:val="001B65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00" w:lineRule="atLeast"/>
      <w:ind w:left="567" w:right="51" w:firstLine="2268"/>
      <w:jc w:val="both"/>
    </w:pPr>
    <w:rPr>
      <w:rFonts w:ascii="Arial" w:hAnsi="Arial" w:cs="Arial"/>
      <w:sz w:val="28"/>
      <w:szCs w:val="20"/>
    </w:rPr>
  </w:style>
  <w:style w:type="paragraph" w:styleId="NormalWeb">
    <w:name w:val="Normal (Web)"/>
    <w:basedOn w:val="Normal"/>
    <w:rsid w:val="001B65F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justificado0">
    <w:name w:val="justificado"/>
    <w:basedOn w:val="Normal"/>
    <w:rsid w:val="001B65FC"/>
    <w:pPr>
      <w:autoSpaceDE w:val="0"/>
      <w:autoSpaceDN w:val="0"/>
      <w:spacing w:after="0" w:line="240" w:lineRule="auto"/>
      <w:jc w:val="both"/>
    </w:pPr>
    <w:rPr>
      <w:rFonts w:ascii="Switzerland" w:hAnsi="Switzerland"/>
      <w:b/>
      <w:bCs/>
      <w:color w:val="000000"/>
      <w:sz w:val="16"/>
      <w:szCs w:val="16"/>
    </w:rPr>
  </w:style>
  <w:style w:type="character" w:styleId="Forte">
    <w:name w:val="Strong"/>
    <w:qFormat/>
    <w:rsid w:val="001B65FC"/>
    <w:rPr>
      <w:rFonts w:cs="Times New Roman"/>
      <w:b/>
      <w:bCs/>
    </w:rPr>
  </w:style>
  <w:style w:type="character" w:styleId="Hyperlink">
    <w:name w:val="Hyperlink"/>
    <w:rsid w:val="001B65FC"/>
    <w:rPr>
      <w:rFonts w:cs="Times New Roman"/>
      <w:color w:val="777777"/>
      <w:u w:val="none"/>
      <w:effect w:val="none"/>
    </w:rPr>
  </w:style>
  <w:style w:type="character" w:styleId="HiperlinkVisitado">
    <w:name w:val="FollowedHyperlink"/>
    <w:rsid w:val="001B65FC"/>
    <w:rPr>
      <w:rFonts w:cs="Times New Roman"/>
      <w:color w:val="800080"/>
      <w:u w:val="single"/>
    </w:rPr>
  </w:style>
  <w:style w:type="paragraph" w:styleId="Corpodetexto3">
    <w:name w:val="Body Text 3"/>
    <w:basedOn w:val="Normal"/>
    <w:link w:val="Corpodetexto3Char"/>
    <w:rsid w:val="001B65FC"/>
    <w:pPr>
      <w:spacing w:after="120"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1B65FC"/>
    <w:rPr>
      <w:rFonts w:ascii="Times New Roman" w:eastAsia="Times New Roman" w:hAnsi="Times New Roman" w:cs="Times New Roman"/>
      <w:sz w:val="16"/>
      <w:szCs w:val="16"/>
    </w:rPr>
  </w:style>
  <w:style w:type="paragraph" w:styleId="Textodebalo">
    <w:name w:val="Balloon Text"/>
    <w:basedOn w:val="Normal"/>
    <w:link w:val="TextodebaloChar"/>
    <w:rsid w:val="001B65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1B65FC"/>
    <w:rPr>
      <w:rFonts w:ascii="Tahoma" w:eastAsia="Times New Roman" w:hAnsi="Tahoma" w:cs="Tahoma"/>
      <w:sz w:val="16"/>
      <w:szCs w:val="16"/>
    </w:rPr>
  </w:style>
  <w:style w:type="paragraph" w:customStyle="1" w:styleId="PargrafodaLista1">
    <w:name w:val="Parágrafo da Lista1"/>
    <w:basedOn w:val="Normal"/>
    <w:rsid w:val="001B65FC"/>
    <w:pPr>
      <w:spacing w:after="0" w:line="240" w:lineRule="auto"/>
      <w:ind w:left="720"/>
      <w:contextualSpacing/>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B65FC"/>
    <w:rPr>
      <w:rFonts w:ascii="Times New Roman" w:eastAsia="Times New Roman" w:hAnsi="Times New Roman" w:cs="Times New Roman"/>
      <w:sz w:val="20"/>
      <w:szCs w:val="20"/>
    </w:rPr>
  </w:style>
  <w:style w:type="paragraph" w:styleId="Textodenotaderodap">
    <w:name w:val="footnote text"/>
    <w:basedOn w:val="Normal"/>
    <w:link w:val="TextodenotaderodapChar"/>
    <w:semiHidden/>
    <w:rsid w:val="001B65FC"/>
    <w:pPr>
      <w:spacing w:after="0" w:line="240" w:lineRule="auto"/>
    </w:pPr>
    <w:rPr>
      <w:rFonts w:ascii="Times New Roman" w:hAnsi="Times New Roman"/>
      <w:sz w:val="20"/>
      <w:szCs w:val="20"/>
    </w:rPr>
  </w:style>
  <w:style w:type="paragraph" w:styleId="PargrafodaLista">
    <w:name w:val="List Paragraph"/>
    <w:basedOn w:val="Normal"/>
    <w:uiPriority w:val="34"/>
    <w:qFormat/>
    <w:rsid w:val="001B65FC"/>
    <w:pPr>
      <w:spacing w:after="0" w:line="240" w:lineRule="auto"/>
      <w:ind w:left="720"/>
      <w:contextualSpacing/>
    </w:pPr>
    <w:rPr>
      <w:rFonts w:ascii="Times New Roman" w:hAnsi="Times New Roman"/>
      <w:sz w:val="20"/>
      <w:szCs w:val="20"/>
    </w:rPr>
  </w:style>
  <w:style w:type="paragraph" w:customStyle="1" w:styleId="western">
    <w:name w:val="western"/>
    <w:basedOn w:val="Normal"/>
    <w:rsid w:val="00015093"/>
    <w:pPr>
      <w:spacing w:before="100" w:beforeAutospacing="1" w:after="119" w:line="240" w:lineRule="auto"/>
    </w:pPr>
    <w:rPr>
      <w:rFonts w:ascii="Times New Roman" w:hAnsi="Times New Roman"/>
      <w:sz w:val="24"/>
      <w:szCs w:val="24"/>
    </w:rPr>
  </w:style>
  <w:style w:type="character" w:customStyle="1" w:styleId="tgc">
    <w:name w:val="_tgc"/>
    <w:rsid w:val="00F67DCB"/>
  </w:style>
  <w:style w:type="paragraph" w:customStyle="1" w:styleId="Pa0">
    <w:name w:val="Pa0"/>
    <w:basedOn w:val="Normal"/>
    <w:next w:val="Normal"/>
    <w:uiPriority w:val="99"/>
    <w:rsid w:val="001748EC"/>
    <w:pPr>
      <w:autoSpaceDE w:val="0"/>
      <w:autoSpaceDN w:val="0"/>
      <w:adjustRightInd w:val="0"/>
      <w:spacing w:after="0" w:line="461" w:lineRule="atLeast"/>
    </w:pPr>
    <w:rPr>
      <w:rFonts w:ascii="Avenir Next Condensed Demi Bold" w:hAnsi="Avenir Next Condensed Demi Bold"/>
      <w:sz w:val="24"/>
      <w:szCs w:val="24"/>
    </w:rPr>
  </w:style>
  <w:style w:type="character" w:customStyle="1" w:styleId="A0">
    <w:name w:val="A0"/>
    <w:uiPriority w:val="99"/>
    <w:rsid w:val="001748EC"/>
    <w:rPr>
      <w:rFonts w:cs="Avenir Next Condensed Demi Bold"/>
      <w:b/>
      <w:bCs/>
      <w:color w:val="000000"/>
      <w:sz w:val="60"/>
      <w:szCs w:val="60"/>
    </w:rPr>
  </w:style>
</w:styles>
</file>

<file path=word/webSettings.xml><?xml version="1.0" encoding="utf-8"?>
<w:webSettings xmlns:r="http://schemas.openxmlformats.org/officeDocument/2006/relationships" xmlns:w="http://schemas.openxmlformats.org/wordprocessingml/2006/main">
  <w:divs>
    <w:div w:id="823542904">
      <w:bodyDiv w:val="1"/>
      <w:marLeft w:val="0"/>
      <w:marRight w:val="0"/>
      <w:marTop w:val="0"/>
      <w:marBottom w:val="0"/>
      <w:divBdr>
        <w:top w:val="none" w:sz="0" w:space="0" w:color="auto"/>
        <w:left w:val="none" w:sz="0" w:space="0" w:color="auto"/>
        <w:bottom w:val="none" w:sz="0" w:space="0" w:color="auto"/>
        <w:right w:val="none" w:sz="0" w:space="0" w:color="auto"/>
      </w:divBdr>
    </w:div>
    <w:div w:id="14832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D675-2DFF-4FAF-8262-7029F4B9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3752</Words>
  <Characters>20261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2017-11-20T11:36:00Z</cp:lastPrinted>
  <dcterms:created xsi:type="dcterms:W3CDTF">2017-12-01T10:39:00Z</dcterms:created>
  <dcterms:modified xsi:type="dcterms:W3CDTF">2017-12-01T10:39:00Z</dcterms:modified>
</cp:coreProperties>
</file>