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268" w:rsidRPr="005E3423" w:rsidRDefault="00EF0252" w:rsidP="000A2071">
      <w:pPr>
        <w:pStyle w:val="Ttulo1"/>
        <w:tabs>
          <w:tab w:val="center" w:pos="5313"/>
          <w:tab w:val="left" w:pos="6100"/>
        </w:tabs>
        <w:spacing w:line="360" w:lineRule="auto"/>
        <w:rPr>
          <w:rFonts w:ascii="Arial" w:eastAsia="Arial Unicode MS" w:hAnsi="Arial" w:cs="Arial"/>
          <w:bCs w:val="0"/>
          <w:u w:val="single"/>
        </w:rPr>
      </w:pPr>
      <w:r w:rsidRPr="005E3423">
        <w:rPr>
          <w:rFonts w:ascii="Arial" w:eastAsia="Arial Unicode MS" w:hAnsi="Arial" w:cs="Arial"/>
          <w:u w:val="single"/>
        </w:rPr>
        <w:t>ATA nº 0</w:t>
      </w:r>
      <w:r w:rsidR="00EB5B7B" w:rsidRPr="005E3423">
        <w:rPr>
          <w:rFonts w:ascii="Arial" w:eastAsia="Arial Unicode MS" w:hAnsi="Arial" w:cs="Arial"/>
          <w:u w:val="single"/>
        </w:rPr>
        <w:t>2</w:t>
      </w:r>
      <w:r w:rsidRPr="005E3423">
        <w:rPr>
          <w:rFonts w:ascii="Arial" w:eastAsia="Arial Unicode MS" w:hAnsi="Arial" w:cs="Arial"/>
          <w:u w:val="single"/>
        </w:rPr>
        <w:t>/</w:t>
      </w:r>
      <w:r w:rsidR="00660449" w:rsidRPr="005E3423">
        <w:rPr>
          <w:rFonts w:ascii="Arial" w:eastAsia="Arial Unicode MS" w:hAnsi="Arial" w:cs="Arial"/>
          <w:u w:val="single"/>
        </w:rPr>
        <w:t>20</w:t>
      </w:r>
      <w:r w:rsidR="004710CA" w:rsidRPr="005E3423">
        <w:rPr>
          <w:rFonts w:ascii="Arial" w:eastAsia="Arial Unicode MS" w:hAnsi="Arial" w:cs="Arial"/>
          <w:u w:val="single"/>
        </w:rPr>
        <w:t>1</w:t>
      </w:r>
      <w:r w:rsidR="00660449" w:rsidRPr="005E3423">
        <w:rPr>
          <w:rFonts w:ascii="Arial" w:eastAsia="Arial Unicode MS" w:hAnsi="Arial" w:cs="Arial"/>
          <w:u w:val="single"/>
        </w:rPr>
        <w:t>7</w:t>
      </w:r>
    </w:p>
    <w:p w:rsidR="000A2071" w:rsidRPr="005E3423" w:rsidRDefault="000A2071" w:rsidP="000A2071">
      <w:pPr>
        <w:rPr>
          <w:rFonts w:ascii="Arial" w:eastAsia="Arial Unicode MS" w:hAnsi="Arial" w:cs="Arial"/>
        </w:rPr>
      </w:pPr>
    </w:p>
    <w:p w:rsidR="00170CBD" w:rsidRPr="005E3423" w:rsidRDefault="00EF0252" w:rsidP="00CE7A12">
      <w:pPr>
        <w:autoSpaceDE w:val="0"/>
        <w:autoSpaceDN w:val="0"/>
        <w:adjustRightInd w:val="0"/>
        <w:spacing w:line="360" w:lineRule="auto"/>
        <w:jc w:val="both"/>
        <w:rPr>
          <w:rFonts w:ascii="Arial" w:hAnsi="Arial" w:cs="Arial"/>
        </w:rPr>
      </w:pPr>
      <w:r w:rsidRPr="005E3423">
        <w:rPr>
          <w:rFonts w:ascii="Arial" w:eastAsia="Arial Unicode MS" w:hAnsi="Arial" w:cs="Arial"/>
        </w:rPr>
        <w:t xml:space="preserve">ATA DA REUNIÃO DE </w:t>
      </w:r>
      <w:r w:rsidR="00E71C8A" w:rsidRPr="005E3423">
        <w:rPr>
          <w:rFonts w:ascii="Arial" w:eastAsia="Arial Unicode MS" w:hAnsi="Arial" w:cs="Arial"/>
        </w:rPr>
        <w:t xml:space="preserve">RECEBIMENTO DE ENVELOPES DE DOCUMENTOS E PROPOSTAS </w:t>
      </w:r>
      <w:proofErr w:type="gramStart"/>
      <w:r w:rsidR="00E71C8A" w:rsidRPr="005E3423">
        <w:rPr>
          <w:rFonts w:ascii="Arial" w:eastAsia="Arial Unicode MS" w:hAnsi="Arial" w:cs="Arial"/>
        </w:rPr>
        <w:t xml:space="preserve">REFERENTES </w:t>
      </w:r>
      <w:r w:rsidRPr="005E3423">
        <w:rPr>
          <w:rFonts w:ascii="Arial" w:eastAsia="Arial Unicode MS" w:hAnsi="Arial" w:cs="Arial"/>
        </w:rPr>
        <w:t>À LICITAÇÃO MODALIDADE TOMADA DE PREÇOS</w:t>
      </w:r>
      <w:proofErr w:type="gramEnd"/>
      <w:r w:rsidRPr="005E3423">
        <w:rPr>
          <w:rFonts w:ascii="Arial" w:eastAsia="Arial Unicode MS" w:hAnsi="Arial" w:cs="Arial"/>
        </w:rPr>
        <w:t xml:space="preserve"> Nº 0</w:t>
      </w:r>
      <w:r w:rsidR="00660449" w:rsidRPr="005E3423">
        <w:rPr>
          <w:rFonts w:ascii="Arial" w:eastAsia="Arial Unicode MS" w:hAnsi="Arial" w:cs="Arial"/>
        </w:rPr>
        <w:t>6</w:t>
      </w:r>
      <w:r w:rsidRPr="005E3423">
        <w:rPr>
          <w:rFonts w:ascii="Arial" w:eastAsia="Arial Unicode MS" w:hAnsi="Arial" w:cs="Arial"/>
        </w:rPr>
        <w:t>/20</w:t>
      </w:r>
      <w:r w:rsidR="001D3B0F" w:rsidRPr="005E3423">
        <w:rPr>
          <w:rFonts w:ascii="Arial" w:eastAsia="Arial Unicode MS" w:hAnsi="Arial" w:cs="Arial"/>
        </w:rPr>
        <w:t>1</w:t>
      </w:r>
      <w:r w:rsidR="00660449" w:rsidRPr="005E3423">
        <w:rPr>
          <w:rFonts w:ascii="Arial" w:eastAsia="Arial Unicode MS" w:hAnsi="Arial" w:cs="Arial"/>
        </w:rPr>
        <w:t>7</w:t>
      </w:r>
      <w:r w:rsidRPr="005E3423">
        <w:rPr>
          <w:rFonts w:ascii="Arial" w:eastAsia="Arial Unicode MS" w:hAnsi="Arial" w:cs="Arial"/>
        </w:rPr>
        <w:t xml:space="preserve">, </w:t>
      </w:r>
      <w:r w:rsidR="00660449" w:rsidRPr="005E3423">
        <w:rPr>
          <w:rFonts w:ascii="Arial" w:eastAsia="Arial Unicode MS" w:hAnsi="Arial" w:cs="Arial"/>
        </w:rPr>
        <w:t>10 de outubro de 2017</w:t>
      </w:r>
      <w:r w:rsidRPr="005E3423">
        <w:rPr>
          <w:rFonts w:ascii="Arial" w:eastAsia="Arial Unicode MS" w:hAnsi="Arial" w:cs="Arial"/>
        </w:rPr>
        <w:t xml:space="preserve">, PROCESSO Nº </w:t>
      </w:r>
      <w:r w:rsidR="00660449" w:rsidRPr="005E3423">
        <w:rPr>
          <w:rFonts w:ascii="Arial" w:eastAsia="Arial Unicode MS" w:hAnsi="Arial" w:cs="Arial"/>
        </w:rPr>
        <w:t>2163</w:t>
      </w:r>
      <w:r w:rsidRPr="005E3423">
        <w:rPr>
          <w:rFonts w:ascii="Arial" w:eastAsia="Arial Unicode MS" w:hAnsi="Arial" w:cs="Arial"/>
        </w:rPr>
        <w:t>/20</w:t>
      </w:r>
      <w:r w:rsidR="001D3B0F" w:rsidRPr="005E3423">
        <w:rPr>
          <w:rFonts w:ascii="Arial" w:eastAsia="Arial Unicode MS" w:hAnsi="Arial" w:cs="Arial"/>
        </w:rPr>
        <w:t>1</w:t>
      </w:r>
      <w:r w:rsidR="00660449" w:rsidRPr="005E3423">
        <w:rPr>
          <w:rFonts w:ascii="Arial" w:eastAsia="Arial Unicode MS" w:hAnsi="Arial" w:cs="Arial"/>
        </w:rPr>
        <w:t>7</w:t>
      </w:r>
      <w:r w:rsidRPr="005E3423">
        <w:rPr>
          <w:rFonts w:ascii="Arial" w:eastAsia="Arial Unicode MS" w:hAnsi="Arial" w:cs="Arial"/>
        </w:rPr>
        <w:t>. Aos</w:t>
      </w:r>
      <w:r w:rsidR="00660449" w:rsidRPr="005E3423">
        <w:rPr>
          <w:rFonts w:ascii="Arial" w:eastAsia="Arial Unicode MS" w:hAnsi="Arial" w:cs="Arial"/>
        </w:rPr>
        <w:t xml:space="preserve"> vinte e </w:t>
      </w:r>
      <w:r w:rsidR="00E71C8A" w:rsidRPr="005E3423">
        <w:rPr>
          <w:rFonts w:ascii="Arial" w:eastAsia="Arial Unicode MS" w:hAnsi="Arial" w:cs="Arial"/>
        </w:rPr>
        <w:t>sete</w:t>
      </w:r>
      <w:r w:rsidR="00660449" w:rsidRPr="005E3423">
        <w:rPr>
          <w:rFonts w:ascii="Arial" w:eastAsia="Arial Unicode MS" w:hAnsi="Arial" w:cs="Arial"/>
        </w:rPr>
        <w:t xml:space="preserve"> dias do mês de outubro de dois mil e dezessete (2</w:t>
      </w:r>
      <w:r w:rsidR="00E71C8A" w:rsidRPr="005E3423">
        <w:rPr>
          <w:rFonts w:ascii="Arial" w:eastAsia="Arial Unicode MS" w:hAnsi="Arial" w:cs="Arial"/>
        </w:rPr>
        <w:t>7</w:t>
      </w:r>
      <w:r w:rsidR="00660449" w:rsidRPr="005E3423">
        <w:rPr>
          <w:rFonts w:ascii="Arial" w:eastAsia="Arial Unicode MS" w:hAnsi="Arial" w:cs="Arial"/>
        </w:rPr>
        <w:t xml:space="preserve">.10.2017) às </w:t>
      </w:r>
      <w:r w:rsidR="00E71C8A" w:rsidRPr="005E3423">
        <w:rPr>
          <w:rFonts w:ascii="Arial" w:eastAsia="Arial Unicode MS" w:hAnsi="Arial" w:cs="Arial"/>
        </w:rPr>
        <w:t>nove horas</w:t>
      </w:r>
      <w:r w:rsidR="00660449" w:rsidRPr="005E3423">
        <w:rPr>
          <w:rFonts w:ascii="Arial" w:eastAsia="Arial Unicode MS" w:hAnsi="Arial" w:cs="Arial"/>
        </w:rPr>
        <w:t xml:space="preserve"> (</w:t>
      </w:r>
      <w:r w:rsidR="00E71C8A" w:rsidRPr="005E3423">
        <w:rPr>
          <w:rFonts w:ascii="Arial" w:eastAsia="Arial Unicode MS" w:hAnsi="Arial" w:cs="Arial"/>
        </w:rPr>
        <w:t>09</w:t>
      </w:r>
      <w:r w:rsidR="00660449" w:rsidRPr="005E3423">
        <w:rPr>
          <w:rFonts w:ascii="Arial" w:eastAsia="Arial Unicode MS" w:hAnsi="Arial" w:cs="Arial"/>
        </w:rPr>
        <w:t>h</w:t>
      </w:r>
      <w:r w:rsidR="00E71C8A" w:rsidRPr="005E3423">
        <w:rPr>
          <w:rFonts w:ascii="Arial" w:eastAsia="Arial Unicode MS" w:hAnsi="Arial" w:cs="Arial"/>
        </w:rPr>
        <w:t>0</w:t>
      </w:r>
      <w:r w:rsidR="00660449" w:rsidRPr="005E3423">
        <w:rPr>
          <w:rFonts w:ascii="Arial" w:eastAsia="Arial Unicode MS" w:hAnsi="Arial" w:cs="Arial"/>
        </w:rPr>
        <w:t xml:space="preserve">0min), na Sala do Setor de Compras da Prefeitura Municipal de Viadutos, </w:t>
      </w:r>
      <w:r w:rsidR="008B4FD0" w:rsidRPr="005E3423">
        <w:rPr>
          <w:rFonts w:ascii="Arial" w:eastAsia="Arial Unicode MS" w:hAnsi="Arial" w:cs="Arial"/>
        </w:rPr>
        <w:t xml:space="preserve">sito à Rua Anastácio Ribeiro, número oitenta e quatro (nº 84), </w:t>
      </w:r>
      <w:r w:rsidR="00660449" w:rsidRPr="005E3423">
        <w:rPr>
          <w:rFonts w:ascii="Arial" w:eastAsia="Arial Unicode MS" w:hAnsi="Arial" w:cs="Arial"/>
        </w:rPr>
        <w:t>reuniu-se a Comissão de Licitações desi</w:t>
      </w:r>
      <w:r w:rsidR="00594C8C" w:rsidRPr="005E3423">
        <w:rPr>
          <w:rFonts w:ascii="Arial" w:eastAsia="Arial Unicode MS" w:hAnsi="Arial" w:cs="Arial"/>
        </w:rPr>
        <w:t>gnada pela Portaria Municipal nú</w:t>
      </w:r>
      <w:r w:rsidR="00660449" w:rsidRPr="005E3423">
        <w:rPr>
          <w:rFonts w:ascii="Arial" w:eastAsia="Arial Unicode MS" w:hAnsi="Arial" w:cs="Arial"/>
        </w:rPr>
        <w:t xml:space="preserve">mero vinte e quatro de primeiro de fevereiro de dois mil e dezessete (nº 024/2017, de </w:t>
      </w:r>
      <w:proofErr w:type="gramStart"/>
      <w:r w:rsidR="00660449" w:rsidRPr="005E3423">
        <w:rPr>
          <w:rFonts w:ascii="Arial" w:eastAsia="Arial Unicode MS" w:hAnsi="Arial" w:cs="Arial"/>
        </w:rPr>
        <w:t>1º.</w:t>
      </w:r>
      <w:proofErr w:type="gramEnd"/>
      <w:r w:rsidR="00660449" w:rsidRPr="005E3423">
        <w:rPr>
          <w:rFonts w:ascii="Arial" w:eastAsia="Arial Unicode MS" w:hAnsi="Arial" w:cs="Arial"/>
        </w:rPr>
        <w:t xml:space="preserve">02.2017), </w:t>
      </w:r>
      <w:r w:rsidR="002F201D" w:rsidRPr="005E3423">
        <w:rPr>
          <w:rFonts w:ascii="Arial" w:eastAsia="Arial Unicode MS" w:hAnsi="Arial" w:cs="Arial"/>
        </w:rPr>
        <w:t xml:space="preserve">com a presença dos seus membros: Paulo Sergio </w:t>
      </w:r>
      <w:proofErr w:type="spellStart"/>
      <w:r w:rsidR="002F201D" w:rsidRPr="005E3423">
        <w:rPr>
          <w:rFonts w:ascii="Arial" w:eastAsia="Arial Unicode MS" w:hAnsi="Arial" w:cs="Arial"/>
        </w:rPr>
        <w:t>Lazzarotto</w:t>
      </w:r>
      <w:proofErr w:type="spellEnd"/>
      <w:r w:rsidR="002F201D" w:rsidRPr="005E3423">
        <w:rPr>
          <w:rFonts w:ascii="Arial" w:eastAsia="Arial Unicode MS" w:hAnsi="Arial" w:cs="Arial"/>
        </w:rPr>
        <w:t xml:space="preserve">, Monica </w:t>
      </w:r>
      <w:proofErr w:type="spellStart"/>
      <w:r w:rsidR="002F201D" w:rsidRPr="005E3423">
        <w:rPr>
          <w:rFonts w:ascii="Arial" w:eastAsia="Arial Unicode MS" w:hAnsi="Arial" w:cs="Arial"/>
        </w:rPr>
        <w:t>Brancher</w:t>
      </w:r>
      <w:proofErr w:type="spellEnd"/>
      <w:r w:rsidR="002F201D" w:rsidRPr="005E3423">
        <w:rPr>
          <w:rFonts w:ascii="Arial" w:eastAsia="Arial Unicode MS" w:hAnsi="Arial" w:cs="Arial"/>
        </w:rPr>
        <w:t xml:space="preserve"> </w:t>
      </w:r>
      <w:proofErr w:type="spellStart"/>
      <w:r w:rsidR="002F201D" w:rsidRPr="005E3423">
        <w:rPr>
          <w:rFonts w:ascii="Arial" w:eastAsia="Arial Unicode MS" w:hAnsi="Arial" w:cs="Arial"/>
        </w:rPr>
        <w:t>Bampi</w:t>
      </w:r>
      <w:proofErr w:type="spellEnd"/>
      <w:r w:rsidR="002F201D" w:rsidRPr="005E3423">
        <w:rPr>
          <w:rFonts w:ascii="Arial" w:eastAsia="Arial Unicode MS" w:hAnsi="Arial" w:cs="Arial"/>
        </w:rPr>
        <w:t xml:space="preserve"> e Fernanda </w:t>
      </w:r>
      <w:proofErr w:type="spellStart"/>
      <w:r w:rsidR="002F201D" w:rsidRPr="005E3423">
        <w:rPr>
          <w:rFonts w:ascii="Arial" w:eastAsia="Arial Unicode MS" w:hAnsi="Arial" w:cs="Arial"/>
        </w:rPr>
        <w:t>Taise</w:t>
      </w:r>
      <w:proofErr w:type="spellEnd"/>
      <w:r w:rsidR="002F201D" w:rsidRPr="005E3423">
        <w:rPr>
          <w:rFonts w:ascii="Arial" w:eastAsia="Arial Unicode MS" w:hAnsi="Arial" w:cs="Arial"/>
        </w:rPr>
        <w:t xml:space="preserve"> </w:t>
      </w:r>
      <w:proofErr w:type="spellStart"/>
      <w:r w:rsidR="002F201D" w:rsidRPr="005E3423">
        <w:rPr>
          <w:rFonts w:ascii="Arial" w:eastAsia="Arial Unicode MS" w:hAnsi="Arial" w:cs="Arial"/>
        </w:rPr>
        <w:t>Dolinski</w:t>
      </w:r>
      <w:proofErr w:type="spellEnd"/>
      <w:r w:rsidR="002F201D" w:rsidRPr="005E3423">
        <w:rPr>
          <w:rFonts w:ascii="Arial" w:eastAsia="Arial Unicode MS" w:hAnsi="Arial" w:cs="Arial"/>
        </w:rPr>
        <w:t xml:space="preserve">, para recebimento de documentos e propostas referentes ao </w:t>
      </w:r>
      <w:r w:rsidR="008B4FD0" w:rsidRPr="005E3423">
        <w:rPr>
          <w:rFonts w:ascii="Arial" w:eastAsia="Arial Unicode MS" w:hAnsi="Arial" w:cs="Arial"/>
        </w:rPr>
        <w:t xml:space="preserve"> processo </w:t>
      </w:r>
      <w:r w:rsidR="002F201D" w:rsidRPr="005E3423">
        <w:rPr>
          <w:rFonts w:ascii="Arial" w:eastAsia="Arial Unicode MS" w:hAnsi="Arial" w:cs="Arial"/>
        </w:rPr>
        <w:t xml:space="preserve">licitatório </w:t>
      </w:r>
      <w:r w:rsidR="008B4FD0" w:rsidRPr="005E3423">
        <w:rPr>
          <w:rFonts w:ascii="Arial" w:eastAsia="Arial Unicode MS" w:hAnsi="Arial" w:cs="Arial"/>
        </w:rPr>
        <w:t xml:space="preserve">nº 2163/2017, tomada de preços nº 06/2017, que tem por objeto </w:t>
      </w:r>
      <w:r w:rsidR="008B4FD0" w:rsidRPr="005E3423">
        <w:rPr>
          <w:rFonts w:ascii="Arial" w:hAnsi="Arial" w:cs="Arial"/>
        </w:rPr>
        <w:t xml:space="preserve">a seleção de propostas visando à contratação de empresa especializada em construção civil, sob regime de empreitada global, para execução de obras, incluindo fornecimento de materiais e mão-de-obra, necessários para a execução da construção de uma </w:t>
      </w:r>
      <w:r w:rsidR="008B4FD0" w:rsidRPr="005E3423">
        <w:rPr>
          <w:rFonts w:ascii="Arial" w:hAnsi="Arial" w:cs="Arial"/>
          <w:b/>
        </w:rPr>
        <w:t>Quadra Escolar</w:t>
      </w:r>
      <w:r w:rsidR="008B4FD0" w:rsidRPr="005E3423">
        <w:rPr>
          <w:rFonts w:ascii="Arial" w:hAnsi="Arial" w:cs="Arial"/>
        </w:rPr>
        <w:t>, conforme cronograma físico-financeiro, orçamento discriminado, memorial descritivo e projetos (documentos anexo), que fazem parte integrante deste Edital, mediante normas do TERMO DE COMPROMISSO PAC nº 205642/2013, celebrado entre o Município de Viadutos e o Ministério da Educação/FNDE</w:t>
      </w:r>
      <w:r w:rsidR="002F201D" w:rsidRPr="005E3423">
        <w:rPr>
          <w:rFonts w:ascii="Arial" w:hAnsi="Arial" w:cs="Arial"/>
        </w:rPr>
        <w:t>, cujo conforme Edital de Licitação elaborado pelo Setor de Compras, devidamente aprovad</w:t>
      </w:r>
      <w:r w:rsidR="00A2259F">
        <w:rPr>
          <w:rFonts w:ascii="Arial" w:hAnsi="Arial" w:cs="Arial"/>
        </w:rPr>
        <w:t>o</w:t>
      </w:r>
      <w:r w:rsidR="002F201D" w:rsidRPr="005E3423">
        <w:rPr>
          <w:rFonts w:ascii="Arial" w:hAnsi="Arial" w:cs="Arial"/>
        </w:rPr>
        <w:t xml:space="preserve"> a abertura e os termos com opinião pelo prosseguimento do processo licitatório, nos termos do parágrafo único, do Art. 38, da Lei Federal nº 8.666/93, pela Assessoria Jurídica, conforme documento apenso ao processo. </w:t>
      </w:r>
      <w:r w:rsidR="002F201D" w:rsidRPr="005E3423">
        <w:rPr>
          <w:rFonts w:ascii="Arial" w:eastAsia="Arial Unicode MS" w:hAnsi="Arial" w:cs="Arial"/>
        </w:rPr>
        <w:t xml:space="preserve">Cadastraram-se e/ou possuíam cadastro junto ao Setor de Compras as seguintes empresas: </w:t>
      </w:r>
      <w:proofErr w:type="spellStart"/>
      <w:r w:rsidR="002F201D" w:rsidRPr="005E3423">
        <w:rPr>
          <w:rFonts w:ascii="Arial" w:eastAsia="Arial Unicode MS" w:hAnsi="Arial" w:cs="Arial"/>
          <w:b/>
        </w:rPr>
        <w:t>Miranpedras</w:t>
      </w:r>
      <w:proofErr w:type="spellEnd"/>
      <w:r w:rsidR="002F201D" w:rsidRPr="005E3423">
        <w:rPr>
          <w:rFonts w:ascii="Arial" w:eastAsia="Arial Unicode MS" w:hAnsi="Arial" w:cs="Arial"/>
          <w:b/>
        </w:rPr>
        <w:t xml:space="preserve"> Comércio de Materiais de Construção </w:t>
      </w:r>
      <w:proofErr w:type="spellStart"/>
      <w:r w:rsidR="002F201D" w:rsidRPr="005E3423">
        <w:rPr>
          <w:rFonts w:ascii="Arial" w:eastAsia="Arial Unicode MS" w:hAnsi="Arial" w:cs="Arial"/>
          <w:b/>
        </w:rPr>
        <w:t>Ltda</w:t>
      </w:r>
      <w:proofErr w:type="spellEnd"/>
      <w:r w:rsidR="002F201D" w:rsidRPr="005E3423">
        <w:rPr>
          <w:rFonts w:ascii="Arial" w:eastAsia="Arial Unicode MS" w:hAnsi="Arial" w:cs="Arial"/>
          <w:b/>
        </w:rPr>
        <w:t xml:space="preserve"> - EPP, L &amp; D Construtora </w:t>
      </w:r>
      <w:proofErr w:type="spellStart"/>
      <w:r w:rsidR="002F201D" w:rsidRPr="005E3423">
        <w:rPr>
          <w:rFonts w:ascii="Arial" w:eastAsia="Arial Unicode MS" w:hAnsi="Arial" w:cs="Arial"/>
          <w:b/>
        </w:rPr>
        <w:t>Ltda</w:t>
      </w:r>
      <w:proofErr w:type="spellEnd"/>
      <w:r w:rsidR="002F201D" w:rsidRPr="005E3423">
        <w:rPr>
          <w:rFonts w:ascii="Arial" w:eastAsia="Arial Unicode MS" w:hAnsi="Arial" w:cs="Arial"/>
          <w:b/>
        </w:rPr>
        <w:t xml:space="preserve">, Construtora Vista Alegre </w:t>
      </w:r>
      <w:proofErr w:type="spellStart"/>
      <w:r w:rsidR="002F201D" w:rsidRPr="005E3423">
        <w:rPr>
          <w:rFonts w:ascii="Arial" w:eastAsia="Arial Unicode MS" w:hAnsi="Arial" w:cs="Arial"/>
          <w:b/>
        </w:rPr>
        <w:t>Ltda</w:t>
      </w:r>
      <w:proofErr w:type="spellEnd"/>
      <w:r w:rsidR="002F201D" w:rsidRPr="005E3423">
        <w:rPr>
          <w:rFonts w:ascii="Arial" w:eastAsia="Arial Unicode MS" w:hAnsi="Arial" w:cs="Arial"/>
          <w:b/>
        </w:rPr>
        <w:t xml:space="preserve"> - ME, Construtora Meg </w:t>
      </w:r>
      <w:proofErr w:type="spellStart"/>
      <w:r w:rsidR="002F201D" w:rsidRPr="005E3423">
        <w:rPr>
          <w:rFonts w:ascii="Arial" w:eastAsia="Arial Unicode MS" w:hAnsi="Arial" w:cs="Arial"/>
          <w:b/>
        </w:rPr>
        <w:t>Ltda</w:t>
      </w:r>
      <w:proofErr w:type="spellEnd"/>
      <w:r w:rsidR="002F201D" w:rsidRPr="005E3423">
        <w:rPr>
          <w:rFonts w:ascii="Arial" w:eastAsia="Arial Unicode MS" w:hAnsi="Arial" w:cs="Arial"/>
          <w:b/>
        </w:rPr>
        <w:t xml:space="preserve"> - EPP, </w:t>
      </w:r>
      <w:proofErr w:type="spellStart"/>
      <w:r w:rsidR="002F201D" w:rsidRPr="005E3423">
        <w:rPr>
          <w:rFonts w:ascii="Arial" w:eastAsia="Arial Unicode MS" w:hAnsi="Arial" w:cs="Arial"/>
          <w:b/>
        </w:rPr>
        <w:t>Formatto</w:t>
      </w:r>
      <w:proofErr w:type="spellEnd"/>
      <w:r w:rsidR="002F201D" w:rsidRPr="005E3423">
        <w:rPr>
          <w:rFonts w:ascii="Arial" w:eastAsia="Arial Unicode MS" w:hAnsi="Arial" w:cs="Arial"/>
          <w:b/>
        </w:rPr>
        <w:t xml:space="preserve"> Engenharia </w:t>
      </w:r>
      <w:proofErr w:type="spellStart"/>
      <w:r w:rsidR="002F201D" w:rsidRPr="005E3423">
        <w:rPr>
          <w:rFonts w:ascii="Arial" w:eastAsia="Arial Unicode MS" w:hAnsi="Arial" w:cs="Arial"/>
          <w:b/>
        </w:rPr>
        <w:t>Ltda</w:t>
      </w:r>
      <w:proofErr w:type="spellEnd"/>
      <w:r w:rsidR="002F201D" w:rsidRPr="005E3423">
        <w:rPr>
          <w:rFonts w:ascii="Arial" w:eastAsia="Arial Unicode MS" w:hAnsi="Arial" w:cs="Arial"/>
          <w:b/>
        </w:rPr>
        <w:t xml:space="preserve"> - EPP, </w:t>
      </w:r>
      <w:proofErr w:type="spellStart"/>
      <w:r w:rsidR="002F201D" w:rsidRPr="005E3423">
        <w:rPr>
          <w:rFonts w:ascii="Arial" w:eastAsia="Arial Unicode MS" w:hAnsi="Arial" w:cs="Arial"/>
          <w:b/>
        </w:rPr>
        <w:t>Artemio</w:t>
      </w:r>
      <w:proofErr w:type="spellEnd"/>
      <w:r w:rsidR="002F201D" w:rsidRPr="005E3423">
        <w:rPr>
          <w:rFonts w:ascii="Arial" w:eastAsia="Arial Unicode MS" w:hAnsi="Arial" w:cs="Arial"/>
          <w:b/>
        </w:rPr>
        <w:t xml:space="preserve"> </w:t>
      </w:r>
      <w:proofErr w:type="spellStart"/>
      <w:r w:rsidR="002F201D" w:rsidRPr="005E3423">
        <w:rPr>
          <w:rFonts w:ascii="Arial" w:eastAsia="Arial Unicode MS" w:hAnsi="Arial" w:cs="Arial"/>
          <w:b/>
        </w:rPr>
        <w:t>Sperotto</w:t>
      </w:r>
      <w:proofErr w:type="spellEnd"/>
      <w:r w:rsidR="002F201D" w:rsidRPr="005E3423">
        <w:rPr>
          <w:rFonts w:ascii="Arial" w:eastAsia="Arial Unicode MS" w:hAnsi="Arial" w:cs="Arial"/>
          <w:b/>
        </w:rPr>
        <w:t xml:space="preserve"> &amp; Irmãos </w:t>
      </w:r>
      <w:proofErr w:type="spellStart"/>
      <w:r w:rsidR="002F201D" w:rsidRPr="005E3423">
        <w:rPr>
          <w:rFonts w:ascii="Arial" w:eastAsia="Arial Unicode MS" w:hAnsi="Arial" w:cs="Arial"/>
          <w:b/>
        </w:rPr>
        <w:t>Ltda</w:t>
      </w:r>
      <w:proofErr w:type="spellEnd"/>
      <w:r w:rsidR="002F201D" w:rsidRPr="005E3423">
        <w:rPr>
          <w:rFonts w:ascii="Arial" w:eastAsia="Arial Unicode MS" w:hAnsi="Arial" w:cs="Arial"/>
          <w:b/>
        </w:rPr>
        <w:t xml:space="preserve"> - ME, Construtora e Incorporadora Palmitinho </w:t>
      </w:r>
      <w:proofErr w:type="spellStart"/>
      <w:r w:rsidR="002F201D" w:rsidRPr="005E3423">
        <w:rPr>
          <w:rFonts w:ascii="Arial" w:eastAsia="Arial Unicode MS" w:hAnsi="Arial" w:cs="Arial"/>
          <w:b/>
        </w:rPr>
        <w:t>Ltda</w:t>
      </w:r>
      <w:proofErr w:type="spellEnd"/>
      <w:r w:rsidR="002F201D" w:rsidRPr="005E3423">
        <w:rPr>
          <w:rFonts w:ascii="Arial" w:eastAsia="Arial Unicode MS" w:hAnsi="Arial" w:cs="Arial"/>
          <w:b/>
        </w:rPr>
        <w:t xml:space="preserve"> - EPP, R. E. Construção Civil </w:t>
      </w:r>
      <w:proofErr w:type="spellStart"/>
      <w:r w:rsidR="002F201D" w:rsidRPr="005E3423">
        <w:rPr>
          <w:rFonts w:ascii="Arial" w:eastAsia="Arial Unicode MS" w:hAnsi="Arial" w:cs="Arial"/>
          <w:b/>
        </w:rPr>
        <w:t>Eireli</w:t>
      </w:r>
      <w:proofErr w:type="spellEnd"/>
      <w:r w:rsidR="002F201D" w:rsidRPr="005E3423">
        <w:rPr>
          <w:rFonts w:ascii="Arial" w:eastAsia="Arial Unicode MS" w:hAnsi="Arial" w:cs="Arial"/>
          <w:b/>
        </w:rPr>
        <w:t xml:space="preserve"> - EPP, Referencia obras e Sinalizações </w:t>
      </w:r>
      <w:proofErr w:type="spellStart"/>
      <w:r w:rsidR="002F201D" w:rsidRPr="005E3423">
        <w:rPr>
          <w:rFonts w:ascii="Arial" w:eastAsia="Arial Unicode MS" w:hAnsi="Arial" w:cs="Arial"/>
          <w:b/>
        </w:rPr>
        <w:t>Ltda</w:t>
      </w:r>
      <w:proofErr w:type="spellEnd"/>
      <w:r w:rsidR="002F201D" w:rsidRPr="005E3423">
        <w:rPr>
          <w:rFonts w:ascii="Arial" w:eastAsia="Arial Unicode MS" w:hAnsi="Arial" w:cs="Arial"/>
          <w:b/>
        </w:rPr>
        <w:t xml:space="preserve">, Construtora </w:t>
      </w:r>
      <w:proofErr w:type="spellStart"/>
      <w:r w:rsidR="002F201D" w:rsidRPr="005E3423">
        <w:rPr>
          <w:rFonts w:ascii="Arial" w:eastAsia="Arial Unicode MS" w:hAnsi="Arial" w:cs="Arial"/>
          <w:b/>
        </w:rPr>
        <w:t>Lanzana</w:t>
      </w:r>
      <w:proofErr w:type="spellEnd"/>
      <w:r w:rsidR="002F201D" w:rsidRPr="005E3423">
        <w:rPr>
          <w:rFonts w:ascii="Arial" w:eastAsia="Arial Unicode MS" w:hAnsi="Arial" w:cs="Arial"/>
          <w:b/>
        </w:rPr>
        <w:t xml:space="preserve"> </w:t>
      </w:r>
      <w:proofErr w:type="spellStart"/>
      <w:r w:rsidR="002F201D" w:rsidRPr="005E3423">
        <w:rPr>
          <w:rFonts w:ascii="Arial" w:eastAsia="Arial Unicode MS" w:hAnsi="Arial" w:cs="Arial"/>
          <w:b/>
        </w:rPr>
        <w:t>Ltda</w:t>
      </w:r>
      <w:proofErr w:type="spellEnd"/>
      <w:r w:rsidR="002F201D" w:rsidRPr="005E3423">
        <w:rPr>
          <w:rFonts w:ascii="Arial" w:eastAsia="Arial Unicode MS" w:hAnsi="Arial" w:cs="Arial"/>
          <w:b/>
        </w:rPr>
        <w:t xml:space="preserve"> - ME, </w:t>
      </w:r>
      <w:proofErr w:type="spellStart"/>
      <w:r w:rsidR="002F201D" w:rsidRPr="005E3423">
        <w:rPr>
          <w:rFonts w:ascii="Arial" w:eastAsia="Arial Unicode MS" w:hAnsi="Arial" w:cs="Arial"/>
          <w:b/>
        </w:rPr>
        <w:t>Brisotto</w:t>
      </w:r>
      <w:proofErr w:type="spellEnd"/>
      <w:r w:rsidR="002F201D" w:rsidRPr="005E3423">
        <w:rPr>
          <w:rFonts w:ascii="Arial" w:eastAsia="Arial Unicode MS" w:hAnsi="Arial" w:cs="Arial"/>
          <w:b/>
        </w:rPr>
        <w:t xml:space="preserve"> Serviços </w:t>
      </w:r>
      <w:proofErr w:type="spellStart"/>
      <w:r w:rsidR="002F201D" w:rsidRPr="005E3423">
        <w:rPr>
          <w:rFonts w:ascii="Arial" w:eastAsia="Arial Unicode MS" w:hAnsi="Arial" w:cs="Arial"/>
          <w:b/>
        </w:rPr>
        <w:t>Tecnicos</w:t>
      </w:r>
      <w:proofErr w:type="spellEnd"/>
      <w:r w:rsidR="002F201D" w:rsidRPr="005E3423">
        <w:rPr>
          <w:rFonts w:ascii="Arial" w:eastAsia="Arial Unicode MS" w:hAnsi="Arial" w:cs="Arial"/>
          <w:b/>
        </w:rPr>
        <w:t xml:space="preserve"> de Engenharia </w:t>
      </w:r>
      <w:proofErr w:type="spellStart"/>
      <w:r w:rsidR="002F201D" w:rsidRPr="005E3423">
        <w:rPr>
          <w:rFonts w:ascii="Arial" w:eastAsia="Arial Unicode MS" w:hAnsi="Arial" w:cs="Arial"/>
          <w:b/>
        </w:rPr>
        <w:t>Ltda</w:t>
      </w:r>
      <w:proofErr w:type="spellEnd"/>
      <w:r w:rsidR="002F201D" w:rsidRPr="005E3423">
        <w:rPr>
          <w:rFonts w:ascii="Arial" w:eastAsia="Arial Unicode MS" w:hAnsi="Arial" w:cs="Arial"/>
          <w:b/>
        </w:rPr>
        <w:t xml:space="preserve"> - ME, </w:t>
      </w:r>
      <w:proofErr w:type="spellStart"/>
      <w:r w:rsidR="002F201D" w:rsidRPr="005E3423">
        <w:rPr>
          <w:rFonts w:ascii="Arial" w:eastAsia="Arial Unicode MS" w:hAnsi="Arial" w:cs="Arial"/>
          <w:b/>
        </w:rPr>
        <w:t>Construsul</w:t>
      </w:r>
      <w:proofErr w:type="spellEnd"/>
      <w:r w:rsidR="002F201D" w:rsidRPr="005E3423">
        <w:rPr>
          <w:rFonts w:ascii="Arial" w:eastAsia="Arial Unicode MS" w:hAnsi="Arial" w:cs="Arial"/>
          <w:b/>
        </w:rPr>
        <w:t xml:space="preserve"> Construtora e Empreiteira </w:t>
      </w:r>
      <w:proofErr w:type="spellStart"/>
      <w:r w:rsidR="002F201D" w:rsidRPr="005E3423">
        <w:rPr>
          <w:rFonts w:ascii="Arial" w:eastAsia="Arial Unicode MS" w:hAnsi="Arial" w:cs="Arial"/>
          <w:b/>
        </w:rPr>
        <w:t>Ltda</w:t>
      </w:r>
      <w:proofErr w:type="spellEnd"/>
      <w:r w:rsidR="002F201D" w:rsidRPr="005E3423">
        <w:rPr>
          <w:rFonts w:ascii="Arial" w:eastAsia="Arial Unicode MS" w:hAnsi="Arial" w:cs="Arial"/>
          <w:b/>
        </w:rPr>
        <w:t xml:space="preserve"> - ME e Diagrama Construção e Incorporações </w:t>
      </w:r>
      <w:proofErr w:type="spellStart"/>
      <w:r w:rsidR="002F201D" w:rsidRPr="005E3423">
        <w:rPr>
          <w:rFonts w:ascii="Arial" w:eastAsia="Arial Unicode MS" w:hAnsi="Arial" w:cs="Arial"/>
          <w:b/>
        </w:rPr>
        <w:t>Eireli</w:t>
      </w:r>
      <w:proofErr w:type="spellEnd"/>
      <w:r w:rsidR="002F201D" w:rsidRPr="005E3423">
        <w:rPr>
          <w:rFonts w:ascii="Arial" w:eastAsia="Arial Unicode MS" w:hAnsi="Arial" w:cs="Arial"/>
          <w:b/>
        </w:rPr>
        <w:t xml:space="preserve"> - EPP. </w:t>
      </w:r>
      <w:r w:rsidR="002F201D" w:rsidRPr="005E3423">
        <w:rPr>
          <w:rFonts w:ascii="Arial" w:eastAsia="Arial Unicode MS" w:hAnsi="Arial" w:cs="Arial"/>
        </w:rPr>
        <w:t xml:space="preserve">Das empresas com cadastro apresentaram envelopes de documentos e propostas as seguintes empresas: </w:t>
      </w:r>
      <w:proofErr w:type="spellStart"/>
      <w:r w:rsidR="002F201D" w:rsidRPr="005E3423">
        <w:rPr>
          <w:rFonts w:ascii="Arial" w:eastAsia="Arial Unicode MS" w:hAnsi="Arial" w:cs="Arial"/>
          <w:b/>
        </w:rPr>
        <w:t>Miranpedras</w:t>
      </w:r>
      <w:proofErr w:type="spellEnd"/>
      <w:r w:rsidR="002F201D" w:rsidRPr="005E3423">
        <w:rPr>
          <w:rFonts w:ascii="Arial" w:eastAsia="Arial Unicode MS" w:hAnsi="Arial" w:cs="Arial"/>
          <w:b/>
        </w:rPr>
        <w:t xml:space="preserve"> Comércio de Materiais de Construção </w:t>
      </w:r>
      <w:proofErr w:type="spellStart"/>
      <w:r w:rsidR="002F201D" w:rsidRPr="005E3423">
        <w:rPr>
          <w:rFonts w:ascii="Arial" w:eastAsia="Arial Unicode MS" w:hAnsi="Arial" w:cs="Arial"/>
          <w:b/>
        </w:rPr>
        <w:t>Ltda</w:t>
      </w:r>
      <w:proofErr w:type="spellEnd"/>
      <w:r w:rsidR="002F201D" w:rsidRPr="005E3423">
        <w:rPr>
          <w:rFonts w:ascii="Arial" w:eastAsia="Arial Unicode MS" w:hAnsi="Arial" w:cs="Arial"/>
          <w:b/>
        </w:rPr>
        <w:t xml:space="preserve"> - EPP, </w:t>
      </w:r>
      <w:r w:rsidR="002F201D" w:rsidRPr="005E3423">
        <w:rPr>
          <w:rFonts w:ascii="Arial" w:eastAsia="Arial Unicode MS" w:hAnsi="Arial" w:cs="Arial"/>
        </w:rPr>
        <w:t xml:space="preserve">neste </w:t>
      </w:r>
      <w:proofErr w:type="gramStart"/>
      <w:r w:rsidR="002F201D" w:rsidRPr="005E3423">
        <w:rPr>
          <w:rFonts w:ascii="Arial" w:eastAsia="Arial Unicode MS" w:hAnsi="Arial" w:cs="Arial"/>
        </w:rPr>
        <w:t>ato representad</w:t>
      </w:r>
      <w:r w:rsidR="00D91A45" w:rsidRPr="005E3423">
        <w:rPr>
          <w:rFonts w:ascii="Arial" w:eastAsia="Arial Unicode MS" w:hAnsi="Arial" w:cs="Arial"/>
        </w:rPr>
        <w:t>a</w:t>
      </w:r>
      <w:proofErr w:type="gramEnd"/>
      <w:r w:rsidR="002F201D" w:rsidRPr="005E3423">
        <w:rPr>
          <w:rFonts w:ascii="Arial" w:eastAsia="Arial Unicode MS" w:hAnsi="Arial" w:cs="Arial"/>
        </w:rPr>
        <w:t xml:space="preserve"> pelo Sr. </w:t>
      </w:r>
      <w:proofErr w:type="spellStart"/>
      <w:r w:rsidR="002F201D" w:rsidRPr="005E3423">
        <w:rPr>
          <w:rFonts w:ascii="Arial" w:eastAsia="Arial Unicode MS" w:hAnsi="Arial" w:cs="Arial"/>
        </w:rPr>
        <w:t>Luan</w:t>
      </w:r>
      <w:proofErr w:type="spellEnd"/>
      <w:r w:rsidR="002F201D" w:rsidRPr="005E3423">
        <w:rPr>
          <w:rFonts w:ascii="Arial" w:eastAsia="Arial Unicode MS" w:hAnsi="Arial" w:cs="Arial"/>
        </w:rPr>
        <w:t xml:space="preserve"> Carlos da Silva Miranda</w:t>
      </w:r>
      <w:r w:rsidR="002F201D" w:rsidRPr="005E3423">
        <w:rPr>
          <w:rFonts w:ascii="Arial" w:eastAsia="Arial Unicode MS" w:hAnsi="Arial" w:cs="Arial"/>
          <w:b/>
        </w:rPr>
        <w:t xml:space="preserve">, Construtora Vista Alegre </w:t>
      </w:r>
      <w:proofErr w:type="spellStart"/>
      <w:r w:rsidR="002F201D" w:rsidRPr="005E3423">
        <w:rPr>
          <w:rFonts w:ascii="Arial" w:eastAsia="Arial Unicode MS" w:hAnsi="Arial" w:cs="Arial"/>
          <w:b/>
        </w:rPr>
        <w:t>Ltda</w:t>
      </w:r>
      <w:proofErr w:type="spellEnd"/>
      <w:r w:rsidR="002F201D" w:rsidRPr="005E3423">
        <w:rPr>
          <w:rFonts w:ascii="Arial" w:eastAsia="Arial Unicode MS" w:hAnsi="Arial" w:cs="Arial"/>
          <w:b/>
        </w:rPr>
        <w:t xml:space="preserve"> - ME, </w:t>
      </w:r>
      <w:r w:rsidR="00D91A45" w:rsidRPr="005E3423">
        <w:rPr>
          <w:rFonts w:ascii="Arial" w:eastAsia="Arial Unicode MS" w:hAnsi="Arial" w:cs="Arial"/>
        </w:rPr>
        <w:t xml:space="preserve">neste ato representada pelo Senhor </w:t>
      </w:r>
      <w:proofErr w:type="spellStart"/>
      <w:r w:rsidR="00D91A45" w:rsidRPr="005E3423">
        <w:rPr>
          <w:rFonts w:ascii="Arial" w:eastAsia="Arial Unicode MS" w:hAnsi="Arial" w:cs="Arial"/>
        </w:rPr>
        <w:t>Osvaldir</w:t>
      </w:r>
      <w:proofErr w:type="spellEnd"/>
      <w:r w:rsidR="00D91A45" w:rsidRPr="005E3423">
        <w:rPr>
          <w:rFonts w:ascii="Arial" w:eastAsia="Arial Unicode MS" w:hAnsi="Arial" w:cs="Arial"/>
        </w:rPr>
        <w:t xml:space="preserve"> da Silva</w:t>
      </w:r>
      <w:r w:rsidR="002F201D" w:rsidRPr="005E3423">
        <w:rPr>
          <w:rFonts w:ascii="Arial" w:eastAsia="Arial Unicode MS" w:hAnsi="Arial" w:cs="Arial"/>
          <w:b/>
        </w:rPr>
        <w:t xml:space="preserve">, Referencia Obras e Sinalizações </w:t>
      </w:r>
      <w:proofErr w:type="spellStart"/>
      <w:r w:rsidR="002F201D" w:rsidRPr="005E3423">
        <w:rPr>
          <w:rFonts w:ascii="Arial" w:eastAsia="Arial Unicode MS" w:hAnsi="Arial" w:cs="Arial"/>
          <w:b/>
        </w:rPr>
        <w:t>Ltda</w:t>
      </w:r>
      <w:proofErr w:type="spellEnd"/>
      <w:r w:rsidR="002F201D" w:rsidRPr="005E3423">
        <w:rPr>
          <w:rFonts w:ascii="Arial" w:eastAsia="Arial Unicode MS" w:hAnsi="Arial" w:cs="Arial"/>
          <w:b/>
        </w:rPr>
        <w:t xml:space="preserve">, </w:t>
      </w:r>
      <w:r w:rsidR="002F201D" w:rsidRPr="005E3423">
        <w:rPr>
          <w:rFonts w:ascii="Arial" w:eastAsia="Arial Unicode MS" w:hAnsi="Arial" w:cs="Arial"/>
        </w:rPr>
        <w:t xml:space="preserve">neste </w:t>
      </w:r>
      <w:r w:rsidR="002F201D" w:rsidRPr="005E3423">
        <w:rPr>
          <w:rFonts w:ascii="Arial" w:eastAsia="Arial Unicode MS" w:hAnsi="Arial" w:cs="Arial"/>
        </w:rPr>
        <w:lastRenderedPageBreak/>
        <w:t xml:space="preserve">ato representado pelo Sr. Osvaldo </w:t>
      </w:r>
      <w:proofErr w:type="spellStart"/>
      <w:r w:rsidR="002F201D" w:rsidRPr="005E3423">
        <w:rPr>
          <w:rFonts w:ascii="Arial" w:eastAsia="Arial Unicode MS" w:hAnsi="Arial" w:cs="Arial"/>
        </w:rPr>
        <w:t>Fantin</w:t>
      </w:r>
      <w:proofErr w:type="spellEnd"/>
      <w:r w:rsidR="002F201D" w:rsidRPr="005E3423">
        <w:rPr>
          <w:rFonts w:ascii="Arial" w:eastAsia="Arial Unicode MS" w:hAnsi="Arial" w:cs="Arial"/>
          <w:b/>
        </w:rPr>
        <w:t xml:space="preserve">, </w:t>
      </w:r>
      <w:r w:rsidR="002F201D" w:rsidRPr="005E3423">
        <w:rPr>
          <w:rFonts w:ascii="Arial" w:eastAsia="Arial Unicode MS" w:hAnsi="Arial" w:cs="Arial"/>
        </w:rPr>
        <w:t xml:space="preserve">e </w:t>
      </w:r>
      <w:proofErr w:type="spellStart"/>
      <w:r w:rsidR="00D91A45" w:rsidRPr="005E3423">
        <w:rPr>
          <w:rFonts w:ascii="Arial" w:eastAsia="Arial Unicode MS" w:hAnsi="Arial" w:cs="Arial"/>
          <w:b/>
        </w:rPr>
        <w:t>Construsul</w:t>
      </w:r>
      <w:proofErr w:type="spellEnd"/>
      <w:r w:rsidR="00D91A45" w:rsidRPr="005E3423">
        <w:rPr>
          <w:rFonts w:ascii="Arial" w:eastAsia="Arial Unicode MS" w:hAnsi="Arial" w:cs="Arial"/>
          <w:b/>
        </w:rPr>
        <w:t xml:space="preserve"> </w:t>
      </w:r>
      <w:r w:rsidR="007B2888">
        <w:rPr>
          <w:rFonts w:ascii="Arial" w:eastAsia="Arial Unicode MS" w:hAnsi="Arial" w:cs="Arial"/>
          <w:b/>
        </w:rPr>
        <w:t xml:space="preserve">Construtora e Empreiteira </w:t>
      </w:r>
      <w:proofErr w:type="spellStart"/>
      <w:r w:rsidR="007B2888">
        <w:rPr>
          <w:rFonts w:ascii="Arial" w:eastAsia="Arial Unicode MS" w:hAnsi="Arial" w:cs="Arial"/>
          <w:b/>
        </w:rPr>
        <w:t>Ltda</w:t>
      </w:r>
      <w:proofErr w:type="spellEnd"/>
      <w:r w:rsidR="007B2888">
        <w:rPr>
          <w:rFonts w:ascii="Arial" w:eastAsia="Arial Unicode MS" w:hAnsi="Arial" w:cs="Arial"/>
          <w:b/>
        </w:rPr>
        <w:t xml:space="preserve"> - ME</w:t>
      </w:r>
      <w:r w:rsidR="005E3423" w:rsidRPr="005E3423">
        <w:rPr>
          <w:rFonts w:ascii="Arial" w:eastAsia="Arial Unicode MS" w:hAnsi="Arial" w:cs="Arial"/>
          <w:b/>
        </w:rPr>
        <w:t>,</w:t>
      </w:r>
      <w:r w:rsidR="005E3423" w:rsidRPr="005E3423">
        <w:rPr>
          <w:rFonts w:ascii="Arial" w:eastAsia="Arial Unicode MS" w:hAnsi="Arial" w:cs="Arial"/>
        </w:rPr>
        <w:t xml:space="preserve"> sem representação.</w:t>
      </w:r>
      <w:r w:rsidR="002F201D" w:rsidRPr="005E3423">
        <w:rPr>
          <w:rFonts w:ascii="Arial" w:eastAsia="Arial Unicode MS" w:hAnsi="Arial" w:cs="Arial"/>
          <w:b/>
        </w:rPr>
        <w:t xml:space="preserve"> </w:t>
      </w:r>
      <w:r w:rsidR="005E3423" w:rsidRPr="005E3423">
        <w:rPr>
          <w:rFonts w:ascii="Arial" w:eastAsia="Arial Unicode MS" w:hAnsi="Arial" w:cs="Arial"/>
        </w:rPr>
        <w:t xml:space="preserve">Efetuada a abertura dos envelopes de documentos </w:t>
      </w:r>
      <w:r w:rsidR="005E3423">
        <w:rPr>
          <w:rFonts w:ascii="Arial" w:eastAsia="Arial Unicode MS" w:hAnsi="Arial" w:cs="Arial"/>
        </w:rPr>
        <w:t xml:space="preserve">e após a análise dos documentos </w:t>
      </w:r>
      <w:r w:rsidR="00F91FF9">
        <w:rPr>
          <w:rFonts w:ascii="Arial" w:eastAsia="Arial Unicode MS" w:hAnsi="Arial" w:cs="Arial"/>
        </w:rPr>
        <w:t xml:space="preserve">verificou-se que a empresa </w:t>
      </w:r>
      <w:proofErr w:type="spellStart"/>
      <w:r w:rsidR="00F91FF9">
        <w:rPr>
          <w:rFonts w:ascii="Arial" w:eastAsia="Arial Unicode MS" w:hAnsi="Arial" w:cs="Arial"/>
        </w:rPr>
        <w:t>Construsul</w:t>
      </w:r>
      <w:proofErr w:type="spellEnd"/>
      <w:r w:rsidR="00F91FF9">
        <w:rPr>
          <w:rFonts w:ascii="Arial" w:eastAsia="Arial Unicode MS" w:hAnsi="Arial" w:cs="Arial"/>
        </w:rPr>
        <w:t xml:space="preserve"> Construtora e Empreiteira </w:t>
      </w:r>
      <w:proofErr w:type="spellStart"/>
      <w:r w:rsidR="00F91FF9">
        <w:rPr>
          <w:rFonts w:ascii="Arial" w:eastAsia="Arial Unicode MS" w:hAnsi="Arial" w:cs="Arial"/>
        </w:rPr>
        <w:t>Ltda</w:t>
      </w:r>
      <w:proofErr w:type="spellEnd"/>
      <w:r w:rsidR="00F91FF9">
        <w:rPr>
          <w:rFonts w:ascii="Arial" w:eastAsia="Arial Unicode MS" w:hAnsi="Arial" w:cs="Arial"/>
        </w:rPr>
        <w:t xml:space="preserve"> não </w:t>
      </w:r>
      <w:proofErr w:type="gramStart"/>
      <w:r w:rsidR="00F91FF9">
        <w:rPr>
          <w:rFonts w:ascii="Arial" w:eastAsia="Arial Unicode MS" w:hAnsi="Arial" w:cs="Arial"/>
        </w:rPr>
        <w:t>apresentou</w:t>
      </w:r>
      <w:proofErr w:type="gramEnd"/>
      <w:r w:rsidR="00F91FF9">
        <w:rPr>
          <w:rFonts w:ascii="Arial" w:eastAsia="Arial Unicode MS" w:hAnsi="Arial" w:cs="Arial"/>
        </w:rPr>
        <w:t xml:space="preserve"> a documentação na forma prevista no </w:t>
      </w:r>
      <w:r w:rsidR="00F91FF9" w:rsidRPr="00F91FF9">
        <w:rPr>
          <w:rFonts w:ascii="Arial" w:eastAsia="Arial Unicode MS" w:hAnsi="Arial" w:cs="Arial"/>
        </w:rPr>
        <w:t xml:space="preserve">Edital, </w:t>
      </w:r>
      <w:r w:rsidR="00F91FF9" w:rsidRPr="00F91FF9">
        <w:rPr>
          <w:rFonts w:ascii="Arial" w:hAnsi="Arial" w:cs="Arial"/>
        </w:rPr>
        <w:t xml:space="preserve">6.6 </w:t>
      </w:r>
      <w:r w:rsidR="00F91FF9" w:rsidRPr="00F91FF9">
        <w:rPr>
          <w:rFonts w:ascii="Arial" w:hAnsi="Arial" w:cs="Arial"/>
          <w:u w:val="single"/>
        </w:rPr>
        <w:t>Documentos relativos à qualificação técnica: 3)</w:t>
      </w:r>
      <w:r w:rsidR="00F91FF9" w:rsidRPr="00F91FF9">
        <w:rPr>
          <w:rFonts w:ascii="Arial" w:hAnsi="Arial" w:cs="Arial"/>
        </w:rPr>
        <w:t xml:space="preserve"> Apresentar no mínimo 02 (dois) atestados de capacidade técnica registrados no CREA, emitido por pessoa jurídica, de direito público ou privado, em nome do Responsável Técnico, indicado no item subitem 1, do item 6.4 – Documentos relativos à qualificação técnica, com ex</w:t>
      </w:r>
      <w:r w:rsidR="00F91FF9">
        <w:rPr>
          <w:rFonts w:ascii="Arial" w:hAnsi="Arial" w:cs="Arial"/>
        </w:rPr>
        <w:t>ecução conjunta com a licitante, motivo pelo qual foi considerada inabilitada a fase de abertura de envelopes de propostas.</w:t>
      </w:r>
      <w:r w:rsidR="006B0434">
        <w:rPr>
          <w:rFonts w:ascii="Arial" w:hAnsi="Arial" w:cs="Arial"/>
        </w:rPr>
        <w:t xml:space="preserve"> As demais empresas </w:t>
      </w:r>
      <w:proofErr w:type="gramStart"/>
      <w:r w:rsidR="006B0434">
        <w:rPr>
          <w:rFonts w:ascii="Arial" w:hAnsi="Arial" w:cs="Arial"/>
        </w:rPr>
        <w:t>apresentaram,</w:t>
      </w:r>
      <w:proofErr w:type="gramEnd"/>
      <w:r w:rsidR="006B0434">
        <w:rPr>
          <w:rFonts w:ascii="Arial" w:hAnsi="Arial" w:cs="Arial"/>
        </w:rPr>
        <w:t xml:space="preserve"> SME, a documentação prevista no edital e habilitadas a fase de abertura de envelopes de propostas. </w:t>
      </w:r>
      <w:r w:rsidR="005E3423" w:rsidRPr="00FE3383">
        <w:rPr>
          <w:rFonts w:ascii="Arial" w:hAnsi="Arial" w:cs="Arial"/>
          <w:color w:val="000000"/>
        </w:rPr>
        <w:t>Nos termos da Lei Federal nº 8.666/93, art. 109.  foi aberto prazo de recurso</w:t>
      </w:r>
      <w:proofErr w:type="gramStart"/>
      <w:r w:rsidR="005E3423" w:rsidRPr="00FE3383">
        <w:rPr>
          <w:rFonts w:ascii="Arial" w:hAnsi="Arial" w:cs="Arial"/>
          <w:color w:val="000000"/>
        </w:rPr>
        <w:t xml:space="preserve">  </w:t>
      </w:r>
      <w:proofErr w:type="gramEnd"/>
      <w:r w:rsidR="005E3423" w:rsidRPr="00FE3383">
        <w:rPr>
          <w:rFonts w:ascii="Arial" w:hAnsi="Arial" w:cs="Arial"/>
          <w:color w:val="000000"/>
        </w:rPr>
        <w:t xml:space="preserve">de 5 (cinco) dias úteis a contar da intimação do ato ou da lavratura da ata, referente as habilitações e inabilitações dos licitantes. As empresas representadas na sessão de análise de documentos ficam cientes das decisões da Comissão, dispensando-se a intimação, nos termos do § 1º, do Art. 109 da Lei Federal nº 8.666/93. Os licitantes não representados serão intimados das decisões da Comissão de Licitações, bem como dos prazos recursais. </w:t>
      </w:r>
      <w:r w:rsidR="005E3423" w:rsidRPr="00FE3383">
        <w:rPr>
          <w:rFonts w:ascii="Arial" w:eastAsia="Arial Unicode MS" w:hAnsi="Arial" w:cs="Arial"/>
        </w:rPr>
        <w:t>Os envelopes de propostas foram rubricados pela Comissão e representante</w:t>
      </w:r>
      <w:r w:rsidR="00E55BC3">
        <w:rPr>
          <w:rFonts w:ascii="Arial" w:eastAsia="Arial Unicode MS" w:hAnsi="Arial" w:cs="Arial"/>
        </w:rPr>
        <w:t>s</w:t>
      </w:r>
      <w:r w:rsidR="005E3423" w:rsidRPr="00FE3383">
        <w:rPr>
          <w:rFonts w:ascii="Arial" w:eastAsia="Arial Unicode MS" w:hAnsi="Arial" w:cs="Arial"/>
        </w:rPr>
        <w:t xml:space="preserve"> da</w:t>
      </w:r>
      <w:r w:rsidR="00E55BC3">
        <w:rPr>
          <w:rFonts w:ascii="Arial" w:eastAsia="Arial Unicode MS" w:hAnsi="Arial" w:cs="Arial"/>
        </w:rPr>
        <w:t>s</w:t>
      </w:r>
      <w:r w:rsidR="005E3423" w:rsidRPr="00FE3383">
        <w:rPr>
          <w:rFonts w:ascii="Arial" w:eastAsia="Arial Unicode MS" w:hAnsi="Arial" w:cs="Arial"/>
        </w:rPr>
        <w:t xml:space="preserve"> empresa</w:t>
      </w:r>
      <w:r w:rsidR="00E55BC3">
        <w:rPr>
          <w:rFonts w:ascii="Arial" w:eastAsia="Arial Unicode MS" w:hAnsi="Arial" w:cs="Arial"/>
        </w:rPr>
        <w:t>s</w:t>
      </w:r>
      <w:r w:rsidR="005E3423" w:rsidRPr="00FE3383">
        <w:rPr>
          <w:rFonts w:ascii="Arial" w:eastAsia="Arial Unicode MS" w:hAnsi="Arial" w:cs="Arial"/>
        </w:rPr>
        <w:t xml:space="preserve"> presente</w:t>
      </w:r>
      <w:r w:rsidR="00E55BC3">
        <w:rPr>
          <w:rFonts w:ascii="Arial" w:eastAsia="Arial Unicode MS" w:hAnsi="Arial" w:cs="Arial"/>
        </w:rPr>
        <w:t>s</w:t>
      </w:r>
      <w:r w:rsidR="005E3423" w:rsidRPr="00FE3383">
        <w:rPr>
          <w:rFonts w:ascii="Arial" w:eastAsia="Arial Unicode MS" w:hAnsi="Arial" w:cs="Arial"/>
        </w:rPr>
        <w:t>, guardados lacrados e indevassáveis no cofre do Município. Os prepostos presentes solicitaram cópia da Ata devidamente assinada, documento entregue após a assinatura, constando-se para fins de certificação e registro da entrega do documento, nos termos solicitados</w:t>
      </w:r>
      <w:r w:rsidR="00C10D57">
        <w:rPr>
          <w:rFonts w:ascii="Arial" w:eastAsia="Arial Unicode MS" w:hAnsi="Arial" w:cs="Arial"/>
        </w:rPr>
        <w:t xml:space="preserve">. </w:t>
      </w:r>
      <w:r w:rsidR="00170CBD" w:rsidRPr="005E3423">
        <w:rPr>
          <w:rFonts w:ascii="Arial" w:hAnsi="Arial" w:cs="Arial"/>
        </w:rPr>
        <w:t xml:space="preserve">Nada mais havendo a constar, encerrou-se a reunião e </w:t>
      </w:r>
      <w:proofErr w:type="gramStart"/>
      <w:r w:rsidR="00170CBD" w:rsidRPr="005E3423">
        <w:rPr>
          <w:rFonts w:ascii="Arial" w:hAnsi="Arial" w:cs="Arial"/>
        </w:rPr>
        <w:t>a presente</w:t>
      </w:r>
      <w:proofErr w:type="gramEnd"/>
      <w:r w:rsidR="00170CBD" w:rsidRPr="005E3423">
        <w:rPr>
          <w:rFonts w:ascii="Arial" w:hAnsi="Arial" w:cs="Arial"/>
        </w:rPr>
        <w:t xml:space="preserve"> Ata, que lida </w:t>
      </w:r>
      <w:r w:rsidR="00CE7A12" w:rsidRPr="005E3423">
        <w:rPr>
          <w:rFonts w:ascii="Arial" w:hAnsi="Arial" w:cs="Arial"/>
        </w:rPr>
        <w:t xml:space="preserve">e achada conforme, </w:t>
      </w:r>
      <w:r w:rsidR="00170CBD" w:rsidRPr="005E3423">
        <w:rPr>
          <w:rFonts w:ascii="Arial" w:hAnsi="Arial" w:cs="Arial"/>
        </w:rPr>
        <w:t>segue assinada pelos presentes.</w:t>
      </w:r>
    </w:p>
    <w:sectPr w:rsidR="00170CBD" w:rsidRPr="005E3423" w:rsidSect="00DA122C">
      <w:headerReference w:type="default" r:id="rId6"/>
      <w:footerReference w:type="default" r:id="rId7"/>
      <w:pgSz w:w="12242" w:h="15842" w:code="1"/>
      <w:pgMar w:top="1259" w:right="842" w:bottom="851" w:left="958" w:header="357" w:footer="1114" w:gutter="0"/>
      <w:paperSrc w:first="8" w:other="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383" w:rsidRDefault="00C91383">
      <w:r>
        <w:separator/>
      </w:r>
    </w:p>
  </w:endnote>
  <w:endnote w:type="continuationSeparator" w:id="0">
    <w:p w:rsidR="00C91383" w:rsidRDefault="00C913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F1C" w:rsidRDefault="007D1F1C">
    <w:pPr>
      <w:pStyle w:val="Rodap"/>
      <w:jc w:val="center"/>
    </w:pPr>
    <w:r>
      <w:rPr>
        <w:rFonts w:ascii="Arial Unicode MS" w:hAnsi="Arial Unicode MS" w:cs="Arial Unicode MS"/>
        <w:sz w:val="20"/>
      </w:rPr>
      <w:t>Rua Anastácio Ribeiro, 84 – fone/fax: 0**54 33951</w:t>
    </w:r>
    <w:r w:rsidR="004B6516">
      <w:rPr>
        <w:rFonts w:ascii="Arial Unicode MS" w:hAnsi="Arial Unicode MS" w:cs="Arial Unicode MS"/>
        <w:sz w:val="20"/>
      </w:rPr>
      <w:t>800</w:t>
    </w:r>
    <w:r>
      <w:rPr>
        <w:rFonts w:ascii="Arial Unicode MS" w:hAnsi="Arial Unicode MS" w:cs="Arial Unicode MS"/>
        <w:sz w:val="20"/>
      </w:rPr>
      <w:t xml:space="preserve"> – </w:t>
    </w:r>
    <w:proofErr w:type="gramStart"/>
    <w:r>
      <w:rPr>
        <w:rFonts w:ascii="Arial Unicode MS" w:hAnsi="Arial Unicode MS" w:cs="Arial Unicode MS"/>
        <w:sz w:val="20"/>
      </w:rPr>
      <w:t>CEP:</w:t>
    </w:r>
    <w:proofErr w:type="gramEnd"/>
    <w:r>
      <w:rPr>
        <w:rFonts w:ascii="Arial Unicode MS" w:hAnsi="Arial Unicode MS" w:cs="Arial Unicode MS"/>
        <w:sz w:val="20"/>
      </w:rPr>
      <w:t>99820-000 – VIADUTOS/RS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383" w:rsidRDefault="00C91383">
      <w:r>
        <w:separator/>
      </w:r>
    </w:p>
  </w:footnote>
  <w:footnote w:type="continuationSeparator" w:id="0">
    <w:p w:rsidR="00C91383" w:rsidRDefault="00C913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F1C" w:rsidRDefault="0040154B" w:rsidP="00EF0252">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sidR="007D1F1C">
      <w:rPr>
        <w:rFonts w:ascii="Century Gothic" w:hAnsi="Century Gothic"/>
        <w:b/>
      </w:rPr>
      <w:t>ESTADO DO RIO GRANDE DO SUL</w:t>
    </w:r>
  </w:p>
  <w:p w:rsidR="007D1F1C" w:rsidRDefault="007D1F1C" w:rsidP="00EF0252">
    <w:pPr>
      <w:pStyle w:val="Cabealho"/>
      <w:jc w:val="center"/>
    </w:pPr>
    <w:r>
      <w:rPr>
        <w:rFonts w:ascii="Century Gothic" w:hAnsi="Century Gothic"/>
        <w:b/>
        <w:sz w:val="28"/>
      </w:rPr>
      <w:t>PREFEITURA MUNICIPAL DE VIADUTOS</w:t>
    </w:r>
  </w:p>
  <w:p w:rsidR="007D1F1C" w:rsidRPr="00EF0252" w:rsidRDefault="007D1F1C" w:rsidP="00EF025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EF0252"/>
    <w:rsid w:val="000144D2"/>
    <w:rsid w:val="0004057E"/>
    <w:rsid w:val="0005614B"/>
    <w:rsid w:val="0006337C"/>
    <w:rsid w:val="00073B16"/>
    <w:rsid w:val="000A2071"/>
    <w:rsid w:val="000B1ADE"/>
    <w:rsid w:val="000E0584"/>
    <w:rsid w:val="000F1EEA"/>
    <w:rsid w:val="00117420"/>
    <w:rsid w:val="0012386D"/>
    <w:rsid w:val="001309F9"/>
    <w:rsid w:val="00133CBA"/>
    <w:rsid w:val="0015736D"/>
    <w:rsid w:val="00170CBD"/>
    <w:rsid w:val="00196D35"/>
    <w:rsid w:val="001A2D6F"/>
    <w:rsid w:val="001B0D25"/>
    <w:rsid w:val="001D3B0F"/>
    <w:rsid w:val="00201C71"/>
    <w:rsid w:val="00203F89"/>
    <w:rsid w:val="002322CB"/>
    <w:rsid w:val="00275AAC"/>
    <w:rsid w:val="0028157C"/>
    <w:rsid w:val="0028672C"/>
    <w:rsid w:val="002A5893"/>
    <w:rsid w:val="002C0B53"/>
    <w:rsid w:val="002E48D3"/>
    <w:rsid w:val="002F201D"/>
    <w:rsid w:val="00307B48"/>
    <w:rsid w:val="0035556B"/>
    <w:rsid w:val="0035732C"/>
    <w:rsid w:val="00360A62"/>
    <w:rsid w:val="00380990"/>
    <w:rsid w:val="003D7FD1"/>
    <w:rsid w:val="003F6D32"/>
    <w:rsid w:val="0040154B"/>
    <w:rsid w:val="00401577"/>
    <w:rsid w:val="0041523F"/>
    <w:rsid w:val="00416B37"/>
    <w:rsid w:val="00424506"/>
    <w:rsid w:val="00430968"/>
    <w:rsid w:val="00453CFD"/>
    <w:rsid w:val="004625F0"/>
    <w:rsid w:val="004710CA"/>
    <w:rsid w:val="00492356"/>
    <w:rsid w:val="004B6516"/>
    <w:rsid w:val="004B74C1"/>
    <w:rsid w:val="004E0996"/>
    <w:rsid w:val="004F3AA7"/>
    <w:rsid w:val="0050488D"/>
    <w:rsid w:val="00534B83"/>
    <w:rsid w:val="0054170D"/>
    <w:rsid w:val="00541E6D"/>
    <w:rsid w:val="00542990"/>
    <w:rsid w:val="00560A7B"/>
    <w:rsid w:val="00561962"/>
    <w:rsid w:val="00562377"/>
    <w:rsid w:val="00571EF9"/>
    <w:rsid w:val="00574FDE"/>
    <w:rsid w:val="00594C8C"/>
    <w:rsid w:val="005C4BFC"/>
    <w:rsid w:val="005E3423"/>
    <w:rsid w:val="005F2878"/>
    <w:rsid w:val="005F58CD"/>
    <w:rsid w:val="00605ECA"/>
    <w:rsid w:val="00611B38"/>
    <w:rsid w:val="00616C2A"/>
    <w:rsid w:val="00631B0A"/>
    <w:rsid w:val="00634697"/>
    <w:rsid w:val="00641A60"/>
    <w:rsid w:val="00660449"/>
    <w:rsid w:val="00670A93"/>
    <w:rsid w:val="006774FF"/>
    <w:rsid w:val="00697918"/>
    <w:rsid w:val="006B0434"/>
    <w:rsid w:val="006D1FDB"/>
    <w:rsid w:val="006D214F"/>
    <w:rsid w:val="006D4B1F"/>
    <w:rsid w:val="006E0840"/>
    <w:rsid w:val="006E33B9"/>
    <w:rsid w:val="006E6E1E"/>
    <w:rsid w:val="00713F1C"/>
    <w:rsid w:val="0072750C"/>
    <w:rsid w:val="00755CF5"/>
    <w:rsid w:val="007B2888"/>
    <w:rsid w:val="007D1F1C"/>
    <w:rsid w:val="007D6394"/>
    <w:rsid w:val="007E63A5"/>
    <w:rsid w:val="007F408C"/>
    <w:rsid w:val="008141A9"/>
    <w:rsid w:val="0084062F"/>
    <w:rsid w:val="008672DF"/>
    <w:rsid w:val="008748AA"/>
    <w:rsid w:val="00892B69"/>
    <w:rsid w:val="008A6CB5"/>
    <w:rsid w:val="008B4FD0"/>
    <w:rsid w:val="008C29DB"/>
    <w:rsid w:val="008C5114"/>
    <w:rsid w:val="008D0BAB"/>
    <w:rsid w:val="008D7504"/>
    <w:rsid w:val="00933546"/>
    <w:rsid w:val="00940209"/>
    <w:rsid w:val="009415E4"/>
    <w:rsid w:val="00964FC8"/>
    <w:rsid w:val="00973F47"/>
    <w:rsid w:val="009813C9"/>
    <w:rsid w:val="00985DBF"/>
    <w:rsid w:val="00993DDB"/>
    <w:rsid w:val="009B4AA0"/>
    <w:rsid w:val="009C69B8"/>
    <w:rsid w:val="009E0E02"/>
    <w:rsid w:val="00A07F6F"/>
    <w:rsid w:val="00A13281"/>
    <w:rsid w:val="00A2259F"/>
    <w:rsid w:val="00A369BF"/>
    <w:rsid w:val="00A402BB"/>
    <w:rsid w:val="00A4302F"/>
    <w:rsid w:val="00A46D11"/>
    <w:rsid w:val="00A5363A"/>
    <w:rsid w:val="00A91F0E"/>
    <w:rsid w:val="00B25ACB"/>
    <w:rsid w:val="00B25F0D"/>
    <w:rsid w:val="00B40F4E"/>
    <w:rsid w:val="00B61066"/>
    <w:rsid w:val="00B7402C"/>
    <w:rsid w:val="00B83607"/>
    <w:rsid w:val="00B87488"/>
    <w:rsid w:val="00B9241A"/>
    <w:rsid w:val="00BC4AEA"/>
    <w:rsid w:val="00BC759B"/>
    <w:rsid w:val="00C10D57"/>
    <w:rsid w:val="00C22189"/>
    <w:rsid w:val="00C23B44"/>
    <w:rsid w:val="00C246E0"/>
    <w:rsid w:val="00C37F9F"/>
    <w:rsid w:val="00C60BCF"/>
    <w:rsid w:val="00C72B85"/>
    <w:rsid w:val="00C80BD0"/>
    <w:rsid w:val="00C84C23"/>
    <w:rsid w:val="00C91383"/>
    <w:rsid w:val="00CC0F1F"/>
    <w:rsid w:val="00CD6DA8"/>
    <w:rsid w:val="00CE05F5"/>
    <w:rsid w:val="00CE7A12"/>
    <w:rsid w:val="00D00804"/>
    <w:rsid w:val="00D0373B"/>
    <w:rsid w:val="00D202ED"/>
    <w:rsid w:val="00D535E4"/>
    <w:rsid w:val="00D7578D"/>
    <w:rsid w:val="00D86A71"/>
    <w:rsid w:val="00D87C2F"/>
    <w:rsid w:val="00D91A45"/>
    <w:rsid w:val="00DA122C"/>
    <w:rsid w:val="00DF3079"/>
    <w:rsid w:val="00E00946"/>
    <w:rsid w:val="00E22240"/>
    <w:rsid w:val="00E36DDC"/>
    <w:rsid w:val="00E50268"/>
    <w:rsid w:val="00E55BC3"/>
    <w:rsid w:val="00E60682"/>
    <w:rsid w:val="00E60EDC"/>
    <w:rsid w:val="00E71C8A"/>
    <w:rsid w:val="00E77E98"/>
    <w:rsid w:val="00E842AC"/>
    <w:rsid w:val="00E85190"/>
    <w:rsid w:val="00E96440"/>
    <w:rsid w:val="00EB0B4D"/>
    <w:rsid w:val="00EB5B7B"/>
    <w:rsid w:val="00ED5661"/>
    <w:rsid w:val="00ED74A3"/>
    <w:rsid w:val="00EF0252"/>
    <w:rsid w:val="00F00F1C"/>
    <w:rsid w:val="00F04D62"/>
    <w:rsid w:val="00F23AC0"/>
    <w:rsid w:val="00F4605D"/>
    <w:rsid w:val="00F87DC0"/>
    <w:rsid w:val="00F91FF9"/>
    <w:rsid w:val="00F9300D"/>
    <w:rsid w:val="00FA142E"/>
    <w:rsid w:val="00FB59C6"/>
    <w:rsid w:val="00FD14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252"/>
    <w:rPr>
      <w:sz w:val="24"/>
      <w:szCs w:val="24"/>
    </w:rPr>
  </w:style>
  <w:style w:type="paragraph" w:styleId="Ttulo1">
    <w:name w:val="heading 1"/>
    <w:basedOn w:val="Normal"/>
    <w:next w:val="Normal"/>
    <w:qFormat/>
    <w:rsid w:val="00EF0252"/>
    <w:pPr>
      <w:keepNext/>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EF0252"/>
    <w:pPr>
      <w:tabs>
        <w:tab w:val="center" w:pos="4419"/>
        <w:tab w:val="right" w:pos="8838"/>
      </w:tabs>
    </w:pPr>
  </w:style>
  <w:style w:type="paragraph" w:styleId="Rodap">
    <w:name w:val="footer"/>
    <w:basedOn w:val="Normal"/>
    <w:rsid w:val="00EF0252"/>
    <w:pPr>
      <w:tabs>
        <w:tab w:val="center" w:pos="4419"/>
        <w:tab w:val="right" w:pos="8838"/>
      </w:tabs>
    </w:pPr>
  </w:style>
  <w:style w:type="character" w:styleId="Hyperlink">
    <w:name w:val="Hyperlink"/>
    <w:basedOn w:val="Fontepargpadro"/>
    <w:rsid w:val="001A2D6F"/>
    <w:rPr>
      <w:color w:val="0000FF"/>
      <w:u w:val="single"/>
    </w:rPr>
  </w:style>
  <w:style w:type="paragraph" w:customStyle="1" w:styleId="Normal12pt">
    <w:name w:val="Normal + 12 pt"/>
    <w:basedOn w:val="Normal"/>
    <w:link w:val="Normal12ptChar"/>
    <w:rsid w:val="00B25F0D"/>
    <w:pPr>
      <w:overflowPunct w:val="0"/>
      <w:autoSpaceDE w:val="0"/>
      <w:autoSpaceDN w:val="0"/>
      <w:adjustRightInd w:val="0"/>
      <w:spacing w:before="120" w:after="100" w:afterAutospacing="1"/>
      <w:ind w:firstLine="1500"/>
      <w:jc w:val="both"/>
      <w:textAlignment w:val="baseline"/>
    </w:pPr>
    <w:rPr>
      <w:lang w:eastAsia="en-US"/>
    </w:rPr>
  </w:style>
  <w:style w:type="character" w:customStyle="1" w:styleId="Normal12ptChar">
    <w:name w:val="Normal + 12 pt Char"/>
    <w:basedOn w:val="Fontepargpadro"/>
    <w:link w:val="Normal12pt"/>
    <w:rsid w:val="00B25F0D"/>
    <w:rPr>
      <w:sz w:val="24"/>
      <w:szCs w:val="24"/>
      <w:lang w:val="pt-BR"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691</Words>
  <Characters>3884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ATA nº 01/09</vt:lpstr>
    </vt:vector>
  </TitlesOfParts>
  <Company>Pref. Mun. Viadutos</Company>
  <LinksUpToDate>false</LinksUpToDate>
  <CharactersWithSpaces>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nº 01/09</dc:title>
  <dc:creator>Pref. Mun. Viadutos</dc:creator>
  <cp:lastModifiedBy>user</cp:lastModifiedBy>
  <cp:revision>6</cp:revision>
  <cp:lastPrinted>2017-10-27T12:24:00Z</cp:lastPrinted>
  <dcterms:created xsi:type="dcterms:W3CDTF">2017-10-27T12:21:00Z</dcterms:created>
  <dcterms:modified xsi:type="dcterms:W3CDTF">2017-10-27T12:24:00Z</dcterms:modified>
</cp:coreProperties>
</file>