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229/2025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174/2025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229/2025 e ratifico a Dispensa por Limite: 174/2025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ATELIE CLAUDIA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94.777.653/0001-25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15.630,00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confecção de vestidos e faixas para as Soberanas do Município.,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20 de maio de 2025.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146</Words>
  <Characters>759</Characters>
  <CharactersWithSpaces>902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2025-05-20T13:37:32Z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