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DD208B">
        <w:rPr>
          <w:rFonts w:eastAsia="Arial Unicode MS"/>
          <w:i/>
          <w:iCs/>
          <w:sz w:val="24"/>
          <w:szCs w:val="24"/>
        </w:rPr>
        <w:t>044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011DC3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5A42A2">
        <w:rPr>
          <w:rFonts w:eastAsia="Arial Unicode MS"/>
          <w:b/>
          <w:sz w:val="24"/>
          <w:szCs w:val="24"/>
        </w:rPr>
        <w:t>DIMEVA DISTRIBUIDORA E IMPORTADORA LTDA.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5A42A2">
        <w:rPr>
          <w:rFonts w:eastAsia="Arial Unicode MS"/>
          <w:b/>
          <w:sz w:val="24"/>
          <w:szCs w:val="24"/>
        </w:rPr>
        <w:t>DIMEVA DISTRIBUIDORA E IMPORTADORA LTDA</w:t>
      </w:r>
      <w:r w:rsidR="00CE20D0">
        <w:rPr>
          <w:rFonts w:eastAsia="Arial Unicode MS"/>
          <w:b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5A42A2">
        <w:rPr>
          <w:rFonts w:eastAsia="Arial Unicode MS"/>
          <w:sz w:val="22"/>
          <w:szCs w:val="22"/>
        </w:rPr>
        <w:t>Rua Argentina</w:t>
      </w:r>
      <w:r w:rsidR="005A42A2" w:rsidRPr="008A2D6F">
        <w:rPr>
          <w:rFonts w:eastAsia="Arial Unicode MS"/>
          <w:sz w:val="22"/>
          <w:szCs w:val="22"/>
        </w:rPr>
        <w:t>,</w:t>
      </w:r>
      <w:r w:rsidR="005A42A2">
        <w:rPr>
          <w:rFonts w:eastAsia="Arial Unicode MS"/>
          <w:sz w:val="22"/>
          <w:szCs w:val="22"/>
        </w:rPr>
        <w:t>BairoJardin Das Américas</w:t>
      </w:r>
      <w:r w:rsidR="00680EE1" w:rsidRPr="00703179">
        <w:rPr>
          <w:rFonts w:eastAsia="Arial Unicode MS"/>
          <w:sz w:val="24"/>
          <w:szCs w:val="24"/>
        </w:rPr>
        <w:t xml:space="preserve">, </w:t>
      </w:r>
      <w:r w:rsidRPr="00C219CC">
        <w:rPr>
          <w:rFonts w:eastAsia="Arial Unicode MS"/>
          <w:sz w:val="24"/>
          <w:szCs w:val="24"/>
        </w:rPr>
        <w:t>na cidade de</w:t>
      </w:r>
      <w:r w:rsidR="005A42A2">
        <w:rPr>
          <w:rFonts w:eastAsia="Arial Unicode MS"/>
          <w:sz w:val="22"/>
          <w:szCs w:val="22"/>
        </w:rPr>
        <w:t>Pato Branco</w:t>
      </w:r>
      <w:r w:rsidR="005A42A2" w:rsidRPr="008A2D6F">
        <w:rPr>
          <w:rFonts w:eastAsia="Arial Unicode MS"/>
          <w:sz w:val="22"/>
          <w:szCs w:val="22"/>
        </w:rPr>
        <w:t>/</w:t>
      </w:r>
      <w:r w:rsidR="005A42A2">
        <w:rPr>
          <w:rFonts w:eastAsia="Arial Unicode MS"/>
          <w:sz w:val="22"/>
          <w:szCs w:val="22"/>
        </w:rPr>
        <w:t>PR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5A42A2">
        <w:rPr>
          <w:rFonts w:eastAsia="Arial Unicode MS"/>
          <w:sz w:val="22"/>
          <w:szCs w:val="22"/>
        </w:rPr>
        <w:t>76.386.283/0001-13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5A42A2" w:rsidRPr="008A2D6F">
        <w:rPr>
          <w:rFonts w:eastAsia="Arial Unicode MS"/>
          <w:b/>
          <w:sz w:val="22"/>
          <w:szCs w:val="22"/>
        </w:rPr>
        <w:t>MauricoMaciag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>, portador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5A42A2">
        <w:rPr>
          <w:rFonts w:eastAsia="Arial Unicode MS"/>
          <w:sz w:val="22"/>
          <w:szCs w:val="22"/>
        </w:rPr>
        <w:t>5.794.362-7</w:t>
      </w:r>
      <w:r w:rsidR="00284C19">
        <w:rPr>
          <w:rFonts w:eastAsia="Arial Unicode MS"/>
          <w:sz w:val="24"/>
          <w:szCs w:val="24"/>
        </w:rPr>
        <w:t xml:space="preserve">, </w:t>
      </w:r>
      <w:r w:rsidR="003E004E">
        <w:rPr>
          <w:rFonts w:eastAsia="Arial Unicode MS"/>
          <w:sz w:val="24"/>
          <w:szCs w:val="24"/>
        </w:rPr>
        <w:t>residente e domiciliado</w:t>
      </w:r>
      <w:r w:rsidR="003E004E" w:rsidRPr="000762CD">
        <w:rPr>
          <w:rFonts w:eastAsia="Arial Unicode MS"/>
          <w:sz w:val="24"/>
          <w:szCs w:val="24"/>
        </w:rPr>
        <w:t xml:space="preserve">em </w:t>
      </w:r>
      <w:r w:rsidR="00F61869">
        <w:rPr>
          <w:rFonts w:eastAsia="Arial Unicode MS"/>
          <w:sz w:val="22"/>
          <w:szCs w:val="22"/>
        </w:rPr>
        <w:t>Pato Branco/PR.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F61869">
        <w:rPr>
          <w:sz w:val="24"/>
          <w:szCs w:val="24"/>
          <w:lang w:eastAsia="pt-BR"/>
        </w:rPr>
        <w:t>16.300,00</w:t>
      </w:r>
      <w:r w:rsidR="00207617">
        <w:rPr>
          <w:sz w:val="24"/>
          <w:szCs w:val="24"/>
          <w:lang w:eastAsia="pt-BR"/>
        </w:rPr>
        <w:t xml:space="preserve"> (</w:t>
      </w:r>
      <w:r w:rsidR="00F61869">
        <w:rPr>
          <w:sz w:val="24"/>
          <w:szCs w:val="24"/>
          <w:lang w:eastAsia="pt-BR"/>
        </w:rPr>
        <w:t>Dezesseis mil e trezentos reais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F61869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4" w:type="dxa"/>
          </w:tcPr>
          <w:p w:rsidR="00207617" w:rsidRPr="00C219CC" w:rsidRDefault="00F61869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3184" w:type="dxa"/>
          </w:tcPr>
          <w:p w:rsidR="00207617" w:rsidRPr="00C219CC" w:rsidRDefault="00F61869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Fumarato de Formoteroldi-hidratado 12mcg + Budesonida 400 mcg – com</w:t>
            </w:r>
            <w:r w:rsidRPr="00C219CC">
              <w:rPr>
                <w:b/>
                <w:sz w:val="24"/>
                <w:szCs w:val="24"/>
                <w:lang w:eastAsia="pt-BR"/>
              </w:rPr>
              <w:t xml:space="preserve"> INALADOR</w:t>
            </w:r>
          </w:p>
        </w:tc>
        <w:tc>
          <w:tcPr>
            <w:tcW w:w="1433" w:type="dxa"/>
          </w:tcPr>
          <w:p w:rsidR="00207617" w:rsidRPr="00C219CC" w:rsidRDefault="00F61869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1,63</w:t>
            </w:r>
          </w:p>
        </w:tc>
        <w:tc>
          <w:tcPr>
            <w:tcW w:w="1792" w:type="dxa"/>
          </w:tcPr>
          <w:p w:rsidR="00207617" w:rsidRPr="00C219CC" w:rsidRDefault="00F61869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16.300,00</w:t>
            </w: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lastRenderedPageBreak/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573"/>
        <w:gridCol w:w="1731"/>
        <w:gridCol w:w="4754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DD208B">
        <w:rPr>
          <w:sz w:val="24"/>
          <w:szCs w:val="24"/>
        </w:rPr>
        <w:t>12</w:t>
      </w:r>
      <w:r w:rsidR="00207617">
        <w:rPr>
          <w:sz w:val="24"/>
          <w:szCs w:val="24"/>
        </w:rPr>
        <w:t xml:space="preserve">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B3E14" w:rsidRDefault="00DB3E14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Pr="00DB3E14" w:rsidRDefault="00F61869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DIMEVA DISTRIBUIDORA E IMPORTADORA LTDA</w:t>
      </w:r>
      <w:bookmarkStart w:id="0" w:name="_GoBack"/>
      <w:bookmarkEnd w:id="0"/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81EE9" w:rsidRDefault="00581EE9"/>
    <w:sectPr w:rsidR="00581EE9" w:rsidSect="00DD208B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E8" w:rsidRDefault="005B33E8" w:rsidP="00DD208B">
      <w:r>
        <w:separator/>
      </w:r>
    </w:p>
  </w:endnote>
  <w:endnote w:type="continuationSeparator" w:id="1">
    <w:p w:rsidR="005B33E8" w:rsidRDefault="005B33E8" w:rsidP="00DD2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E8" w:rsidRDefault="005B33E8" w:rsidP="00DD208B">
      <w:r>
        <w:separator/>
      </w:r>
    </w:p>
  </w:footnote>
  <w:footnote w:type="continuationSeparator" w:id="1">
    <w:p w:rsidR="005B33E8" w:rsidRDefault="005B33E8" w:rsidP="00DD2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8B" w:rsidRDefault="00DD208B" w:rsidP="00DD208B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DD208B" w:rsidRDefault="00DD208B" w:rsidP="00DD208B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DD208B" w:rsidRDefault="00DD20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11DC3"/>
    <w:rsid w:val="00207617"/>
    <w:rsid w:val="00284C19"/>
    <w:rsid w:val="003E004E"/>
    <w:rsid w:val="00581EE9"/>
    <w:rsid w:val="005A42A2"/>
    <w:rsid w:val="005B33E8"/>
    <w:rsid w:val="00680EE1"/>
    <w:rsid w:val="00693EB0"/>
    <w:rsid w:val="006A5728"/>
    <w:rsid w:val="00BA6D65"/>
    <w:rsid w:val="00CE20D0"/>
    <w:rsid w:val="00CE6F22"/>
    <w:rsid w:val="00DB3E14"/>
    <w:rsid w:val="00DD208B"/>
    <w:rsid w:val="00E9603B"/>
    <w:rsid w:val="00E965B6"/>
    <w:rsid w:val="00F473BD"/>
    <w:rsid w:val="00F61869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DD20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208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DD20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D208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2016-04-12T12:30:00Z</cp:lastPrinted>
  <dcterms:created xsi:type="dcterms:W3CDTF">2016-04-08T19:05:00Z</dcterms:created>
  <dcterms:modified xsi:type="dcterms:W3CDTF">2016-04-12T12:33:00Z</dcterms:modified>
</cp:coreProperties>
</file>