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Nº440/2025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materiais de higiene e limpeza para </w:t>
      </w:r>
      <w:r>
        <w:rPr>
          <w:rFonts w:ascii="Arial" w:hAnsi="Arial"/>
          <w:sz w:val="24"/>
          <w:szCs w:val="24"/>
        </w:rPr>
        <w:t>auxílio</w:t>
      </w:r>
      <w:r>
        <w:rPr>
          <w:rFonts w:ascii="Arial" w:hAnsi="Arial"/>
          <w:sz w:val="24"/>
          <w:szCs w:val="24"/>
        </w:rPr>
        <w:t xml:space="preserve"> natalidade conforme Lei de Beneficio Eventual,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cinco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fornecedor do melhor preço </w:t>
      </w:r>
      <w:r>
        <w:rPr>
          <w:rFonts w:ascii="Arial" w:hAnsi="Arial"/>
          <w:sz w:val="22"/>
          <w:szCs w:val="22"/>
        </w:rPr>
        <w:t>será</w:t>
      </w:r>
      <w:r>
        <w:rPr>
          <w:rFonts w:ascii="Arial" w:hAnsi="Arial"/>
          <w:sz w:val="22"/>
          <w:szCs w:val="22"/>
        </w:rPr>
        <w:t xml:space="preserve">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Lenço umedecido pacote com 100 unidades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Sabonete 90g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Shampoo infantil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Fralda descartável infantil tamanho M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Fralda descartável infantil tamanho 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Fralda descartável infantil XG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Fralda infantil  XXG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Pct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LibreOffice/6.4.4.2$Windows_X86_64 LibreOffice_project/3d775be2011f3886db32dfd395a6a6d1ca2630ff</Application>
  <Pages>2</Pages>
  <Words>345</Words>
  <Characters>1831</Characters>
  <CharactersWithSpaces>2113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2025-10-28T16:20:24Z</cp:lastPrinted>
  <dcterms:modified xsi:type="dcterms:W3CDTF">2025-10-28T16:21:51Z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