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1A" w:rsidRDefault="0014191A" w:rsidP="00152085">
      <w:pPr>
        <w:pStyle w:val="Standard"/>
        <w:rPr>
          <w:rFonts w:ascii="Times New Roman" w:hAnsi="Times New Roman"/>
          <w:sz w:val="22"/>
          <w:szCs w:val="22"/>
        </w:rPr>
      </w:pPr>
    </w:p>
    <w:p w:rsidR="0014191A" w:rsidRDefault="00152085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14191A" w:rsidRDefault="0014191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4191A" w:rsidRDefault="0015208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559/2024</w:t>
      </w:r>
    </w:p>
    <w:p w:rsidR="0014191A" w:rsidRDefault="0015208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para locação de impressoras por copias para várias Secretarias do Munícipio de Viadutos-RS.</w:t>
      </w:r>
    </w:p>
    <w:p w:rsidR="0014191A" w:rsidRDefault="001419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4191A" w:rsidRDefault="001520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14191A" w:rsidRDefault="0015208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tem por objeto: Contratação de empresa para locação de impressoras por copias para várias Secretarias do Munícipio de Viadutos-RS.</w:t>
      </w:r>
    </w:p>
    <w:p w:rsidR="0014191A" w:rsidRDefault="0015208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559/2024.</w:t>
      </w:r>
    </w:p>
    <w:p w:rsidR="0014191A" w:rsidRDefault="001419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4191A" w:rsidRDefault="001520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14191A" w:rsidRDefault="0015208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5"/>
        <w:gridCol w:w="2332"/>
        <w:gridCol w:w="1984"/>
      </w:tblGrid>
      <w:tr w:rsidR="0014191A" w:rsidTr="00A558F6"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191A" w:rsidRDefault="0015208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191A" w:rsidRDefault="0015208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91A" w:rsidRDefault="0015208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14191A" w:rsidTr="00A558F6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14191A" w:rsidRDefault="0015208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Impressora e copiadora laser monocromática; dispositivo de digitalização colorido e monocromático com resolução de 1200 x 1200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dpi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ou superior; entrada USB padrão mínimo 2.0; velocidade de impressão mínima: 30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ppm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papel A4; controladora de impressão com CPU mínima de 350Mhz; memória mínima interna de 128Mb; Impressão e digitalização frente e verso automático; Placa de rede; Bandeja de papel para 250 folhas; digitalização para dispositivo USB ou em pastas de computadores; tensão de 220V ou com equipamento transformador de tensão adaptável ao funcionamento do equipamento Formato Do Papel suportado, para digitalização e impressão A4, A5, A6, </w:t>
            </w:r>
          </w:p>
        </w:tc>
        <w:tc>
          <w:tcPr>
            <w:tcW w:w="2332" w:type="dxa"/>
            <w:tcBorders>
              <w:left w:val="single" w:sz="2" w:space="0" w:color="000000"/>
              <w:bottom w:val="single" w:sz="2" w:space="0" w:color="000000"/>
            </w:tcBorders>
          </w:tcPr>
          <w:p w:rsidR="0014191A" w:rsidRDefault="0015208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91A" w:rsidRDefault="00152085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</w:p>
        </w:tc>
      </w:tr>
    </w:tbl>
    <w:p w:rsidR="0014191A" w:rsidRDefault="001419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4191A" w:rsidRPr="00A558F6" w:rsidRDefault="00152085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A558F6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A558F6" w:rsidRPr="00A558F6">
        <w:rPr>
          <w:rFonts w:ascii="Times New Roman" w:hAnsi="Times New Roman"/>
          <w:sz w:val="22"/>
          <w:szCs w:val="22"/>
        </w:rPr>
        <w:t>adutos, como se vê do item n°</w:t>
      </w:r>
      <w:r w:rsidR="00A558F6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A558F6">
        <w:rPr>
          <w:rFonts w:ascii="Times New Roman" w:hAnsi="Times New Roman"/>
          <w:sz w:val="22"/>
          <w:szCs w:val="22"/>
        </w:rPr>
        <w:t>12</w:t>
      </w:r>
      <w:r w:rsidRPr="00A558F6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14191A" w:rsidRDefault="001419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4191A" w:rsidRDefault="001520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14191A" w:rsidRDefault="0015208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proposta é a realização de um (a) Pregão, tendo como critério de julgamento Menor Preço, objetivando a contratação de empresa para Contratação de empresa para locação de impressoras por copias para várias Secretari</w:t>
      </w:r>
      <w:r w:rsidR="009418A0">
        <w:rPr>
          <w:rFonts w:ascii="Times New Roman" w:hAnsi="Times New Roman"/>
          <w:sz w:val="22"/>
          <w:szCs w:val="22"/>
        </w:rPr>
        <w:t>as do Munícipio de Viadutos-RS.</w:t>
      </w:r>
    </w:p>
    <w:p w:rsidR="0014191A" w:rsidRDefault="0015208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14191A" w:rsidRDefault="001520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14191A" w:rsidRDefault="009418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 </w:t>
      </w:r>
      <w:r w:rsidR="00152085">
        <w:rPr>
          <w:rFonts w:ascii="Times New Roman" w:hAnsi="Times New Roman"/>
          <w:sz w:val="22"/>
          <w:szCs w:val="22"/>
        </w:rPr>
        <w:t>serviços ora</w:t>
      </w:r>
      <w:r>
        <w:rPr>
          <w:rFonts w:ascii="Times New Roman" w:hAnsi="Times New Roman"/>
          <w:sz w:val="22"/>
          <w:szCs w:val="22"/>
        </w:rPr>
        <w:t xml:space="preserve"> licitados têm natureza de </w:t>
      </w:r>
      <w:r w:rsidR="00152085">
        <w:rPr>
          <w:rFonts w:ascii="Times New Roman" w:hAnsi="Times New Roman"/>
          <w:sz w:val="22"/>
          <w:szCs w:val="22"/>
        </w:rPr>
        <w:t>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14191A" w:rsidRDefault="009418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produtos</w:t>
      </w:r>
      <w:r w:rsidR="00A558F6">
        <w:rPr>
          <w:rFonts w:ascii="Times New Roman" w:hAnsi="Times New Roman"/>
          <w:sz w:val="22"/>
          <w:szCs w:val="22"/>
        </w:rPr>
        <w:t xml:space="preserve"> deverão ser entregues na</w:t>
      </w:r>
      <w:r>
        <w:rPr>
          <w:rFonts w:ascii="Times New Roman" w:hAnsi="Times New Roman"/>
          <w:sz w:val="22"/>
          <w:szCs w:val="22"/>
        </w:rPr>
        <w:t xml:space="preserve"> Prefeitura Municipal</w:t>
      </w:r>
      <w:r w:rsidR="00152085">
        <w:rPr>
          <w:rFonts w:ascii="Times New Roman" w:hAnsi="Times New Roman"/>
          <w:sz w:val="22"/>
          <w:szCs w:val="22"/>
        </w:rPr>
        <w:t xml:space="preserve">, com o pagamento previsto para ser efetuado </w:t>
      </w:r>
      <w:r w:rsidR="00A558F6">
        <w:rPr>
          <w:rFonts w:ascii="Times New Roman" w:hAnsi="Times New Roman"/>
          <w:sz w:val="22"/>
          <w:szCs w:val="22"/>
        </w:rPr>
        <w:t>em até 10 dias</w:t>
      </w:r>
      <w:r w:rsidR="00152085">
        <w:rPr>
          <w:rFonts w:ascii="Times New Roman" w:hAnsi="Times New Roman"/>
          <w:sz w:val="22"/>
          <w:szCs w:val="22"/>
        </w:rPr>
        <w:t>.</w:t>
      </w:r>
    </w:p>
    <w:p w:rsidR="0014191A" w:rsidRDefault="0015208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14191A" w:rsidRDefault="0015208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fornecimento/prestação dos serviços pretendidos os eventuais interessados deverão comprovar que atuam em ramo de atividade compatível com o objeto da licitação: Contratação de empresa para locação de impressoras por copias para várias Secretari</w:t>
      </w:r>
      <w:r w:rsidR="00A558F6">
        <w:rPr>
          <w:rFonts w:ascii="Times New Roman" w:hAnsi="Times New Roman"/>
          <w:sz w:val="22"/>
          <w:szCs w:val="22"/>
        </w:rPr>
        <w:t>as do Munícipio de Viadutos-RS.</w:t>
      </w:r>
    </w:p>
    <w:p w:rsidR="0014191A" w:rsidRDefault="001419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4191A" w:rsidRDefault="001520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A558F6" w:rsidRPr="00573554" w:rsidRDefault="00A558F6" w:rsidP="00A558F6">
      <w:pPr>
        <w:autoSpaceDN w:val="0"/>
        <w:adjustRightInd w:val="0"/>
        <w:jc w:val="both"/>
        <w:rPr>
          <w:rFonts w:eastAsia="Arial Unicode MS"/>
          <w:spacing w:val="14"/>
          <w:sz w:val="22"/>
          <w:szCs w:val="22"/>
        </w:rPr>
      </w:pPr>
      <w:r w:rsidRPr="00573554">
        <w:rPr>
          <w:sz w:val="22"/>
          <w:szCs w:val="22"/>
        </w:rPr>
        <w:t>1</w:t>
      </w:r>
      <w:r w:rsidRPr="00573554">
        <w:rPr>
          <w:b/>
          <w:sz w:val="22"/>
          <w:szCs w:val="22"/>
        </w:rPr>
        <w:t xml:space="preserve">- </w:t>
      </w:r>
      <w:r w:rsidRPr="00573554">
        <w:rPr>
          <w:rFonts w:eastAsia="Arial Unicode MS"/>
          <w:spacing w:val="14"/>
          <w:sz w:val="22"/>
          <w:szCs w:val="22"/>
        </w:rPr>
        <w:t xml:space="preserve">As impressas deverão ser 220V ou com transformador incluso.       </w:t>
      </w:r>
    </w:p>
    <w:p w:rsidR="00A558F6" w:rsidRPr="00573554" w:rsidRDefault="00A558F6" w:rsidP="00A558F6">
      <w:pPr>
        <w:autoSpaceDN w:val="0"/>
        <w:adjustRightInd w:val="0"/>
        <w:jc w:val="both"/>
        <w:rPr>
          <w:rFonts w:eastAsia="Arial Unicode MS"/>
          <w:spacing w:val="14"/>
          <w:sz w:val="22"/>
          <w:szCs w:val="22"/>
        </w:rPr>
      </w:pPr>
      <w:r w:rsidRPr="00573554">
        <w:rPr>
          <w:rFonts w:eastAsia="Arial Unicode MS"/>
          <w:spacing w:val="14"/>
          <w:sz w:val="22"/>
          <w:szCs w:val="22"/>
        </w:rPr>
        <w:t>2-Méd</w:t>
      </w:r>
      <w:r>
        <w:rPr>
          <w:rFonts w:eastAsia="Arial Unicode MS"/>
          <w:spacing w:val="14"/>
          <w:sz w:val="22"/>
          <w:szCs w:val="22"/>
        </w:rPr>
        <w:t>ia de páginas impressas mês: 20</w:t>
      </w:r>
      <w:r w:rsidRPr="00573554">
        <w:rPr>
          <w:rFonts w:eastAsia="Arial Unicode MS"/>
          <w:spacing w:val="14"/>
          <w:sz w:val="22"/>
          <w:szCs w:val="22"/>
        </w:rPr>
        <w:t>.</w:t>
      </w:r>
      <w:r>
        <w:rPr>
          <w:rFonts w:eastAsia="Arial Unicode MS"/>
          <w:spacing w:val="14"/>
          <w:sz w:val="22"/>
          <w:szCs w:val="22"/>
        </w:rPr>
        <w:t>000.</w:t>
      </w:r>
    </w:p>
    <w:p w:rsidR="00A558F6" w:rsidRPr="00573554" w:rsidRDefault="00A558F6" w:rsidP="00A558F6">
      <w:pPr>
        <w:jc w:val="both"/>
        <w:rPr>
          <w:sz w:val="22"/>
          <w:szCs w:val="22"/>
        </w:rPr>
      </w:pPr>
      <w:r w:rsidRPr="00573554">
        <w:rPr>
          <w:sz w:val="22"/>
          <w:szCs w:val="22"/>
        </w:rPr>
        <w:t>3 - Justificativa, a locação das maquias se faz necessária para a redução de custos com impressão e para manter o parque de impressoras sempre atualizado.</w:t>
      </w:r>
    </w:p>
    <w:p w:rsidR="00A558F6" w:rsidRPr="00573554" w:rsidRDefault="00A558F6" w:rsidP="00A558F6">
      <w:pPr>
        <w:jc w:val="both"/>
        <w:rPr>
          <w:sz w:val="22"/>
          <w:szCs w:val="22"/>
        </w:rPr>
      </w:pPr>
      <w:r w:rsidRPr="00573554">
        <w:rPr>
          <w:sz w:val="22"/>
          <w:szCs w:val="22"/>
        </w:rPr>
        <w:t>4 - Manutenção Preventiva e Corretiva, os serviços de manutenção deverão contemplar todos os reparos necessários para manter os equipamentos novos em plenas condições de funcionamento.</w:t>
      </w:r>
    </w:p>
    <w:p w:rsidR="00A558F6" w:rsidRPr="00573554" w:rsidRDefault="00A558F6" w:rsidP="00A558F6">
      <w:pPr>
        <w:jc w:val="both"/>
        <w:rPr>
          <w:sz w:val="22"/>
          <w:szCs w:val="22"/>
        </w:rPr>
      </w:pPr>
      <w:r w:rsidRPr="00573554">
        <w:rPr>
          <w:sz w:val="22"/>
          <w:szCs w:val="22"/>
        </w:rPr>
        <w:t>5 - Prazos e Atendimentos, a contratada terá até 24hs para efetuar a manutenção corretiva dos equipamentos, ou troca se necessário.</w:t>
      </w:r>
    </w:p>
    <w:p w:rsidR="00A558F6" w:rsidRPr="00573554" w:rsidRDefault="00A558F6" w:rsidP="00A558F6">
      <w:pPr>
        <w:jc w:val="both"/>
        <w:rPr>
          <w:sz w:val="22"/>
          <w:szCs w:val="22"/>
        </w:rPr>
      </w:pPr>
      <w:r w:rsidRPr="00573554">
        <w:rPr>
          <w:sz w:val="22"/>
          <w:szCs w:val="22"/>
        </w:rPr>
        <w:t>6 - Método de Faturamento, será realizada leitura mensal dos equipamentos</w:t>
      </w:r>
    </w:p>
    <w:p w:rsidR="00A558F6" w:rsidRPr="00573554" w:rsidRDefault="00A558F6" w:rsidP="00A558F6">
      <w:pPr>
        <w:jc w:val="both"/>
        <w:rPr>
          <w:sz w:val="22"/>
          <w:szCs w:val="22"/>
        </w:rPr>
      </w:pPr>
      <w:r w:rsidRPr="00573554">
        <w:rPr>
          <w:sz w:val="22"/>
          <w:szCs w:val="22"/>
        </w:rPr>
        <w:t>7-O pagamento será realizado 10 dias após a entrega da Nota Fiscal, e relatório de controle de impressão.</w:t>
      </w:r>
    </w:p>
    <w:p w:rsidR="00A558F6" w:rsidRPr="00A558F6" w:rsidRDefault="00A558F6" w:rsidP="00A558F6">
      <w:pPr>
        <w:jc w:val="both"/>
        <w:rPr>
          <w:b/>
          <w:sz w:val="22"/>
          <w:szCs w:val="22"/>
        </w:rPr>
      </w:pPr>
      <w:r w:rsidRPr="00573554">
        <w:rPr>
          <w:sz w:val="22"/>
          <w:szCs w:val="22"/>
        </w:rPr>
        <w:t>8- As impressoras poderão ser usadas, desde que o serviço seja realizado com boa qualidade. Ficando a cargo da Administração requerer maquinas novas (sem uso), caso o serviço não seja executado de forma satisfatória, o se o equipamento apresentar muitos defeitos, paralisando o serviço.</w:t>
      </w:r>
    </w:p>
    <w:p w:rsidR="00A558F6" w:rsidRDefault="00A558F6" w:rsidP="00A558F6">
      <w:pPr>
        <w:pStyle w:val="Standard"/>
        <w:spacing w:line="276" w:lineRule="auto"/>
        <w:jc w:val="both"/>
        <w:rPr>
          <w:rFonts w:ascii="Times New Roman" w:hAnsi="Times New Roman" w:cs="Consolas"/>
          <w:sz w:val="22"/>
          <w:szCs w:val="22"/>
        </w:rPr>
      </w:pPr>
      <w:r>
        <w:rPr>
          <w:rFonts w:ascii="Times New Roman" w:hAnsi="Times New Roman" w:cs="Consolas"/>
          <w:sz w:val="22"/>
          <w:szCs w:val="22"/>
        </w:rPr>
        <w:t>9-</w:t>
      </w:r>
      <w:r>
        <w:rPr>
          <w:rFonts w:ascii="Times New Roman" w:hAnsi="Times New Roman" w:cs="Consolas"/>
          <w:sz w:val="22"/>
          <w:szCs w:val="22"/>
        </w:rPr>
        <w:t>A entrega dos produtos deverá ser feita nos seguintes endereços: Rua Anastácio Ribeiro, 84, em Imediato, em horário de expediente, devendo comunicar-se previamente com o fiscal do contrato, para que este acompanhe a entrega.</w:t>
      </w:r>
    </w:p>
    <w:p w:rsidR="0014191A" w:rsidRDefault="001419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4191A" w:rsidRDefault="001520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14191A" w:rsidRDefault="0015208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14191A" w:rsidRDefault="001419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4191A" w:rsidRDefault="001520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14191A" w:rsidRDefault="0015208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dias após o fornecimento dos serviços, mediante apresentação da Nota Fiscal da Empresa e após a devida conferência e consequente liquidação/ateste de que os produtos/serviços foram entregues/prestados de forma adequada.</w:t>
      </w:r>
    </w:p>
    <w:p w:rsidR="0014191A" w:rsidRDefault="001419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4191A" w:rsidRDefault="001520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14191A" w:rsidRDefault="0015208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14191A" w:rsidRDefault="001419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4191A" w:rsidRDefault="001520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14191A" w:rsidRDefault="0015208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3"/>
        <w:gridCol w:w="1522"/>
        <w:gridCol w:w="1516"/>
        <w:gridCol w:w="1368"/>
        <w:gridCol w:w="1502"/>
      </w:tblGrid>
      <w:tr w:rsidR="00A558F6" w:rsidTr="00A558F6"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58F6" w:rsidRPr="002175DA" w:rsidRDefault="00A558F6" w:rsidP="00A558F6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2175DA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58F6" w:rsidRPr="002175DA" w:rsidRDefault="00A558F6" w:rsidP="00A558F6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2175DA">
              <w:rPr>
                <w:b/>
                <w:sz w:val="22"/>
                <w:szCs w:val="22"/>
              </w:rPr>
              <w:t>Quantidade de impressoras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58F6" w:rsidRPr="002175DA" w:rsidRDefault="00A558F6" w:rsidP="00A558F6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2175DA"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58F6" w:rsidRPr="002175DA" w:rsidRDefault="00A558F6" w:rsidP="00A558F6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2175DA">
              <w:rPr>
                <w:b/>
                <w:sz w:val="22"/>
                <w:szCs w:val="22"/>
              </w:rPr>
              <w:t>Total de copias mensais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8F6" w:rsidRPr="002175DA" w:rsidRDefault="00A558F6" w:rsidP="00A558F6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 w:rsidRPr="002175DA">
              <w:rPr>
                <w:b/>
                <w:sz w:val="22"/>
                <w:szCs w:val="22"/>
              </w:rPr>
              <w:t>Valor unitário por copias</w:t>
            </w:r>
          </w:p>
        </w:tc>
      </w:tr>
      <w:tr w:rsidR="0014191A" w:rsidTr="00A558F6">
        <w:tc>
          <w:tcPr>
            <w:tcW w:w="3873" w:type="dxa"/>
            <w:tcBorders>
              <w:left w:val="single" w:sz="2" w:space="0" w:color="000000"/>
              <w:bottom w:val="single" w:sz="2" w:space="0" w:color="000000"/>
            </w:tcBorders>
          </w:tcPr>
          <w:p w:rsidR="0014191A" w:rsidRDefault="00152085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Impressora e copiadora laser monocromática; dispositivo de digitalização colorido e monocromático com resolução de 1200 x 1200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dpi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ou superior; entrada USB padrão mínimo 2.0; velocidade de impressão mínima: 30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ppm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papel A4; controladora de impressão com CPU mínima de 350Mhz; memória mínima interna de 128Mb; Impressão e digitalização frente e verso automático; Placa de rede; Bandeja de papel para 250 folhas; digitalização para dispositivo USB ou em pastas de computadores; tensão de 220V ou com equipamento transformador de tensão adaptável ao funcionamento do equipamento Formato Do Papel suportado, para digitalização e impressão A4, A5, A6, 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</w:tcPr>
          <w:p w:rsidR="0014191A" w:rsidRDefault="00A558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</w:tcPr>
          <w:p w:rsidR="0014191A" w:rsidRDefault="00A558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und</w:t>
            </w:r>
            <w:proofErr w:type="spellEnd"/>
            <w:proofErr w:type="gramEnd"/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14191A" w:rsidRDefault="00A558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20.000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91A" w:rsidRDefault="00A558F6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R$ 0,10</w:t>
            </w:r>
          </w:p>
        </w:tc>
      </w:tr>
    </w:tbl>
    <w:p w:rsidR="0014191A" w:rsidRDefault="001419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4191A" w:rsidRDefault="00152085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14191A" w:rsidRDefault="0014191A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14191A" w:rsidRDefault="00152085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14191A" w:rsidRDefault="00152085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14191A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191A" w:rsidRDefault="0015208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191A" w:rsidRDefault="0015208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91A" w:rsidRDefault="0015208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14191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14191A" w:rsidRDefault="0015208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3183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14191A" w:rsidRDefault="0015208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339040040000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91A" w:rsidRDefault="0015208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14191A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14191A" w:rsidRDefault="0015208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3191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14191A" w:rsidRDefault="0015208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339040040000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91A" w:rsidRDefault="00152085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14191A" w:rsidRDefault="0014191A" w:rsidP="00A558F6">
      <w:pPr>
        <w:pStyle w:val="Standard"/>
        <w:rPr>
          <w:rFonts w:ascii="Times New Roman" w:hAnsi="Times New Roman"/>
          <w:sz w:val="22"/>
          <w:szCs w:val="22"/>
        </w:rPr>
      </w:pPr>
    </w:p>
    <w:p w:rsidR="0014191A" w:rsidRDefault="0014191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4191A" w:rsidRDefault="00A558F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28 de novembro 20</w:t>
      </w:r>
      <w:r w:rsidR="00152085">
        <w:rPr>
          <w:rFonts w:ascii="Times New Roman" w:hAnsi="Times New Roman"/>
          <w:sz w:val="22"/>
          <w:szCs w:val="22"/>
        </w:rPr>
        <w:t>24</w:t>
      </w:r>
    </w:p>
    <w:p w:rsidR="0014191A" w:rsidRDefault="0014191A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4191A" w:rsidRDefault="0014191A" w:rsidP="00A558F6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A558F6" w:rsidRDefault="00152085" w:rsidP="00A558F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  <w:r w:rsidR="00A558F6">
        <w:rPr>
          <w:rFonts w:ascii="Times New Roman" w:hAnsi="Times New Roman"/>
          <w:sz w:val="22"/>
          <w:szCs w:val="22"/>
        </w:rPr>
        <w:t xml:space="preserve">                                                      </w:t>
      </w:r>
      <w:r w:rsidR="00A558F6">
        <w:rPr>
          <w:rFonts w:ascii="Times New Roman" w:hAnsi="Times New Roman"/>
          <w:sz w:val="22"/>
          <w:szCs w:val="22"/>
        </w:rPr>
        <w:t>_____________________________</w:t>
      </w:r>
    </w:p>
    <w:p w:rsidR="0014191A" w:rsidRDefault="00A558F6" w:rsidP="00A558F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Evandro José </w:t>
      </w:r>
      <w:proofErr w:type="spellStart"/>
      <w:r>
        <w:rPr>
          <w:rFonts w:ascii="Times New Roman" w:hAnsi="Times New Roman"/>
          <w:sz w:val="22"/>
          <w:szCs w:val="22"/>
        </w:rPr>
        <w:t>Baldissera</w:t>
      </w:r>
      <w:proofErr w:type="spellEnd"/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Adriana </w:t>
      </w:r>
      <w:proofErr w:type="spellStart"/>
      <w:r>
        <w:rPr>
          <w:rFonts w:ascii="Times New Roman" w:hAnsi="Times New Roman"/>
          <w:sz w:val="22"/>
          <w:szCs w:val="22"/>
        </w:rPr>
        <w:t>Tobaldini</w:t>
      </w:r>
      <w:proofErr w:type="spellEnd"/>
    </w:p>
    <w:p w:rsidR="0014191A" w:rsidRDefault="0014191A" w:rsidP="00A558F6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14191A" w:rsidSect="00152085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8F4" w:rsidRDefault="00152085">
      <w:r>
        <w:separator/>
      </w:r>
    </w:p>
  </w:endnote>
  <w:endnote w:type="continuationSeparator" w:id="0">
    <w:p w:rsidR="001D08F4" w:rsidRDefault="0015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1A" w:rsidRDefault="00152085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4191A" w:rsidRDefault="00152085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A558F6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14191A" w:rsidRDefault="00152085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A558F6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8F4" w:rsidRDefault="00152085">
      <w:r>
        <w:separator/>
      </w:r>
    </w:p>
  </w:footnote>
  <w:footnote w:type="continuationSeparator" w:id="0">
    <w:p w:rsidR="001D08F4" w:rsidRDefault="00152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85" w:rsidRDefault="0015208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 wp14:anchorId="5195534B" wp14:editId="68A95217">
          <wp:simplePos x="0" y="0"/>
          <wp:positionH relativeFrom="column">
            <wp:posOffset>108585</wp:posOffset>
          </wp:positionH>
          <wp:positionV relativeFrom="paragraph">
            <wp:posOffset>10795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191A" w:rsidRDefault="0015208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14191A" w:rsidRDefault="00152085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14191A" w:rsidRDefault="0014191A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14191A" w:rsidRDefault="0014191A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B226F"/>
    <w:multiLevelType w:val="multilevel"/>
    <w:tmpl w:val="7438FB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4191A"/>
    <w:rsid w:val="0014191A"/>
    <w:rsid w:val="00152085"/>
    <w:rsid w:val="001D08F4"/>
    <w:rsid w:val="009418A0"/>
    <w:rsid w:val="00A5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3C3C8-5223-484B-9D8F-9D2DAE6E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1039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dcterms:created xsi:type="dcterms:W3CDTF">2023-06-05T10:43:00Z</dcterms:created>
  <dcterms:modified xsi:type="dcterms:W3CDTF">2024-11-29T10:48:00Z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