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PROCESSO ADMINISTRATIVO Nº 475/2024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Dispensa de Licitação para aquisição de blocos de Visitas de Serviço de Inspeção Municipal.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tem por objeto: Dispensa de Licitação para aquisição de blocos de Visitas de Serviço de Inspeção Municipal..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objeto da contratação pretendida possuem as seguintes especificações: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Bloco para relatório de </w:t>
            </w:r>
            <w:r>
              <w:rPr>
                <w:sz w:val="24"/>
                <w:szCs w:val="24"/>
              </w:rPr>
              <w:t>visita</w:t>
            </w:r>
            <w:r>
              <w:rPr>
                <w:sz w:val="24"/>
                <w:szCs w:val="24"/>
              </w:rPr>
              <w:t xml:space="preserve"> técnica, numeradas e contendo três vias.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de Referência parte da Solicitação Interna nº: 475/2024.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Conforme o estudo realizado chegou-se a necessidade de contratação dos seguintes objetos: 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Bloco para relatório de </w:t>
            </w:r>
            <w:r>
              <w:rPr>
                <w:sz w:val="24"/>
                <w:szCs w:val="24"/>
              </w:rPr>
              <w:t>visita</w:t>
            </w:r>
            <w:r>
              <w:rPr>
                <w:sz w:val="24"/>
                <w:szCs w:val="24"/>
              </w:rPr>
              <w:t xml:space="preserve"> técnica, numeradas e contendo três vias.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  <w:r>
        <w:rPr>
          <w:rFonts w:ascii="Times New Roman" w:hAnsi="Times New Roman"/>
          <w:color w:val="111111"/>
          <w:sz w:val="22"/>
          <w:szCs w:val="22"/>
        </w:rPr>
        <w:t xml:space="preserve">A contratação pretendida está prevista no Plano de Contratações Anual do Município de </w:t>
      </w:r>
      <w:r>
        <w:rPr>
          <w:rFonts w:ascii="Times New Roman" w:hAnsi="Times New Roman"/>
          <w:color w:val="111111"/>
          <w:sz w:val="22"/>
          <w:szCs w:val="22"/>
        </w:rPr>
        <w:t xml:space="preserve">Viadutos, </w:t>
      </w:r>
      <w:r>
        <w:rPr>
          <w:rFonts w:ascii="Times New Roman" w:hAnsi="Times New Roman"/>
          <w:color w:val="111111"/>
          <w:sz w:val="22"/>
          <w:szCs w:val="22"/>
        </w:rPr>
        <w:t xml:space="preserve">como se vê do item </w:t>
      </w:r>
      <w:r>
        <w:rPr>
          <w:rFonts w:ascii="Times New Roman" w:hAnsi="Times New Roman"/>
          <w:color w:val="111111"/>
          <w:sz w:val="22"/>
          <w:szCs w:val="22"/>
        </w:rPr>
        <w:t>146</w:t>
      </w:r>
      <w:r>
        <w:rPr>
          <w:rFonts w:ascii="Times New Roman" w:hAnsi="Times New Roman"/>
          <w:color w:val="111111"/>
          <w:sz w:val="22"/>
          <w:szCs w:val="22"/>
        </w:rPr>
        <w:t xml:space="preserve"> daquele documento, estando assim alinhada com o planejamento desta Administração.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solução proposta é a realização de um (a)  Dispensa por Limite, tendo como critério de julgamento </w:t>
      </w:r>
      <w:r>
        <w:rPr>
          <w:sz w:val="24"/>
          <w:szCs w:val="24"/>
        </w:rPr>
        <w:t>menor preço</w:t>
      </w:r>
      <w:r>
        <w:rPr>
          <w:sz w:val="24"/>
          <w:szCs w:val="24"/>
        </w:rPr>
        <w:t>, objetivando a contratação de empresa para Dispensa de Licitação para aquisição de blocos de Visitas de Serviço de Inspeção Municipal..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Complementarmente tem-se as seguintes informações: Item Único.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Os produtos deverão ser entregues </w:t>
      </w:r>
      <w:r>
        <w:rPr>
          <w:sz w:val="24"/>
          <w:szCs w:val="24"/>
        </w:rPr>
        <w:t>na Secretaria Municipal de Agricultura,</w:t>
      </w:r>
      <w:r>
        <w:rPr>
          <w:sz w:val="24"/>
          <w:szCs w:val="24"/>
        </w:rPr>
        <w:t xml:space="preserve"> com o pagamento previsto para ser efetuado  20 dias após a entrega com a NF.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contratação será realizada por meio de Dispensa por Limite, com critério de julgamento </w:t>
      </w:r>
      <w:r>
        <w:rPr>
          <w:sz w:val="24"/>
          <w:szCs w:val="24"/>
        </w:rPr>
        <w:t>menor preço</w:t>
      </w:r>
      <w:r>
        <w:rPr>
          <w:sz w:val="24"/>
          <w:szCs w:val="24"/>
        </w:rPr>
        <w:t>, nos termos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Para fornecimento/prestação dos serviços pretendidos os eventuais interessados deverão comprovar que atuam em ramo de atividade compatível com o objeto da licitação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Dispensa de Licitação para aquisição de blocos de Visitas de Serviço de Inspeção Municipal.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Os produtos deverão ser entregues </w:t>
      </w:r>
      <w:r>
        <w:rPr>
          <w:sz w:val="24"/>
          <w:szCs w:val="24"/>
        </w:rPr>
        <w:t>junto a Secretária Municipal de Agricultura.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gestão e a fiscalização do objeto contratado serão realizadas conforme o disposto no Decreto Municipal,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pagamento é previsto para ser efetuado 20 dias após a entrega com a NF,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74"/>
        <w:gridCol w:w="1980"/>
        <w:gridCol w:w="1365"/>
        <w:gridCol w:w="1321"/>
      </w:tblGrid>
      <w:tr>
        <w:trPr/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Bloco para relatório de </w:t>
            </w:r>
            <w:r>
              <w:rPr>
                <w:sz w:val="24"/>
                <w:szCs w:val="24"/>
              </w:rPr>
              <w:t>visita</w:t>
            </w:r>
            <w:r>
              <w:rPr>
                <w:sz w:val="24"/>
                <w:szCs w:val="24"/>
              </w:rPr>
              <w:t xml:space="preserve"> técnica, numeradas e contendo três vias.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765,00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14.133/2021”, nos termos do art. 23, § 1º,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financeiro decorrente da contratação ora pretendida decorrerá da dotação orçamentária: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80"/>
        <w:gridCol w:w="2880"/>
        <w:gridCol w:w="2880"/>
      </w:tblGrid>
      <w:tr>
        <w:trPr/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339030160000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02/09/24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Claiton dos Santos Brum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4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</TotalTime>
  <Application>LibreOffice/6.4.4.2$Windows_X86_64 LibreOffice_project/3d775be2011f3886db32dfd395a6a6d1ca2630ff</Application>
  <Pages>3</Pages>
  <Words>627</Words>
  <Characters>3568</Characters>
  <CharactersWithSpaces>4162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2024-09-02T14:51:59Z</dcterms:modified>
  <cp:revision>16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