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487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398/2024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487/2024 e ratifico a Dispensa por Limite: 398/2024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GUSTAVO HENRIQUE PASQUALI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45.386.338/0001-61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6.028,00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empresa para realização da manutenção geral da retroescavadeira de modelo RD406ADV, pertencente a Secretaria Municipal de Agricultura.,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18/09/2024.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1</Pages>
  <Words>149</Words>
  <Characters>815</Characters>
  <CharactersWithSpaces>962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2024-09-18T14:02:49Z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