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4F30" w:rsidRPr="009527A3" w:rsidRDefault="00394F30" w:rsidP="00394F30">
      <w:pPr>
        <w:pStyle w:val="Ttulo1"/>
        <w:rPr>
          <w:rFonts w:ascii="Times New Roman" w:hAnsi="Times New Roman" w:cs="Times New Roman"/>
          <w:sz w:val="24"/>
          <w:szCs w:val="24"/>
        </w:rPr>
      </w:pPr>
      <w:r w:rsidRPr="009527A3">
        <w:rPr>
          <w:rFonts w:ascii="Times New Roman" w:hAnsi="Times New Roman" w:cs="Times New Roman"/>
          <w:sz w:val="24"/>
          <w:szCs w:val="24"/>
        </w:rPr>
        <w:t>EDITAL DE LICITAÇÃO</w:t>
      </w:r>
    </w:p>
    <w:p w:rsidR="00394F30" w:rsidRPr="009527A3" w:rsidRDefault="00394F30" w:rsidP="00394F30">
      <w:pPr>
        <w:autoSpaceDE w:val="0"/>
        <w:autoSpaceDN w:val="0"/>
        <w:adjustRightInd w:val="0"/>
        <w:spacing w:line="360" w:lineRule="auto"/>
        <w:jc w:val="center"/>
        <w:rPr>
          <w:b/>
          <w:sz w:val="24"/>
          <w:szCs w:val="24"/>
        </w:rPr>
      </w:pPr>
    </w:p>
    <w:p w:rsidR="00394F30" w:rsidRPr="009527A3" w:rsidRDefault="00394F30" w:rsidP="00394F30">
      <w:pPr>
        <w:autoSpaceDE w:val="0"/>
        <w:autoSpaceDN w:val="0"/>
        <w:adjustRightInd w:val="0"/>
        <w:spacing w:line="360" w:lineRule="auto"/>
        <w:rPr>
          <w:b/>
          <w:sz w:val="24"/>
          <w:szCs w:val="24"/>
        </w:rPr>
      </w:pPr>
      <w:r w:rsidRPr="009527A3">
        <w:rPr>
          <w:b/>
          <w:sz w:val="24"/>
          <w:szCs w:val="24"/>
        </w:rPr>
        <w:t xml:space="preserve">Número do Processo...........................: </w:t>
      </w:r>
      <w:r w:rsidR="00ED0DBE">
        <w:rPr>
          <w:b/>
          <w:sz w:val="24"/>
          <w:szCs w:val="24"/>
        </w:rPr>
        <w:t>970</w:t>
      </w:r>
      <w:r w:rsidRPr="009527A3">
        <w:rPr>
          <w:b/>
          <w:sz w:val="24"/>
          <w:szCs w:val="24"/>
        </w:rPr>
        <w:t>/2014</w:t>
      </w:r>
    </w:p>
    <w:p w:rsidR="00394F30" w:rsidRPr="009527A3" w:rsidRDefault="00394F30" w:rsidP="00394F30">
      <w:pPr>
        <w:autoSpaceDE w:val="0"/>
        <w:autoSpaceDN w:val="0"/>
        <w:adjustRightInd w:val="0"/>
        <w:spacing w:line="360" w:lineRule="auto"/>
        <w:rPr>
          <w:b/>
          <w:sz w:val="24"/>
          <w:szCs w:val="24"/>
        </w:rPr>
      </w:pPr>
      <w:r w:rsidRPr="009527A3">
        <w:rPr>
          <w:b/>
          <w:sz w:val="24"/>
          <w:szCs w:val="24"/>
        </w:rPr>
        <w:t xml:space="preserve">Modalidade .........................................: TOMADA DE PREÇOS Nº </w:t>
      </w:r>
      <w:r w:rsidR="00ED0DBE">
        <w:rPr>
          <w:b/>
          <w:sz w:val="24"/>
          <w:szCs w:val="24"/>
        </w:rPr>
        <w:t>06</w:t>
      </w:r>
      <w:r>
        <w:rPr>
          <w:b/>
          <w:sz w:val="24"/>
          <w:szCs w:val="24"/>
        </w:rPr>
        <w:t>/</w:t>
      </w:r>
      <w:r w:rsidRPr="009527A3">
        <w:rPr>
          <w:b/>
          <w:sz w:val="24"/>
          <w:szCs w:val="24"/>
        </w:rPr>
        <w:t>2014</w:t>
      </w:r>
    </w:p>
    <w:p w:rsidR="00394F30" w:rsidRPr="009527A3" w:rsidRDefault="00394F30" w:rsidP="00394F30">
      <w:pPr>
        <w:autoSpaceDE w:val="0"/>
        <w:autoSpaceDN w:val="0"/>
        <w:adjustRightInd w:val="0"/>
        <w:spacing w:line="360" w:lineRule="auto"/>
        <w:rPr>
          <w:b/>
          <w:sz w:val="24"/>
          <w:szCs w:val="24"/>
        </w:rPr>
      </w:pPr>
      <w:r w:rsidRPr="009527A3">
        <w:rPr>
          <w:b/>
          <w:sz w:val="24"/>
          <w:szCs w:val="24"/>
        </w:rPr>
        <w:t>Data de Abertura da Licitação ............:</w:t>
      </w:r>
      <w:r>
        <w:rPr>
          <w:b/>
          <w:sz w:val="24"/>
          <w:szCs w:val="24"/>
        </w:rPr>
        <w:t xml:space="preserve"> </w:t>
      </w:r>
      <w:r w:rsidR="00B56A19">
        <w:rPr>
          <w:b/>
          <w:sz w:val="24"/>
          <w:szCs w:val="24"/>
        </w:rPr>
        <w:t>1</w:t>
      </w:r>
      <w:r w:rsidR="00ED0DBE">
        <w:rPr>
          <w:b/>
          <w:sz w:val="24"/>
          <w:szCs w:val="24"/>
        </w:rPr>
        <w:t>7</w:t>
      </w:r>
      <w:r w:rsidRPr="009527A3">
        <w:rPr>
          <w:b/>
          <w:sz w:val="24"/>
          <w:szCs w:val="24"/>
        </w:rPr>
        <w:t>/</w:t>
      </w:r>
      <w:r w:rsidR="00B56A19">
        <w:rPr>
          <w:b/>
          <w:sz w:val="24"/>
          <w:szCs w:val="24"/>
        </w:rPr>
        <w:t>06</w:t>
      </w:r>
      <w:r w:rsidRPr="009527A3">
        <w:rPr>
          <w:b/>
          <w:sz w:val="24"/>
          <w:szCs w:val="24"/>
        </w:rPr>
        <w:t>/2014</w:t>
      </w:r>
    </w:p>
    <w:p w:rsidR="00394F30" w:rsidRPr="009527A3" w:rsidRDefault="00394F30" w:rsidP="00394F30">
      <w:pPr>
        <w:autoSpaceDE w:val="0"/>
        <w:autoSpaceDN w:val="0"/>
        <w:adjustRightInd w:val="0"/>
        <w:spacing w:line="360" w:lineRule="auto"/>
        <w:rPr>
          <w:b/>
          <w:sz w:val="24"/>
          <w:szCs w:val="24"/>
        </w:rPr>
      </w:pPr>
      <w:r w:rsidRPr="009527A3">
        <w:rPr>
          <w:b/>
          <w:sz w:val="24"/>
          <w:szCs w:val="24"/>
        </w:rPr>
        <w:t xml:space="preserve">Data de Abertura das Propostas ........: </w:t>
      </w:r>
      <w:r w:rsidR="00B56A19">
        <w:rPr>
          <w:b/>
          <w:sz w:val="24"/>
          <w:szCs w:val="24"/>
        </w:rPr>
        <w:t>04</w:t>
      </w:r>
      <w:r w:rsidRPr="009527A3">
        <w:rPr>
          <w:b/>
          <w:sz w:val="24"/>
          <w:szCs w:val="24"/>
        </w:rPr>
        <w:t>/</w:t>
      </w:r>
      <w:r w:rsidR="00B56A19">
        <w:rPr>
          <w:b/>
          <w:sz w:val="24"/>
          <w:szCs w:val="24"/>
        </w:rPr>
        <w:t>07</w:t>
      </w:r>
      <w:r w:rsidRPr="009527A3">
        <w:rPr>
          <w:b/>
          <w:sz w:val="24"/>
          <w:szCs w:val="24"/>
        </w:rPr>
        <w:t>/2014</w:t>
      </w:r>
    </w:p>
    <w:p w:rsidR="00394F30" w:rsidRPr="009527A3" w:rsidRDefault="00394F30" w:rsidP="00394F30">
      <w:pPr>
        <w:autoSpaceDE w:val="0"/>
        <w:autoSpaceDN w:val="0"/>
        <w:adjustRightInd w:val="0"/>
        <w:spacing w:line="360" w:lineRule="auto"/>
        <w:rPr>
          <w:b/>
          <w:sz w:val="24"/>
          <w:szCs w:val="24"/>
        </w:rPr>
      </w:pPr>
      <w:r w:rsidRPr="009527A3">
        <w:rPr>
          <w:b/>
          <w:sz w:val="24"/>
          <w:szCs w:val="24"/>
        </w:rPr>
        <w:t>Horário ................................................: 09:00 horas</w:t>
      </w:r>
    </w:p>
    <w:p w:rsidR="00394F30" w:rsidRPr="009527A3" w:rsidRDefault="00394F30" w:rsidP="00394F30">
      <w:pPr>
        <w:autoSpaceDE w:val="0"/>
        <w:autoSpaceDN w:val="0"/>
        <w:adjustRightInd w:val="0"/>
        <w:spacing w:line="360" w:lineRule="auto"/>
        <w:rPr>
          <w:b/>
          <w:sz w:val="24"/>
          <w:szCs w:val="24"/>
        </w:rPr>
      </w:pPr>
    </w:p>
    <w:p w:rsidR="00394F30" w:rsidRPr="009527A3" w:rsidRDefault="00394F30" w:rsidP="00394F30">
      <w:pPr>
        <w:autoSpaceDE w:val="0"/>
        <w:autoSpaceDN w:val="0"/>
        <w:adjustRightInd w:val="0"/>
        <w:spacing w:line="360" w:lineRule="auto"/>
        <w:rPr>
          <w:sz w:val="24"/>
          <w:szCs w:val="24"/>
        </w:rPr>
      </w:pPr>
      <w:r w:rsidRPr="009527A3">
        <w:rPr>
          <w:sz w:val="24"/>
          <w:szCs w:val="24"/>
        </w:rPr>
        <w:t>--------------------------------------------------------------------------------------------------------------------------------------------</w:t>
      </w:r>
    </w:p>
    <w:p w:rsidR="00D03298" w:rsidRPr="009527A3" w:rsidRDefault="00394F30" w:rsidP="00D03298">
      <w:pPr>
        <w:autoSpaceDE w:val="0"/>
        <w:autoSpaceDN w:val="0"/>
        <w:adjustRightInd w:val="0"/>
        <w:spacing w:line="360" w:lineRule="auto"/>
        <w:jc w:val="both"/>
        <w:rPr>
          <w:sz w:val="24"/>
          <w:szCs w:val="24"/>
        </w:rPr>
      </w:pPr>
      <w:r w:rsidRPr="009527A3">
        <w:rPr>
          <w:b/>
          <w:sz w:val="24"/>
          <w:szCs w:val="24"/>
        </w:rPr>
        <w:tab/>
        <w:t>Objeto</w:t>
      </w:r>
      <w:r w:rsidRPr="009527A3">
        <w:rPr>
          <w:sz w:val="24"/>
          <w:szCs w:val="24"/>
        </w:rPr>
        <w:t>: A presente Licitação tem por objeto a seleção de propostas visando à contratação de empresa especializada</w:t>
      </w:r>
      <w:r>
        <w:rPr>
          <w:sz w:val="24"/>
          <w:szCs w:val="24"/>
        </w:rPr>
        <w:t xml:space="preserve"> em construção de re</w:t>
      </w:r>
      <w:r w:rsidR="005269BD">
        <w:rPr>
          <w:sz w:val="24"/>
          <w:szCs w:val="24"/>
        </w:rPr>
        <w:t>de de água nas comunidades das L</w:t>
      </w:r>
      <w:r>
        <w:rPr>
          <w:sz w:val="24"/>
          <w:szCs w:val="24"/>
        </w:rPr>
        <w:t>inhas Canavial e Alice</w:t>
      </w:r>
      <w:r w:rsidRPr="009527A3">
        <w:rPr>
          <w:sz w:val="24"/>
          <w:szCs w:val="24"/>
        </w:rPr>
        <w:t>,</w:t>
      </w:r>
      <w:r>
        <w:rPr>
          <w:sz w:val="24"/>
          <w:szCs w:val="24"/>
        </w:rPr>
        <w:t xml:space="preserve"> </w:t>
      </w:r>
      <w:r w:rsidRPr="009527A3">
        <w:rPr>
          <w:sz w:val="24"/>
          <w:szCs w:val="24"/>
        </w:rPr>
        <w:t>incluindo fornecimento de</w:t>
      </w:r>
      <w:r>
        <w:rPr>
          <w:sz w:val="24"/>
          <w:szCs w:val="24"/>
        </w:rPr>
        <w:t xml:space="preserve"> todo o</w:t>
      </w:r>
      <w:r w:rsidR="005269BD">
        <w:rPr>
          <w:sz w:val="24"/>
          <w:szCs w:val="24"/>
        </w:rPr>
        <w:t>s</w:t>
      </w:r>
      <w:r w:rsidRPr="009527A3">
        <w:rPr>
          <w:sz w:val="24"/>
          <w:szCs w:val="24"/>
        </w:rPr>
        <w:t xml:space="preserve"> </w:t>
      </w:r>
      <w:r w:rsidR="005269BD">
        <w:rPr>
          <w:sz w:val="24"/>
          <w:szCs w:val="24"/>
        </w:rPr>
        <w:t>materiais</w:t>
      </w:r>
      <w:r w:rsidRPr="009527A3">
        <w:rPr>
          <w:sz w:val="24"/>
          <w:szCs w:val="24"/>
        </w:rPr>
        <w:t xml:space="preserve"> e mão-de-obra, necessários para a execução da</w:t>
      </w:r>
      <w:r w:rsidR="007F2431">
        <w:rPr>
          <w:sz w:val="24"/>
          <w:szCs w:val="24"/>
        </w:rPr>
        <w:t>s</w:t>
      </w:r>
      <w:r w:rsidRPr="009527A3">
        <w:rPr>
          <w:sz w:val="24"/>
          <w:szCs w:val="24"/>
        </w:rPr>
        <w:t xml:space="preserve"> </w:t>
      </w:r>
      <w:r>
        <w:rPr>
          <w:sz w:val="24"/>
          <w:szCs w:val="24"/>
        </w:rPr>
        <w:t>redes de águ</w:t>
      </w:r>
      <w:r w:rsidR="00A277E3">
        <w:rPr>
          <w:sz w:val="24"/>
          <w:szCs w:val="24"/>
        </w:rPr>
        <w:t>a, no interior do município de V</w:t>
      </w:r>
      <w:r>
        <w:rPr>
          <w:sz w:val="24"/>
          <w:szCs w:val="24"/>
        </w:rPr>
        <w:t>iadutos</w:t>
      </w:r>
      <w:r w:rsidRPr="00A277E3">
        <w:rPr>
          <w:sz w:val="24"/>
          <w:szCs w:val="24"/>
        </w:rPr>
        <w:t>, conforme cronograma físico-financeiro, orçamento discriminado, memorial descritivo e projetos (documentos anexo</w:t>
      </w:r>
      <w:r w:rsidR="005269BD">
        <w:rPr>
          <w:sz w:val="24"/>
          <w:szCs w:val="24"/>
        </w:rPr>
        <w:t>s</w:t>
      </w:r>
      <w:r w:rsidRPr="00A277E3">
        <w:rPr>
          <w:sz w:val="24"/>
          <w:szCs w:val="24"/>
        </w:rPr>
        <w:t>)</w:t>
      </w:r>
      <w:r w:rsidRPr="009527A3">
        <w:rPr>
          <w:sz w:val="24"/>
          <w:szCs w:val="24"/>
        </w:rPr>
        <w:t>, que fazem parte integrante deste Edital</w:t>
      </w:r>
      <w:r>
        <w:rPr>
          <w:sz w:val="24"/>
          <w:szCs w:val="24"/>
        </w:rPr>
        <w:t xml:space="preserve">, mediante normas estabelecidas </w:t>
      </w:r>
      <w:r w:rsidR="00D03298">
        <w:rPr>
          <w:sz w:val="24"/>
          <w:szCs w:val="24"/>
        </w:rPr>
        <w:t>n</w:t>
      </w:r>
      <w:r>
        <w:rPr>
          <w:sz w:val="24"/>
          <w:szCs w:val="24"/>
        </w:rPr>
        <w:t>o Convenio nº</w:t>
      </w:r>
      <w:r w:rsidR="00800B83">
        <w:rPr>
          <w:sz w:val="24"/>
          <w:szCs w:val="24"/>
        </w:rPr>
        <w:t xml:space="preserve"> </w:t>
      </w:r>
      <w:r>
        <w:rPr>
          <w:sz w:val="24"/>
          <w:szCs w:val="24"/>
        </w:rPr>
        <w:t xml:space="preserve">905/2013 firmado com a </w:t>
      </w:r>
      <w:r w:rsidR="00D03298">
        <w:rPr>
          <w:sz w:val="24"/>
          <w:szCs w:val="24"/>
        </w:rPr>
        <w:t xml:space="preserve">SECRETARIA DE HABITAÇÃO E SANEAMENTO DO ESTADO DO RIO GRANDE DO SUL e convenio n°436/2014-SOP </w:t>
      </w:r>
      <w:r w:rsidR="005269BD">
        <w:rPr>
          <w:sz w:val="24"/>
          <w:szCs w:val="24"/>
        </w:rPr>
        <w:t xml:space="preserve"> com o</w:t>
      </w:r>
      <w:r w:rsidR="00D03298">
        <w:rPr>
          <w:sz w:val="24"/>
          <w:szCs w:val="24"/>
        </w:rPr>
        <w:t xml:space="preserve"> ESTADO DO RIO GRANDE DO SUL, por intermédio da SECRETARIA DE OBRAS PÚBLICAS IRRIGAÇÃO E DESENVOLVIMENTO URBANO e o MUNICIPIO DE VIADUTOS. </w:t>
      </w:r>
      <w:r>
        <w:rPr>
          <w:sz w:val="24"/>
          <w:szCs w:val="24"/>
        </w:rPr>
        <w:t xml:space="preserve"> </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709"/>
        <w:gridCol w:w="850"/>
        <w:gridCol w:w="6237"/>
      </w:tblGrid>
      <w:tr w:rsidR="00D03298" w:rsidRPr="009527A3" w:rsidTr="007F2431">
        <w:tc>
          <w:tcPr>
            <w:tcW w:w="709" w:type="dxa"/>
          </w:tcPr>
          <w:p w:rsidR="00D03298" w:rsidRPr="009527A3" w:rsidRDefault="00D03298" w:rsidP="00394F30">
            <w:pPr>
              <w:overflowPunct w:val="0"/>
              <w:autoSpaceDE w:val="0"/>
              <w:autoSpaceDN w:val="0"/>
              <w:adjustRightInd w:val="0"/>
              <w:spacing w:before="120" w:line="360" w:lineRule="auto"/>
              <w:jc w:val="center"/>
              <w:textAlignment w:val="baseline"/>
              <w:rPr>
                <w:b/>
                <w:sz w:val="24"/>
                <w:szCs w:val="24"/>
              </w:rPr>
            </w:pPr>
            <w:r w:rsidRPr="009527A3">
              <w:rPr>
                <w:b/>
                <w:sz w:val="24"/>
                <w:szCs w:val="24"/>
              </w:rPr>
              <w:t>Item</w:t>
            </w:r>
          </w:p>
        </w:tc>
        <w:tc>
          <w:tcPr>
            <w:tcW w:w="709" w:type="dxa"/>
          </w:tcPr>
          <w:p w:rsidR="00D03298" w:rsidRPr="009527A3" w:rsidRDefault="00D03298" w:rsidP="007F2431">
            <w:pPr>
              <w:overflowPunct w:val="0"/>
              <w:autoSpaceDE w:val="0"/>
              <w:autoSpaceDN w:val="0"/>
              <w:adjustRightInd w:val="0"/>
              <w:spacing w:before="120" w:line="360" w:lineRule="auto"/>
              <w:jc w:val="center"/>
              <w:textAlignment w:val="baseline"/>
              <w:rPr>
                <w:b/>
                <w:sz w:val="24"/>
                <w:szCs w:val="24"/>
              </w:rPr>
            </w:pPr>
            <w:r w:rsidRPr="009527A3">
              <w:rPr>
                <w:b/>
                <w:sz w:val="24"/>
                <w:szCs w:val="24"/>
              </w:rPr>
              <w:t>Qtd</w:t>
            </w:r>
          </w:p>
        </w:tc>
        <w:tc>
          <w:tcPr>
            <w:tcW w:w="850" w:type="dxa"/>
          </w:tcPr>
          <w:p w:rsidR="00D03298" w:rsidRPr="009527A3" w:rsidRDefault="00D03298" w:rsidP="00394F30">
            <w:pPr>
              <w:overflowPunct w:val="0"/>
              <w:autoSpaceDE w:val="0"/>
              <w:autoSpaceDN w:val="0"/>
              <w:adjustRightInd w:val="0"/>
              <w:spacing w:before="120" w:line="360" w:lineRule="auto"/>
              <w:jc w:val="center"/>
              <w:textAlignment w:val="baseline"/>
              <w:rPr>
                <w:b/>
                <w:sz w:val="24"/>
                <w:szCs w:val="24"/>
              </w:rPr>
            </w:pPr>
            <w:r w:rsidRPr="009527A3">
              <w:rPr>
                <w:b/>
                <w:sz w:val="24"/>
                <w:szCs w:val="24"/>
              </w:rPr>
              <w:t>Un</w:t>
            </w:r>
          </w:p>
        </w:tc>
        <w:tc>
          <w:tcPr>
            <w:tcW w:w="6237" w:type="dxa"/>
          </w:tcPr>
          <w:p w:rsidR="00D03298" w:rsidRPr="009527A3" w:rsidRDefault="00D03298" w:rsidP="00394F30">
            <w:pPr>
              <w:overflowPunct w:val="0"/>
              <w:autoSpaceDE w:val="0"/>
              <w:autoSpaceDN w:val="0"/>
              <w:adjustRightInd w:val="0"/>
              <w:spacing w:before="120" w:line="360" w:lineRule="auto"/>
              <w:jc w:val="center"/>
              <w:textAlignment w:val="baseline"/>
              <w:rPr>
                <w:b/>
                <w:sz w:val="24"/>
                <w:szCs w:val="24"/>
              </w:rPr>
            </w:pPr>
            <w:r w:rsidRPr="009527A3">
              <w:rPr>
                <w:b/>
                <w:sz w:val="24"/>
                <w:szCs w:val="24"/>
              </w:rPr>
              <w:t>Descrição</w:t>
            </w:r>
          </w:p>
        </w:tc>
      </w:tr>
      <w:tr w:rsidR="00D03298" w:rsidRPr="009527A3" w:rsidTr="007F2431">
        <w:tc>
          <w:tcPr>
            <w:tcW w:w="709" w:type="dxa"/>
          </w:tcPr>
          <w:p w:rsidR="00D03298" w:rsidRPr="009527A3" w:rsidRDefault="007F2431" w:rsidP="00394F30">
            <w:pPr>
              <w:overflowPunct w:val="0"/>
              <w:autoSpaceDE w:val="0"/>
              <w:autoSpaceDN w:val="0"/>
              <w:adjustRightInd w:val="0"/>
              <w:spacing w:before="120" w:line="360" w:lineRule="auto"/>
              <w:jc w:val="center"/>
              <w:textAlignment w:val="baseline"/>
              <w:rPr>
                <w:sz w:val="24"/>
                <w:szCs w:val="24"/>
              </w:rPr>
            </w:pPr>
            <w:r>
              <w:rPr>
                <w:sz w:val="24"/>
                <w:szCs w:val="24"/>
              </w:rPr>
              <w:t>1</w:t>
            </w:r>
          </w:p>
        </w:tc>
        <w:tc>
          <w:tcPr>
            <w:tcW w:w="709" w:type="dxa"/>
          </w:tcPr>
          <w:p w:rsidR="00D03298" w:rsidRPr="009527A3" w:rsidRDefault="007F2431" w:rsidP="00394F30">
            <w:pPr>
              <w:overflowPunct w:val="0"/>
              <w:autoSpaceDE w:val="0"/>
              <w:autoSpaceDN w:val="0"/>
              <w:adjustRightInd w:val="0"/>
              <w:spacing w:before="120" w:line="360" w:lineRule="auto"/>
              <w:jc w:val="right"/>
              <w:textAlignment w:val="baseline"/>
              <w:rPr>
                <w:sz w:val="24"/>
                <w:szCs w:val="24"/>
              </w:rPr>
            </w:pPr>
            <w:r>
              <w:rPr>
                <w:sz w:val="24"/>
                <w:szCs w:val="24"/>
              </w:rPr>
              <w:t>1</w:t>
            </w:r>
          </w:p>
        </w:tc>
        <w:tc>
          <w:tcPr>
            <w:tcW w:w="850" w:type="dxa"/>
          </w:tcPr>
          <w:p w:rsidR="00D03298" w:rsidRPr="009527A3" w:rsidRDefault="007F2431" w:rsidP="00394F30">
            <w:pPr>
              <w:overflowPunct w:val="0"/>
              <w:autoSpaceDE w:val="0"/>
              <w:autoSpaceDN w:val="0"/>
              <w:adjustRightInd w:val="0"/>
              <w:spacing w:before="120" w:line="360" w:lineRule="auto"/>
              <w:jc w:val="center"/>
              <w:textAlignment w:val="baseline"/>
              <w:rPr>
                <w:sz w:val="24"/>
                <w:szCs w:val="24"/>
              </w:rPr>
            </w:pPr>
            <w:r>
              <w:rPr>
                <w:sz w:val="24"/>
                <w:szCs w:val="24"/>
              </w:rPr>
              <w:t>Uni</w:t>
            </w:r>
          </w:p>
        </w:tc>
        <w:tc>
          <w:tcPr>
            <w:tcW w:w="6237" w:type="dxa"/>
          </w:tcPr>
          <w:p w:rsidR="00D03298" w:rsidRPr="009527A3" w:rsidRDefault="007F2431" w:rsidP="00937B29">
            <w:pPr>
              <w:autoSpaceDE w:val="0"/>
              <w:autoSpaceDN w:val="0"/>
              <w:adjustRightInd w:val="0"/>
              <w:spacing w:line="360" w:lineRule="auto"/>
              <w:jc w:val="both"/>
              <w:rPr>
                <w:sz w:val="24"/>
                <w:szCs w:val="24"/>
              </w:rPr>
            </w:pPr>
            <w:r>
              <w:rPr>
                <w:sz w:val="21"/>
                <w:szCs w:val="21"/>
              </w:rPr>
              <w:t>C</w:t>
            </w:r>
            <w:r w:rsidRPr="00F7228F">
              <w:rPr>
                <w:sz w:val="21"/>
                <w:szCs w:val="21"/>
              </w:rPr>
              <w:t xml:space="preserve">ontratação de empresa especializada, sob regime de empreitada global, </w:t>
            </w:r>
            <w:r>
              <w:rPr>
                <w:sz w:val="21"/>
                <w:szCs w:val="21"/>
              </w:rPr>
              <w:t>visando a execução de rede d' água na Comunidade de Linha Canavial, c</w:t>
            </w:r>
            <w:r w:rsidRPr="00F7228F">
              <w:rPr>
                <w:sz w:val="21"/>
                <w:szCs w:val="21"/>
              </w:rPr>
              <w:t>om o fornecimento de todo o material e mão-de-obra necessários, conforme orçamento discriminado, memorial descritivo</w:t>
            </w:r>
            <w:r>
              <w:rPr>
                <w:sz w:val="21"/>
                <w:szCs w:val="21"/>
              </w:rPr>
              <w:t>, cronogramas e</w:t>
            </w:r>
            <w:r w:rsidRPr="00F7228F">
              <w:rPr>
                <w:sz w:val="21"/>
                <w:szCs w:val="21"/>
              </w:rPr>
              <w:t xml:space="preserve"> projeto</w:t>
            </w:r>
            <w:r w:rsidR="00A277E3">
              <w:rPr>
                <w:sz w:val="21"/>
                <w:szCs w:val="21"/>
              </w:rPr>
              <w:t>, em anexo ao edital</w:t>
            </w:r>
          </w:p>
        </w:tc>
      </w:tr>
      <w:tr w:rsidR="00D03298" w:rsidRPr="009527A3" w:rsidTr="007F2431">
        <w:tc>
          <w:tcPr>
            <w:tcW w:w="709" w:type="dxa"/>
          </w:tcPr>
          <w:p w:rsidR="00D03298" w:rsidRPr="009527A3" w:rsidRDefault="001B3F32" w:rsidP="00394F30">
            <w:pPr>
              <w:overflowPunct w:val="0"/>
              <w:autoSpaceDE w:val="0"/>
              <w:autoSpaceDN w:val="0"/>
              <w:adjustRightInd w:val="0"/>
              <w:spacing w:before="120" w:line="360" w:lineRule="auto"/>
              <w:jc w:val="center"/>
              <w:textAlignment w:val="baseline"/>
              <w:rPr>
                <w:sz w:val="24"/>
                <w:szCs w:val="24"/>
              </w:rPr>
            </w:pPr>
            <w:r>
              <w:rPr>
                <w:sz w:val="24"/>
                <w:szCs w:val="24"/>
              </w:rPr>
              <w:t>2</w:t>
            </w:r>
          </w:p>
        </w:tc>
        <w:tc>
          <w:tcPr>
            <w:tcW w:w="709" w:type="dxa"/>
          </w:tcPr>
          <w:p w:rsidR="00D03298" w:rsidRPr="009527A3" w:rsidRDefault="007F2431" w:rsidP="00394F30">
            <w:pPr>
              <w:overflowPunct w:val="0"/>
              <w:autoSpaceDE w:val="0"/>
              <w:autoSpaceDN w:val="0"/>
              <w:adjustRightInd w:val="0"/>
              <w:spacing w:before="120" w:line="360" w:lineRule="auto"/>
              <w:jc w:val="right"/>
              <w:textAlignment w:val="baseline"/>
              <w:rPr>
                <w:sz w:val="24"/>
                <w:szCs w:val="24"/>
              </w:rPr>
            </w:pPr>
            <w:r>
              <w:rPr>
                <w:sz w:val="24"/>
                <w:szCs w:val="24"/>
              </w:rPr>
              <w:t>1</w:t>
            </w:r>
          </w:p>
        </w:tc>
        <w:tc>
          <w:tcPr>
            <w:tcW w:w="850" w:type="dxa"/>
          </w:tcPr>
          <w:p w:rsidR="00D03298" w:rsidRPr="009527A3" w:rsidRDefault="007F2431" w:rsidP="00394F30">
            <w:pPr>
              <w:overflowPunct w:val="0"/>
              <w:autoSpaceDE w:val="0"/>
              <w:autoSpaceDN w:val="0"/>
              <w:adjustRightInd w:val="0"/>
              <w:spacing w:before="120" w:line="360" w:lineRule="auto"/>
              <w:jc w:val="center"/>
              <w:textAlignment w:val="baseline"/>
              <w:rPr>
                <w:sz w:val="24"/>
                <w:szCs w:val="24"/>
              </w:rPr>
            </w:pPr>
            <w:r>
              <w:rPr>
                <w:sz w:val="24"/>
                <w:szCs w:val="24"/>
              </w:rPr>
              <w:t xml:space="preserve">Uni </w:t>
            </w:r>
          </w:p>
        </w:tc>
        <w:tc>
          <w:tcPr>
            <w:tcW w:w="6237" w:type="dxa"/>
          </w:tcPr>
          <w:p w:rsidR="00D03298" w:rsidRPr="009527A3" w:rsidRDefault="007F2431" w:rsidP="007F2431">
            <w:pPr>
              <w:autoSpaceDE w:val="0"/>
              <w:autoSpaceDN w:val="0"/>
              <w:adjustRightInd w:val="0"/>
              <w:spacing w:line="360" w:lineRule="auto"/>
              <w:jc w:val="both"/>
              <w:rPr>
                <w:sz w:val="24"/>
                <w:szCs w:val="24"/>
              </w:rPr>
            </w:pPr>
            <w:r>
              <w:rPr>
                <w:sz w:val="21"/>
                <w:szCs w:val="21"/>
              </w:rPr>
              <w:t>C</w:t>
            </w:r>
            <w:r w:rsidRPr="00F7228F">
              <w:rPr>
                <w:sz w:val="21"/>
                <w:szCs w:val="21"/>
              </w:rPr>
              <w:t xml:space="preserve">ontratação de empresa especializada, sob regime de empreitada global, </w:t>
            </w:r>
            <w:r>
              <w:rPr>
                <w:sz w:val="21"/>
                <w:szCs w:val="21"/>
              </w:rPr>
              <w:t>visando a execução de rede d' água na Comunidade de Linha Alice, c</w:t>
            </w:r>
            <w:r w:rsidRPr="00F7228F">
              <w:rPr>
                <w:sz w:val="21"/>
                <w:szCs w:val="21"/>
              </w:rPr>
              <w:t>om o fornecimento de todo o material e mão-de-obra necessários, conforme orçamento discriminado, memorial descritivo</w:t>
            </w:r>
            <w:r>
              <w:rPr>
                <w:sz w:val="21"/>
                <w:szCs w:val="21"/>
              </w:rPr>
              <w:t>, cronogramas e</w:t>
            </w:r>
            <w:r w:rsidRPr="00F7228F">
              <w:rPr>
                <w:sz w:val="21"/>
                <w:szCs w:val="21"/>
              </w:rPr>
              <w:t xml:space="preserve"> projeto</w:t>
            </w:r>
            <w:r w:rsidR="00A277E3">
              <w:rPr>
                <w:sz w:val="21"/>
                <w:szCs w:val="21"/>
              </w:rPr>
              <w:t>, em anexo ao edital</w:t>
            </w:r>
          </w:p>
        </w:tc>
      </w:tr>
    </w:tbl>
    <w:p w:rsidR="00394F30" w:rsidRPr="009527A3" w:rsidRDefault="00394F30" w:rsidP="00394F30">
      <w:pPr>
        <w:autoSpaceDE w:val="0"/>
        <w:autoSpaceDN w:val="0"/>
        <w:adjustRightInd w:val="0"/>
        <w:spacing w:before="120" w:after="120" w:line="360" w:lineRule="auto"/>
        <w:rPr>
          <w:sz w:val="24"/>
          <w:szCs w:val="24"/>
        </w:rPr>
      </w:pPr>
      <w:r w:rsidRPr="009527A3">
        <w:rPr>
          <w:sz w:val="24"/>
          <w:szCs w:val="24"/>
        </w:rPr>
        <w:t>---------------------------------------------------------------------------------------------------------------------</w:t>
      </w:r>
    </w:p>
    <w:p w:rsidR="007F2431" w:rsidRDefault="00394F30" w:rsidP="00394F30">
      <w:pPr>
        <w:autoSpaceDE w:val="0"/>
        <w:autoSpaceDN w:val="0"/>
        <w:adjustRightInd w:val="0"/>
        <w:spacing w:line="360" w:lineRule="auto"/>
        <w:jc w:val="both"/>
        <w:rPr>
          <w:sz w:val="24"/>
          <w:szCs w:val="24"/>
        </w:rPr>
      </w:pPr>
      <w:r w:rsidRPr="009527A3">
        <w:rPr>
          <w:sz w:val="24"/>
          <w:szCs w:val="24"/>
        </w:rPr>
        <w:tab/>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lastRenderedPageBreak/>
        <w:t>Encargos Gerais da Licitação:</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01 – Local de entrega das propostas: Prefeitura Municipal de Viadutos</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02 – Local de entrega do objeto licitado: Conforme descrito no Edital</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 xml:space="preserve">03 – Prazo de entrega das propostas: </w:t>
      </w:r>
      <w:r w:rsidR="00B56A19" w:rsidRPr="00B56A19">
        <w:rPr>
          <w:b/>
          <w:sz w:val="24"/>
          <w:szCs w:val="24"/>
        </w:rPr>
        <w:t>04</w:t>
      </w:r>
      <w:r w:rsidRPr="009527A3">
        <w:rPr>
          <w:b/>
          <w:sz w:val="24"/>
          <w:szCs w:val="24"/>
        </w:rPr>
        <w:t>/</w:t>
      </w:r>
      <w:r w:rsidR="00B56A19">
        <w:rPr>
          <w:b/>
          <w:sz w:val="24"/>
          <w:szCs w:val="24"/>
        </w:rPr>
        <w:t>07</w:t>
      </w:r>
      <w:r w:rsidRPr="009527A3">
        <w:rPr>
          <w:b/>
          <w:sz w:val="24"/>
          <w:szCs w:val="24"/>
        </w:rPr>
        <w:t>/2014</w:t>
      </w:r>
    </w:p>
    <w:p w:rsidR="00B56A19" w:rsidRDefault="00394F30" w:rsidP="00394F30">
      <w:pPr>
        <w:autoSpaceDE w:val="0"/>
        <w:autoSpaceDN w:val="0"/>
        <w:adjustRightInd w:val="0"/>
        <w:spacing w:line="360" w:lineRule="auto"/>
        <w:jc w:val="both"/>
        <w:rPr>
          <w:sz w:val="24"/>
          <w:szCs w:val="24"/>
        </w:rPr>
      </w:pPr>
      <w:r w:rsidRPr="009527A3">
        <w:rPr>
          <w:sz w:val="24"/>
          <w:szCs w:val="24"/>
        </w:rPr>
        <w:t xml:space="preserve">04 – Prazo de entrega do objeto licitado: </w:t>
      </w:r>
      <w:r w:rsidR="00A277E3">
        <w:rPr>
          <w:sz w:val="24"/>
          <w:szCs w:val="24"/>
        </w:rPr>
        <w:t>60</w:t>
      </w:r>
      <w:r w:rsidRPr="009527A3">
        <w:rPr>
          <w:sz w:val="24"/>
          <w:szCs w:val="24"/>
        </w:rPr>
        <w:t xml:space="preserve"> (</w:t>
      </w:r>
      <w:r w:rsidR="00A277E3">
        <w:rPr>
          <w:sz w:val="24"/>
          <w:szCs w:val="24"/>
        </w:rPr>
        <w:t>sessenta</w:t>
      </w:r>
      <w:r w:rsidRPr="009527A3">
        <w:rPr>
          <w:sz w:val="24"/>
          <w:szCs w:val="24"/>
        </w:rPr>
        <w:t xml:space="preserve">) </w:t>
      </w:r>
      <w:r w:rsidR="00A277E3">
        <w:rPr>
          <w:sz w:val="24"/>
          <w:szCs w:val="24"/>
        </w:rPr>
        <w:t>dias</w:t>
      </w:r>
      <w:r w:rsidRPr="009527A3">
        <w:rPr>
          <w:sz w:val="24"/>
          <w:szCs w:val="24"/>
        </w:rPr>
        <w:t>, (conforme cronograma</w:t>
      </w:r>
      <w:r>
        <w:rPr>
          <w:sz w:val="24"/>
          <w:szCs w:val="24"/>
        </w:rPr>
        <w:t xml:space="preserve">), após a </w:t>
      </w:r>
      <w:r w:rsidR="005269BD">
        <w:rPr>
          <w:sz w:val="24"/>
          <w:szCs w:val="24"/>
        </w:rPr>
        <w:t xml:space="preserve">emissão da </w:t>
      </w:r>
      <w:r>
        <w:rPr>
          <w:sz w:val="24"/>
          <w:szCs w:val="24"/>
        </w:rPr>
        <w:t>Autorização para início da obra pelo Setor de Engenharia do Município</w:t>
      </w:r>
      <w:r w:rsidR="00B56A19">
        <w:rPr>
          <w:sz w:val="24"/>
          <w:szCs w:val="24"/>
        </w:rPr>
        <w:t>.</w:t>
      </w:r>
      <w:r>
        <w:rPr>
          <w:sz w:val="24"/>
          <w:szCs w:val="24"/>
        </w:rPr>
        <w:t xml:space="preserve"> </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05 – Condições de pagamento: Conforme descrito no Edital</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06 – Validade da proposta: 60 (sessenta) dias</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07 – O valor da proposta vencedora não poderá ultrapassar o valor descrito no orçamento detalhado, em anexo.</w:t>
      </w:r>
    </w:p>
    <w:p w:rsidR="00394F30" w:rsidRPr="009527A3" w:rsidRDefault="00394F30" w:rsidP="00394F30">
      <w:pPr>
        <w:autoSpaceDE w:val="0"/>
        <w:autoSpaceDN w:val="0"/>
        <w:adjustRightInd w:val="0"/>
        <w:spacing w:line="360" w:lineRule="auto"/>
        <w:jc w:val="both"/>
        <w:rPr>
          <w:sz w:val="24"/>
          <w:szCs w:val="24"/>
        </w:rPr>
      </w:pPr>
    </w:p>
    <w:p w:rsidR="00394F30" w:rsidRPr="009527A3" w:rsidRDefault="00394F30" w:rsidP="00394F30">
      <w:pPr>
        <w:autoSpaceDE w:val="0"/>
        <w:autoSpaceDN w:val="0"/>
        <w:adjustRightInd w:val="0"/>
        <w:spacing w:line="360" w:lineRule="auto"/>
        <w:jc w:val="both"/>
        <w:rPr>
          <w:b/>
          <w:sz w:val="24"/>
          <w:szCs w:val="24"/>
        </w:rPr>
      </w:pPr>
      <w:r w:rsidRPr="009527A3">
        <w:rPr>
          <w:b/>
          <w:sz w:val="24"/>
          <w:szCs w:val="24"/>
        </w:rPr>
        <w:tab/>
        <w:t>I – PREÂMBULO:</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ab/>
        <w:t xml:space="preserve">1.1 O Município de Viadutos/RS, através de seu Prefeito Municipal </w:t>
      </w:r>
      <w:r w:rsidRPr="009527A3">
        <w:rPr>
          <w:b/>
          <w:sz w:val="24"/>
          <w:szCs w:val="24"/>
        </w:rPr>
        <w:t>Jovelino José Baldissera</w:t>
      </w:r>
      <w:r w:rsidRPr="009527A3">
        <w:rPr>
          <w:sz w:val="24"/>
          <w:szCs w:val="24"/>
        </w:rPr>
        <w:t xml:space="preserve">, no uso de suas atribuições e de conformidade com a Lei Federal nº 8.666/93 de 21/06/1993 e suas alterações posteriores, torna público para conhecimento dos interessados, que se encontra aberta a licitação na modalidade </w:t>
      </w:r>
      <w:r w:rsidRPr="009527A3">
        <w:rPr>
          <w:b/>
          <w:sz w:val="24"/>
          <w:szCs w:val="24"/>
        </w:rPr>
        <w:t>Tomada de Preços</w:t>
      </w:r>
      <w:r w:rsidRPr="009527A3">
        <w:rPr>
          <w:sz w:val="24"/>
          <w:szCs w:val="24"/>
        </w:rPr>
        <w:t xml:space="preserve">, do tipo </w:t>
      </w:r>
      <w:r w:rsidRPr="009527A3">
        <w:rPr>
          <w:b/>
          <w:sz w:val="24"/>
          <w:szCs w:val="24"/>
        </w:rPr>
        <w:t>Menor Preço Global</w:t>
      </w:r>
      <w:r w:rsidR="007F2431">
        <w:rPr>
          <w:b/>
          <w:sz w:val="24"/>
          <w:szCs w:val="24"/>
        </w:rPr>
        <w:t xml:space="preserve"> por item</w:t>
      </w:r>
      <w:r w:rsidRPr="009527A3">
        <w:rPr>
          <w:sz w:val="24"/>
          <w:szCs w:val="24"/>
        </w:rPr>
        <w:t xml:space="preserve">, com abertura para o dia </w:t>
      </w:r>
      <w:r w:rsidR="00B56A19" w:rsidRPr="00B56A19">
        <w:rPr>
          <w:b/>
          <w:sz w:val="24"/>
          <w:szCs w:val="24"/>
        </w:rPr>
        <w:t>04</w:t>
      </w:r>
      <w:r w:rsidRPr="00B56A19">
        <w:rPr>
          <w:b/>
          <w:sz w:val="24"/>
          <w:szCs w:val="24"/>
        </w:rPr>
        <w:t>/</w:t>
      </w:r>
      <w:r w:rsidR="00B56A19" w:rsidRPr="00B56A19">
        <w:rPr>
          <w:b/>
          <w:sz w:val="24"/>
          <w:szCs w:val="24"/>
        </w:rPr>
        <w:t>07</w:t>
      </w:r>
      <w:r w:rsidRPr="009527A3">
        <w:rPr>
          <w:b/>
          <w:sz w:val="24"/>
          <w:szCs w:val="24"/>
        </w:rPr>
        <w:t>/2014</w:t>
      </w:r>
      <w:r w:rsidRPr="009527A3">
        <w:rPr>
          <w:sz w:val="24"/>
          <w:szCs w:val="24"/>
        </w:rPr>
        <w:t xml:space="preserve"> </w:t>
      </w:r>
      <w:r w:rsidRPr="009527A3">
        <w:rPr>
          <w:b/>
          <w:sz w:val="24"/>
          <w:szCs w:val="24"/>
        </w:rPr>
        <w:t>às 09:00</w:t>
      </w:r>
      <w:r w:rsidRPr="009527A3">
        <w:rPr>
          <w:sz w:val="24"/>
          <w:szCs w:val="24"/>
        </w:rPr>
        <w:t xml:space="preserve"> horas, tendo como local a PREFEITURA MUNICIPAL DE VIADUTOS, sita na Rua Anastácio Ribeiro, 84, na sala do Departamento de Licitações, onde a Comissão Permanente de Licitações estará reunida com a finalidade de receber os envelopes nº 01 contendo a Documentação e nº 02 contendo a Proposta de Preço referente a este Edital.</w:t>
      </w:r>
    </w:p>
    <w:p w:rsidR="00394F30" w:rsidRPr="009527A3" w:rsidRDefault="00394F30" w:rsidP="00394F30">
      <w:pPr>
        <w:autoSpaceDE w:val="0"/>
        <w:autoSpaceDN w:val="0"/>
        <w:adjustRightInd w:val="0"/>
        <w:spacing w:line="360" w:lineRule="auto"/>
        <w:jc w:val="both"/>
        <w:rPr>
          <w:sz w:val="24"/>
          <w:szCs w:val="24"/>
        </w:rPr>
      </w:pPr>
    </w:p>
    <w:p w:rsidR="00394F30" w:rsidRPr="009527A3" w:rsidRDefault="00394F30" w:rsidP="00394F30">
      <w:pPr>
        <w:autoSpaceDE w:val="0"/>
        <w:autoSpaceDN w:val="0"/>
        <w:adjustRightInd w:val="0"/>
        <w:spacing w:line="360" w:lineRule="auto"/>
        <w:jc w:val="both"/>
        <w:rPr>
          <w:b/>
          <w:sz w:val="24"/>
          <w:szCs w:val="24"/>
        </w:rPr>
      </w:pPr>
      <w:r w:rsidRPr="009527A3">
        <w:rPr>
          <w:b/>
          <w:sz w:val="24"/>
          <w:szCs w:val="24"/>
        </w:rPr>
        <w:t>II – OBJETO:</w:t>
      </w:r>
    </w:p>
    <w:p w:rsidR="00394F30" w:rsidRDefault="00394F30" w:rsidP="00394F30">
      <w:pPr>
        <w:autoSpaceDE w:val="0"/>
        <w:autoSpaceDN w:val="0"/>
        <w:adjustRightInd w:val="0"/>
        <w:spacing w:before="120" w:line="360" w:lineRule="auto"/>
        <w:jc w:val="both"/>
        <w:rPr>
          <w:sz w:val="24"/>
          <w:szCs w:val="24"/>
        </w:rPr>
      </w:pPr>
      <w:r w:rsidRPr="009527A3">
        <w:rPr>
          <w:sz w:val="24"/>
          <w:szCs w:val="24"/>
        </w:rPr>
        <w:tab/>
        <w:t xml:space="preserve">2.1 </w:t>
      </w:r>
      <w:r w:rsidR="007F2431" w:rsidRPr="009527A3">
        <w:rPr>
          <w:sz w:val="24"/>
          <w:szCs w:val="24"/>
        </w:rPr>
        <w:t>A presente Licitação tem por objeto a seleção de propostas visando à contratação de empresa especializada</w:t>
      </w:r>
      <w:r w:rsidR="007F2431">
        <w:rPr>
          <w:sz w:val="24"/>
          <w:szCs w:val="24"/>
        </w:rPr>
        <w:t xml:space="preserve"> em construção de re</w:t>
      </w:r>
      <w:r w:rsidR="00B56A19">
        <w:rPr>
          <w:sz w:val="24"/>
          <w:szCs w:val="24"/>
        </w:rPr>
        <w:t>de de água nas comunidades das L</w:t>
      </w:r>
      <w:r w:rsidR="007F2431">
        <w:rPr>
          <w:sz w:val="24"/>
          <w:szCs w:val="24"/>
        </w:rPr>
        <w:t>inhas Canavial e Alice</w:t>
      </w:r>
      <w:r w:rsidR="007F2431" w:rsidRPr="009527A3">
        <w:rPr>
          <w:sz w:val="24"/>
          <w:szCs w:val="24"/>
        </w:rPr>
        <w:t>,</w:t>
      </w:r>
      <w:r w:rsidR="007F2431">
        <w:rPr>
          <w:sz w:val="24"/>
          <w:szCs w:val="24"/>
        </w:rPr>
        <w:t xml:space="preserve"> </w:t>
      </w:r>
      <w:r w:rsidR="007F2431" w:rsidRPr="009527A3">
        <w:rPr>
          <w:sz w:val="24"/>
          <w:szCs w:val="24"/>
        </w:rPr>
        <w:t>incluindo fornecimento de</w:t>
      </w:r>
      <w:r w:rsidR="007F2431">
        <w:rPr>
          <w:sz w:val="24"/>
          <w:szCs w:val="24"/>
        </w:rPr>
        <w:t xml:space="preserve"> todo</w:t>
      </w:r>
      <w:r w:rsidR="00B56A19">
        <w:rPr>
          <w:sz w:val="24"/>
          <w:szCs w:val="24"/>
        </w:rPr>
        <w:t>s</w:t>
      </w:r>
      <w:r w:rsidR="007F2431">
        <w:rPr>
          <w:sz w:val="24"/>
          <w:szCs w:val="24"/>
        </w:rPr>
        <w:t xml:space="preserve"> o</w:t>
      </w:r>
      <w:r w:rsidR="00B56A19">
        <w:rPr>
          <w:sz w:val="24"/>
          <w:szCs w:val="24"/>
        </w:rPr>
        <w:t>s</w:t>
      </w:r>
      <w:r w:rsidR="007F2431" w:rsidRPr="009527A3">
        <w:rPr>
          <w:sz w:val="24"/>
          <w:szCs w:val="24"/>
        </w:rPr>
        <w:t xml:space="preserve"> materiais e mão-de-obra, necessários para a execução da</w:t>
      </w:r>
      <w:r w:rsidR="007F2431">
        <w:rPr>
          <w:sz w:val="24"/>
          <w:szCs w:val="24"/>
        </w:rPr>
        <w:t>s</w:t>
      </w:r>
      <w:r w:rsidR="007F2431" w:rsidRPr="009527A3">
        <w:rPr>
          <w:sz w:val="24"/>
          <w:szCs w:val="24"/>
        </w:rPr>
        <w:t xml:space="preserve"> </w:t>
      </w:r>
      <w:r w:rsidR="007F2431">
        <w:rPr>
          <w:sz w:val="24"/>
          <w:szCs w:val="24"/>
        </w:rPr>
        <w:t>redes de águ</w:t>
      </w:r>
      <w:r w:rsidR="00B56A19">
        <w:rPr>
          <w:sz w:val="24"/>
          <w:szCs w:val="24"/>
        </w:rPr>
        <w:t>a, no interior do município de V</w:t>
      </w:r>
      <w:r w:rsidR="007F2431">
        <w:rPr>
          <w:sz w:val="24"/>
          <w:szCs w:val="24"/>
        </w:rPr>
        <w:t>iadutos</w:t>
      </w:r>
      <w:r w:rsidR="007F2431" w:rsidRPr="00A277E3">
        <w:rPr>
          <w:sz w:val="24"/>
          <w:szCs w:val="24"/>
        </w:rPr>
        <w:t>, conforme cronograma físico-financeiro, orçamento discriminado, memorial descritivo e projetos (documentos anexo</w:t>
      </w:r>
      <w:r w:rsidR="002A22ED">
        <w:rPr>
          <w:sz w:val="24"/>
          <w:szCs w:val="24"/>
        </w:rPr>
        <w:t>s</w:t>
      </w:r>
      <w:r w:rsidR="007F2431" w:rsidRPr="00A277E3">
        <w:rPr>
          <w:sz w:val="24"/>
          <w:szCs w:val="24"/>
        </w:rPr>
        <w:t>),</w:t>
      </w:r>
      <w:r w:rsidR="007F2431" w:rsidRPr="009527A3">
        <w:rPr>
          <w:sz w:val="24"/>
          <w:szCs w:val="24"/>
        </w:rPr>
        <w:t xml:space="preserve"> que fazem parte integrante deste Edital</w:t>
      </w:r>
      <w:r w:rsidR="007F2431">
        <w:rPr>
          <w:sz w:val="24"/>
          <w:szCs w:val="24"/>
        </w:rPr>
        <w:t>, mediante normas estabelecidas no Convenio de Repasse nº</w:t>
      </w:r>
      <w:r w:rsidR="00A277E3">
        <w:rPr>
          <w:sz w:val="24"/>
          <w:szCs w:val="24"/>
        </w:rPr>
        <w:t xml:space="preserve"> </w:t>
      </w:r>
      <w:r w:rsidR="007F2431">
        <w:rPr>
          <w:sz w:val="24"/>
          <w:szCs w:val="24"/>
        </w:rPr>
        <w:t xml:space="preserve">905/2013 firmado com a SECRETARIA DE HABITAÇÃO E SANEAMENTO DO ESTADO DO RIO GRANDE DO SUL e convenio n°436/2014-SOP </w:t>
      </w:r>
      <w:r w:rsidR="002A22ED">
        <w:rPr>
          <w:sz w:val="24"/>
          <w:szCs w:val="24"/>
        </w:rPr>
        <w:t xml:space="preserve"> com o </w:t>
      </w:r>
      <w:r w:rsidR="007F2431">
        <w:rPr>
          <w:sz w:val="24"/>
          <w:szCs w:val="24"/>
        </w:rPr>
        <w:t xml:space="preserve"> ESTADO DO RIO GRANDE DO SUL, por intermédio da SECRETARIA DE OBRAS PÚBLICAS IRRIGAÇÃO E DESENVOLVIMENTO URBANO e o MUNICIPIO DE VIADUTOS.  </w:t>
      </w:r>
    </w:p>
    <w:p w:rsidR="00394F30" w:rsidRPr="00A277E3" w:rsidRDefault="00394F30" w:rsidP="00394F30">
      <w:pPr>
        <w:autoSpaceDE w:val="0"/>
        <w:autoSpaceDN w:val="0"/>
        <w:adjustRightInd w:val="0"/>
        <w:spacing w:before="120" w:line="360" w:lineRule="auto"/>
        <w:ind w:firstLine="709"/>
        <w:jc w:val="both"/>
        <w:rPr>
          <w:sz w:val="24"/>
          <w:szCs w:val="24"/>
        </w:rPr>
      </w:pPr>
      <w:r w:rsidRPr="00A277E3">
        <w:rPr>
          <w:sz w:val="24"/>
          <w:szCs w:val="24"/>
        </w:rPr>
        <w:lastRenderedPageBreak/>
        <w:t>2.</w:t>
      </w:r>
      <w:r w:rsidR="007F2431" w:rsidRPr="00A277E3">
        <w:rPr>
          <w:sz w:val="24"/>
          <w:szCs w:val="24"/>
        </w:rPr>
        <w:t>2</w:t>
      </w:r>
      <w:r w:rsidRPr="00A277E3">
        <w:rPr>
          <w:sz w:val="24"/>
          <w:szCs w:val="24"/>
        </w:rPr>
        <w:t xml:space="preserve"> A obra citada no item 2.1 será executada de acordo com as especificações constantes nos projetos básicos, nos memoriais descritivos e nas planilhas de quantitativos e preços orçados, as quais fazem parte integrante deste Edital como se nele estivessem transcritas.</w:t>
      </w:r>
    </w:p>
    <w:p w:rsidR="00394F30" w:rsidRPr="009527A3" w:rsidRDefault="00394F30" w:rsidP="00394F30">
      <w:pPr>
        <w:autoSpaceDE w:val="0"/>
        <w:autoSpaceDN w:val="0"/>
        <w:adjustRightInd w:val="0"/>
        <w:spacing w:before="120" w:line="360" w:lineRule="auto"/>
        <w:ind w:firstLine="709"/>
        <w:jc w:val="both"/>
        <w:rPr>
          <w:sz w:val="24"/>
          <w:szCs w:val="24"/>
        </w:rPr>
      </w:pPr>
      <w:r w:rsidRPr="009527A3">
        <w:rPr>
          <w:sz w:val="24"/>
          <w:szCs w:val="24"/>
        </w:rPr>
        <w:t>2.</w:t>
      </w:r>
      <w:r w:rsidR="007F2431">
        <w:rPr>
          <w:sz w:val="24"/>
          <w:szCs w:val="24"/>
        </w:rPr>
        <w:t>3</w:t>
      </w:r>
      <w:r w:rsidRPr="009527A3">
        <w:rPr>
          <w:sz w:val="24"/>
          <w:szCs w:val="24"/>
        </w:rPr>
        <w:t xml:space="preserve"> Faz parte integrante </w:t>
      </w:r>
      <w:r w:rsidR="00493DFA">
        <w:rPr>
          <w:sz w:val="24"/>
          <w:szCs w:val="24"/>
        </w:rPr>
        <w:t xml:space="preserve">para a </w:t>
      </w:r>
      <w:r w:rsidRPr="009527A3">
        <w:rPr>
          <w:sz w:val="24"/>
          <w:szCs w:val="24"/>
        </w:rPr>
        <w:t>execução das</w:t>
      </w:r>
      <w:r w:rsidR="00493DFA">
        <w:rPr>
          <w:sz w:val="24"/>
          <w:szCs w:val="24"/>
        </w:rPr>
        <w:t xml:space="preserve"> redes de água</w:t>
      </w:r>
      <w:r w:rsidRPr="009527A3">
        <w:rPr>
          <w:sz w:val="24"/>
          <w:szCs w:val="24"/>
        </w:rPr>
        <w:t>: o fornecimento dos materiais a serem utilizados; a contratação e todos os encargos de mão-de-obra; os equipamentos,  EPIs, EPCs, ferramentas, utensílios e transporte necessário à execução do objeto</w:t>
      </w:r>
      <w:r w:rsidRPr="009527A3">
        <w:rPr>
          <w:b/>
          <w:i/>
          <w:sz w:val="24"/>
          <w:szCs w:val="24"/>
        </w:rPr>
        <w:t xml:space="preserve"> </w:t>
      </w:r>
      <w:r w:rsidRPr="002163BB">
        <w:rPr>
          <w:sz w:val="24"/>
          <w:szCs w:val="24"/>
        </w:rPr>
        <w:t>e t</w:t>
      </w:r>
      <w:r w:rsidRPr="009527A3">
        <w:rPr>
          <w:sz w:val="24"/>
          <w:szCs w:val="24"/>
        </w:rPr>
        <w:t>odos os demais serviços especificados nos memoriais e projetos, bem como a sinalização</w:t>
      </w:r>
      <w:r>
        <w:rPr>
          <w:sz w:val="24"/>
          <w:szCs w:val="24"/>
        </w:rPr>
        <w:t xml:space="preserve">, </w:t>
      </w:r>
      <w:r w:rsidRPr="009527A3">
        <w:rPr>
          <w:sz w:val="24"/>
          <w:szCs w:val="24"/>
        </w:rPr>
        <w:t>limpeza das obras e o cumprimento de todas as obrigações que a legislação trabalhista e previdenciária impõe ao empregador, sem qualquer ônus adicional ou solidariedade por parte do Município de Viadutos/RS.</w:t>
      </w:r>
    </w:p>
    <w:p w:rsidR="00394F30" w:rsidRPr="009527A3" w:rsidRDefault="00394F30" w:rsidP="00394F30">
      <w:pPr>
        <w:autoSpaceDE w:val="0"/>
        <w:autoSpaceDN w:val="0"/>
        <w:adjustRightInd w:val="0"/>
        <w:spacing w:before="120" w:line="360" w:lineRule="auto"/>
        <w:ind w:firstLine="709"/>
        <w:jc w:val="both"/>
        <w:rPr>
          <w:sz w:val="24"/>
          <w:szCs w:val="24"/>
        </w:rPr>
      </w:pPr>
      <w:r w:rsidRPr="009527A3">
        <w:rPr>
          <w:sz w:val="24"/>
          <w:szCs w:val="24"/>
        </w:rPr>
        <w:t>2.</w:t>
      </w:r>
      <w:r w:rsidR="007F2431">
        <w:rPr>
          <w:sz w:val="24"/>
          <w:szCs w:val="24"/>
        </w:rPr>
        <w:t>4</w:t>
      </w:r>
      <w:r w:rsidRPr="009527A3">
        <w:rPr>
          <w:sz w:val="24"/>
          <w:szCs w:val="24"/>
        </w:rPr>
        <w:t xml:space="preserve"> As obras deverão ser executadas por pessoa jurídica regularmente constituída, observando o que dispõe este Edital e seus anexos, ficando o executor responsável contra defeitos e serviços de baixa qualidade pelo prazo de 05 (cinco) anos.</w:t>
      </w:r>
    </w:p>
    <w:p w:rsidR="00394F30" w:rsidRPr="009527A3" w:rsidRDefault="00394F30" w:rsidP="00394F30">
      <w:pPr>
        <w:autoSpaceDE w:val="0"/>
        <w:autoSpaceDN w:val="0"/>
        <w:adjustRightInd w:val="0"/>
        <w:spacing w:before="120" w:line="360" w:lineRule="auto"/>
        <w:ind w:firstLine="709"/>
        <w:jc w:val="both"/>
        <w:rPr>
          <w:sz w:val="24"/>
          <w:szCs w:val="24"/>
        </w:rPr>
      </w:pPr>
      <w:r w:rsidRPr="009527A3">
        <w:rPr>
          <w:sz w:val="24"/>
          <w:szCs w:val="24"/>
        </w:rPr>
        <w:t>2</w:t>
      </w:r>
      <w:r w:rsidR="00493DFA">
        <w:rPr>
          <w:sz w:val="24"/>
          <w:szCs w:val="24"/>
        </w:rPr>
        <w:t>.5</w:t>
      </w:r>
      <w:r w:rsidRPr="009527A3">
        <w:rPr>
          <w:sz w:val="24"/>
          <w:szCs w:val="24"/>
        </w:rPr>
        <w:t xml:space="preserve"> A Administração Pública Municipal reserva-se o direito de contratar no todo ou em parte as obras elencadas neste Edital, sem que caiba, ao licitante vencedor qualquer tipo de indenização.</w:t>
      </w:r>
    </w:p>
    <w:p w:rsidR="003B69E8" w:rsidRDefault="003B69E8" w:rsidP="00394F30">
      <w:pPr>
        <w:overflowPunct w:val="0"/>
        <w:autoSpaceDE w:val="0"/>
        <w:autoSpaceDN w:val="0"/>
        <w:adjustRightInd w:val="0"/>
        <w:spacing w:before="120"/>
        <w:ind w:firstLine="709"/>
        <w:jc w:val="both"/>
        <w:textAlignment w:val="baseline"/>
        <w:rPr>
          <w:rFonts w:eastAsia="Arial Unicode MS"/>
          <w:b/>
          <w:sz w:val="24"/>
          <w:szCs w:val="24"/>
        </w:rPr>
      </w:pPr>
    </w:p>
    <w:p w:rsidR="00394F30" w:rsidRPr="009527A3" w:rsidRDefault="00394F30" w:rsidP="00394F30">
      <w:pPr>
        <w:overflowPunct w:val="0"/>
        <w:autoSpaceDE w:val="0"/>
        <w:autoSpaceDN w:val="0"/>
        <w:adjustRightInd w:val="0"/>
        <w:spacing w:before="120"/>
        <w:ind w:firstLine="709"/>
        <w:jc w:val="both"/>
        <w:textAlignment w:val="baseline"/>
        <w:rPr>
          <w:rFonts w:eastAsia="Arial Unicode MS"/>
          <w:sz w:val="24"/>
          <w:szCs w:val="24"/>
        </w:rPr>
      </w:pPr>
      <w:r w:rsidRPr="009527A3">
        <w:rPr>
          <w:rFonts w:eastAsia="Arial Unicode MS"/>
          <w:b/>
          <w:sz w:val="24"/>
          <w:szCs w:val="24"/>
        </w:rPr>
        <w:t>2.8</w:t>
      </w:r>
      <w:r w:rsidRPr="009527A3">
        <w:rPr>
          <w:rFonts w:eastAsia="Arial Unicode MS"/>
          <w:sz w:val="24"/>
          <w:szCs w:val="24"/>
        </w:rPr>
        <w:t xml:space="preserve"> São partes integrantes deste Edital:</w:t>
      </w:r>
    </w:p>
    <w:p w:rsidR="00394F30" w:rsidRPr="009527A3" w:rsidRDefault="00394F30" w:rsidP="00394F30">
      <w:pPr>
        <w:autoSpaceDE w:val="0"/>
        <w:autoSpaceDN w:val="0"/>
        <w:adjustRightInd w:val="0"/>
        <w:spacing w:before="120" w:line="360" w:lineRule="auto"/>
        <w:ind w:firstLine="709"/>
        <w:jc w:val="both"/>
        <w:rPr>
          <w:sz w:val="24"/>
          <w:szCs w:val="24"/>
        </w:rPr>
      </w:pPr>
      <w:r w:rsidRPr="009527A3">
        <w:rPr>
          <w:sz w:val="24"/>
          <w:szCs w:val="24"/>
        </w:rPr>
        <w:t>a) Minuta do contrato (</w:t>
      </w:r>
      <w:r w:rsidRPr="009527A3">
        <w:rPr>
          <w:b/>
          <w:i/>
          <w:sz w:val="24"/>
          <w:szCs w:val="24"/>
        </w:rPr>
        <w:t>Anexo I</w:t>
      </w:r>
      <w:r w:rsidRPr="009527A3">
        <w:rPr>
          <w:sz w:val="24"/>
          <w:szCs w:val="24"/>
        </w:rPr>
        <w:t>);</w:t>
      </w:r>
    </w:p>
    <w:p w:rsidR="00394F30" w:rsidRPr="009527A3" w:rsidRDefault="00394F30" w:rsidP="00394F30">
      <w:pPr>
        <w:autoSpaceDE w:val="0"/>
        <w:autoSpaceDN w:val="0"/>
        <w:adjustRightInd w:val="0"/>
        <w:spacing w:before="120" w:line="360" w:lineRule="auto"/>
        <w:ind w:firstLine="709"/>
        <w:jc w:val="both"/>
        <w:rPr>
          <w:rFonts w:eastAsia="Arial Unicode MS"/>
          <w:sz w:val="24"/>
          <w:szCs w:val="24"/>
        </w:rPr>
      </w:pPr>
      <w:r w:rsidRPr="009527A3">
        <w:rPr>
          <w:rFonts w:eastAsia="Arial Unicode MS"/>
          <w:sz w:val="24"/>
          <w:szCs w:val="24"/>
        </w:rPr>
        <w:t>b) Modelo de Declaração de Inexistência de Fatos impeditivos, para sua habilitação no presente processo licitatório, (</w:t>
      </w:r>
      <w:r w:rsidRPr="009527A3">
        <w:rPr>
          <w:rFonts w:eastAsia="Arial Unicode MS"/>
          <w:b/>
          <w:i/>
          <w:sz w:val="24"/>
          <w:szCs w:val="24"/>
        </w:rPr>
        <w:t>Anexo II</w:t>
      </w:r>
      <w:r w:rsidRPr="009527A3">
        <w:rPr>
          <w:rFonts w:eastAsia="Arial Unicode MS"/>
          <w:sz w:val="24"/>
          <w:szCs w:val="24"/>
        </w:rPr>
        <w:t>);</w:t>
      </w:r>
    </w:p>
    <w:p w:rsidR="00394F30" w:rsidRPr="009527A3" w:rsidRDefault="00394F30" w:rsidP="00394F30">
      <w:pPr>
        <w:overflowPunct w:val="0"/>
        <w:autoSpaceDE w:val="0"/>
        <w:autoSpaceDN w:val="0"/>
        <w:adjustRightInd w:val="0"/>
        <w:spacing w:before="120" w:line="360" w:lineRule="auto"/>
        <w:ind w:firstLine="709"/>
        <w:jc w:val="both"/>
        <w:textAlignment w:val="baseline"/>
        <w:rPr>
          <w:rFonts w:eastAsia="Arial Unicode MS"/>
          <w:sz w:val="24"/>
          <w:szCs w:val="24"/>
        </w:rPr>
      </w:pPr>
      <w:r w:rsidRPr="009527A3">
        <w:rPr>
          <w:rFonts w:eastAsia="Arial Unicode MS"/>
          <w:b/>
          <w:sz w:val="24"/>
          <w:szCs w:val="24"/>
        </w:rPr>
        <w:t>c</w:t>
      </w:r>
      <w:r w:rsidRPr="009527A3">
        <w:rPr>
          <w:rFonts w:eastAsia="Arial Unicode MS"/>
          <w:sz w:val="24"/>
          <w:szCs w:val="24"/>
        </w:rPr>
        <w:t>) Modelo de Declaração de atendimento à norma do inciso XXXIII, do artigo 7º da Constituição Federal, com redação dada pela emenda constitucional nº20/98, que proíbe trabalho noturno, perigoso ou insalubre aos menores de 18 (dezoito) anos e de que qualquer trabalho a menores de 16 (dezesseis) anos, salvo na condição de aprendiz a partir dos 14 (quatorze) anos (</w:t>
      </w:r>
      <w:r w:rsidRPr="009527A3">
        <w:rPr>
          <w:rFonts w:eastAsia="Arial Unicode MS"/>
          <w:b/>
          <w:i/>
          <w:sz w:val="24"/>
          <w:szCs w:val="24"/>
        </w:rPr>
        <w:t>Anexo III</w:t>
      </w:r>
      <w:r w:rsidRPr="009527A3">
        <w:rPr>
          <w:rFonts w:eastAsia="Arial Unicode MS"/>
          <w:sz w:val="24"/>
          <w:szCs w:val="24"/>
        </w:rPr>
        <w:t>);</w:t>
      </w:r>
    </w:p>
    <w:p w:rsidR="00394F30" w:rsidRDefault="00394F30" w:rsidP="00394F30">
      <w:pPr>
        <w:overflowPunct w:val="0"/>
        <w:autoSpaceDE w:val="0"/>
        <w:autoSpaceDN w:val="0"/>
        <w:adjustRightInd w:val="0"/>
        <w:spacing w:before="120" w:line="360" w:lineRule="auto"/>
        <w:ind w:firstLine="709"/>
        <w:jc w:val="both"/>
        <w:textAlignment w:val="baseline"/>
        <w:rPr>
          <w:rFonts w:eastAsia="Arial Unicode MS"/>
          <w:sz w:val="24"/>
          <w:szCs w:val="24"/>
        </w:rPr>
      </w:pPr>
      <w:r w:rsidRPr="009527A3">
        <w:rPr>
          <w:rFonts w:eastAsia="Arial Unicode MS"/>
          <w:b/>
          <w:sz w:val="24"/>
          <w:szCs w:val="24"/>
        </w:rPr>
        <w:t>d</w:t>
      </w:r>
      <w:r w:rsidRPr="009527A3">
        <w:rPr>
          <w:rFonts w:eastAsia="Arial Unicode MS"/>
          <w:sz w:val="24"/>
          <w:szCs w:val="24"/>
        </w:rPr>
        <w:t>) Modelo de Declaração expressa de que o proponente tem pleno conhecimento do objeto licitado e anuência das exigências constantes do Edital e seus anexos (</w:t>
      </w:r>
      <w:r w:rsidRPr="009527A3">
        <w:rPr>
          <w:rFonts w:eastAsia="Arial Unicode MS"/>
          <w:b/>
          <w:i/>
          <w:sz w:val="24"/>
          <w:szCs w:val="24"/>
        </w:rPr>
        <w:t>Anexo IV</w:t>
      </w:r>
      <w:r w:rsidRPr="009527A3">
        <w:rPr>
          <w:rFonts w:eastAsia="Arial Unicode MS"/>
          <w:sz w:val="24"/>
          <w:szCs w:val="24"/>
        </w:rPr>
        <w:t>);</w:t>
      </w:r>
    </w:p>
    <w:p w:rsidR="00A277E3" w:rsidRPr="00A277E3" w:rsidRDefault="00083F8A" w:rsidP="00394F30">
      <w:pPr>
        <w:overflowPunct w:val="0"/>
        <w:autoSpaceDE w:val="0"/>
        <w:autoSpaceDN w:val="0"/>
        <w:adjustRightInd w:val="0"/>
        <w:spacing w:before="120" w:line="360" w:lineRule="auto"/>
        <w:ind w:firstLine="709"/>
        <w:jc w:val="both"/>
        <w:textAlignment w:val="baseline"/>
        <w:rPr>
          <w:rFonts w:eastAsia="Arial Unicode MS"/>
          <w:sz w:val="24"/>
          <w:szCs w:val="24"/>
        </w:rPr>
      </w:pPr>
      <w:r>
        <w:rPr>
          <w:rFonts w:eastAsia="Arial Unicode MS"/>
          <w:b/>
          <w:sz w:val="24"/>
          <w:szCs w:val="24"/>
        </w:rPr>
        <w:t>e</w:t>
      </w:r>
      <w:r w:rsidR="00A277E3">
        <w:rPr>
          <w:rFonts w:eastAsia="Arial Unicode MS"/>
          <w:b/>
          <w:sz w:val="24"/>
          <w:szCs w:val="24"/>
        </w:rPr>
        <w:t xml:space="preserve">) </w:t>
      </w:r>
      <w:r w:rsidR="00A277E3">
        <w:rPr>
          <w:rFonts w:eastAsia="Arial Unicode MS"/>
          <w:sz w:val="24"/>
          <w:szCs w:val="24"/>
        </w:rPr>
        <w:t>Modelo de planilha para orçamento.</w:t>
      </w:r>
    </w:p>
    <w:p w:rsidR="00394F30" w:rsidRDefault="00394F30" w:rsidP="00394F30">
      <w:pPr>
        <w:autoSpaceDE w:val="0"/>
        <w:autoSpaceDN w:val="0"/>
        <w:adjustRightInd w:val="0"/>
        <w:spacing w:line="360" w:lineRule="auto"/>
        <w:jc w:val="both"/>
        <w:rPr>
          <w:sz w:val="24"/>
          <w:szCs w:val="24"/>
        </w:rPr>
      </w:pPr>
    </w:p>
    <w:p w:rsidR="00394F30" w:rsidRPr="009527A3" w:rsidRDefault="00394F30" w:rsidP="00394F30">
      <w:pPr>
        <w:autoSpaceDE w:val="0"/>
        <w:autoSpaceDN w:val="0"/>
        <w:adjustRightInd w:val="0"/>
        <w:spacing w:line="360" w:lineRule="auto"/>
        <w:jc w:val="both"/>
        <w:rPr>
          <w:b/>
          <w:sz w:val="24"/>
          <w:szCs w:val="24"/>
        </w:rPr>
      </w:pPr>
      <w:r w:rsidRPr="009527A3">
        <w:rPr>
          <w:sz w:val="24"/>
          <w:szCs w:val="24"/>
        </w:rPr>
        <w:lastRenderedPageBreak/>
        <w:tab/>
      </w:r>
      <w:r w:rsidRPr="009527A3">
        <w:rPr>
          <w:b/>
          <w:sz w:val="24"/>
          <w:szCs w:val="24"/>
        </w:rPr>
        <w:t>III – CRITÉRIO DE ACEITABILIADE DOS PREÇOS E DAS CONDIÇÕES DE RECEBIMENTO E ABERTURA DAS PROPOSTAS:</w:t>
      </w:r>
    </w:p>
    <w:p w:rsidR="00394F30" w:rsidRPr="00937B29" w:rsidRDefault="00394F30" w:rsidP="00394F30">
      <w:pPr>
        <w:spacing w:line="360" w:lineRule="auto"/>
        <w:jc w:val="both"/>
        <w:rPr>
          <w:b/>
          <w:bCs/>
          <w:sz w:val="24"/>
          <w:szCs w:val="24"/>
        </w:rPr>
      </w:pPr>
      <w:r w:rsidRPr="009527A3">
        <w:rPr>
          <w:sz w:val="24"/>
          <w:szCs w:val="24"/>
        </w:rPr>
        <w:t xml:space="preserve"> </w:t>
      </w:r>
      <w:r w:rsidRPr="009527A3">
        <w:rPr>
          <w:sz w:val="24"/>
          <w:szCs w:val="24"/>
        </w:rPr>
        <w:tab/>
        <w:t>3.1 Serão considerados excessivos, acarretando a desclassificação da proposta, o preço global superior</w:t>
      </w:r>
      <w:r w:rsidR="009D158F">
        <w:rPr>
          <w:sz w:val="24"/>
          <w:szCs w:val="24"/>
        </w:rPr>
        <w:t xml:space="preserve"> ao</w:t>
      </w:r>
      <w:r w:rsidR="00E21DD6">
        <w:rPr>
          <w:sz w:val="24"/>
          <w:szCs w:val="24"/>
        </w:rPr>
        <w:t xml:space="preserve"> </w:t>
      </w:r>
      <w:r w:rsidRPr="009527A3">
        <w:rPr>
          <w:b/>
          <w:sz w:val="24"/>
          <w:szCs w:val="24"/>
        </w:rPr>
        <w:t>PREÇO ORÇADO (PO) que é de R$</w:t>
      </w:r>
      <w:r w:rsidR="00937B29">
        <w:rPr>
          <w:b/>
          <w:sz w:val="24"/>
          <w:szCs w:val="24"/>
        </w:rPr>
        <w:t xml:space="preserve"> 67.164,84 </w:t>
      </w:r>
      <w:r w:rsidRPr="009527A3">
        <w:rPr>
          <w:b/>
          <w:bCs/>
          <w:sz w:val="24"/>
          <w:szCs w:val="24"/>
        </w:rPr>
        <w:t>(</w:t>
      </w:r>
      <w:r w:rsidR="00937B29">
        <w:rPr>
          <w:b/>
          <w:bCs/>
          <w:sz w:val="24"/>
          <w:szCs w:val="24"/>
        </w:rPr>
        <w:t>sessenta e sete mil cento e sessenta e quatro reais e oitenta e quatro centavos</w:t>
      </w:r>
      <w:r w:rsidRPr="009527A3">
        <w:rPr>
          <w:b/>
          <w:bCs/>
          <w:sz w:val="24"/>
          <w:szCs w:val="24"/>
        </w:rPr>
        <w:t>)</w:t>
      </w:r>
      <w:r w:rsidR="00937B29">
        <w:rPr>
          <w:b/>
          <w:bCs/>
          <w:sz w:val="24"/>
          <w:szCs w:val="24"/>
        </w:rPr>
        <w:t xml:space="preserve">, </w:t>
      </w:r>
      <w:r w:rsidR="00937B29" w:rsidRPr="00A277E3">
        <w:rPr>
          <w:b/>
          <w:bCs/>
          <w:sz w:val="24"/>
          <w:szCs w:val="24"/>
        </w:rPr>
        <w:t xml:space="preserve">para o item </w:t>
      </w:r>
      <w:r w:rsidR="007F479D">
        <w:rPr>
          <w:b/>
          <w:bCs/>
          <w:sz w:val="24"/>
          <w:szCs w:val="24"/>
        </w:rPr>
        <w:t>2</w:t>
      </w:r>
      <w:r w:rsidR="00937B29">
        <w:rPr>
          <w:bCs/>
          <w:sz w:val="24"/>
          <w:szCs w:val="24"/>
        </w:rPr>
        <w:t xml:space="preserve"> </w:t>
      </w:r>
      <w:r w:rsidR="009D158F">
        <w:rPr>
          <w:bCs/>
          <w:sz w:val="24"/>
          <w:szCs w:val="24"/>
        </w:rPr>
        <w:t xml:space="preserve">e </w:t>
      </w:r>
      <w:r w:rsidR="00937B29">
        <w:rPr>
          <w:bCs/>
          <w:sz w:val="24"/>
          <w:szCs w:val="24"/>
        </w:rPr>
        <w:t xml:space="preserve">o </w:t>
      </w:r>
      <w:r w:rsidR="00937B29" w:rsidRPr="009527A3">
        <w:rPr>
          <w:sz w:val="24"/>
          <w:szCs w:val="24"/>
        </w:rPr>
        <w:t>preço global superior</w:t>
      </w:r>
      <w:r w:rsidR="00937B29">
        <w:rPr>
          <w:sz w:val="24"/>
          <w:szCs w:val="24"/>
        </w:rPr>
        <w:t xml:space="preserve"> ao  </w:t>
      </w:r>
      <w:r w:rsidR="00A277E3" w:rsidRPr="009527A3">
        <w:rPr>
          <w:b/>
          <w:sz w:val="24"/>
          <w:szCs w:val="24"/>
        </w:rPr>
        <w:t xml:space="preserve">PREÇO ORÇADO (PO) </w:t>
      </w:r>
      <w:r w:rsidR="00B56A19">
        <w:rPr>
          <w:b/>
          <w:sz w:val="24"/>
          <w:szCs w:val="24"/>
        </w:rPr>
        <w:t>R$ 115.</w:t>
      </w:r>
      <w:r w:rsidR="00937B29" w:rsidRPr="00937B29">
        <w:rPr>
          <w:b/>
          <w:sz w:val="24"/>
          <w:szCs w:val="24"/>
        </w:rPr>
        <w:t>091,84 (cento e quinze mil e noventa e um reais e oitenta e quatro centavos</w:t>
      </w:r>
      <w:r w:rsidR="009D158F">
        <w:rPr>
          <w:b/>
          <w:bCs/>
          <w:sz w:val="24"/>
          <w:szCs w:val="24"/>
        </w:rPr>
        <w:t xml:space="preserve">), para o item </w:t>
      </w:r>
      <w:r w:rsidR="007F479D">
        <w:rPr>
          <w:b/>
          <w:bCs/>
          <w:sz w:val="24"/>
          <w:szCs w:val="24"/>
        </w:rPr>
        <w:t>1</w:t>
      </w:r>
      <w:r w:rsidR="009D158F">
        <w:rPr>
          <w:b/>
          <w:bCs/>
          <w:sz w:val="24"/>
          <w:szCs w:val="24"/>
        </w:rPr>
        <w:t>.</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ab/>
        <w:t xml:space="preserve">3.2 Os envelopes nº 01 contendo a Documentação e nº 02 contendo a Proposta de Preços referentes a este Edital, serão recebidos até às </w:t>
      </w:r>
      <w:r w:rsidRPr="009527A3">
        <w:rPr>
          <w:b/>
          <w:sz w:val="24"/>
          <w:szCs w:val="24"/>
        </w:rPr>
        <w:t>09:00</w:t>
      </w:r>
      <w:r w:rsidRPr="009527A3">
        <w:rPr>
          <w:sz w:val="24"/>
          <w:szCs w:val="24"/>
        </w:rPr>
        <w:t xml:space="preserve"> horas do dia </w:t>
      </w:r>
      <w:r w:rsidR="00B56A19" w:rsidRPr="00B56A19">
        <w:rPr>
          <w:b/>
          <w:sz w:val="24"/>
          <w:szCs w:val="24"/>
        </w:rPr>
        <w:t>04/07/</w:t>
      </w:r>
      <w:r w:rsidRPr="009527A3">
        <w:rPr>
          <w:b/>
          <w:sz w:val="24"/>
          <w:szCs w:val="24"/>
        </w:rPr>
        <w:t>2014</w:t>
      </w:r>
      <w:r w:rsidRPr="009527A3">
        <w:rPr>
          <w:sz w:val="24"/>
          <w:szCs w:val="24"/>
        </w:rPr>
        <w:t>, no Setor de Licitações Prefeitura Municipal de Viadutos/RS, na Rua Anastácio Ribeiro, 84.</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 xml:space="preserve"> 3.3. Após a hora limite para o recebimento dos envelopes solicitados, nenhum outro será aceito, nem serão permitidos adendos ou alterações das ofertas apresentadas.</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3.4 Serão consideradas inexistentes quaisquer condições trazidas pelos participantes alheias às descritas neste Edital.</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3.5 O não cumprimento de qualquer item deste Edital implicará na desclassificação da proposta.</w:t>
      </w:r>
    </w:p>
    <w:p w:rsidR="002A22ED" w:rsidRDefault="00394F30" w:rsidP="00394F30">
      <w:pPr>
        <w:autoSpaceDE w:val="0"/>
        <w:autoSpaceDN w:val="0"/>
        <w:adjustRightInd w:val="0"/>
        <w:spacing w:line="360" w:lineRule="auto"/>
        <w:jc w:val="both"/>
        <w:rPr>
          <w:b/>
          <w:sz w:val="24"/>
          <w:szCs w:val="24"/>
        </w:rPr>
      </w:pPr>
      <w:r w:rsidRPr="009527A3">
        <w:rPr>
          <w:b/>
          <w:sz w:val="24"/>
          <w:szCs w:val="24"/>
        </w:rPr>
        <w:t xml:space="preserve"> </w:t>
      </w:r>
      <w:r w:rsidRPr="009527A3">
        <w:rPr>
          <w:b/>
          <w:sz w:val="24"/>
          <w:szCs w:val="24"/>
        </w:rPr>
        <w:tab/>
      </w:r>
    </w:p>
    <w:p w:rsidR="00394F30" w:rsidRPr="009527A3" w:rsidRDefault="00394F30" w:rsidP="002A22ED">
      <w:pPr>
        <w:autoSpaceDE w:val="0"/>
        <w:autoSpaceDN w:val="0"/>
        <w:adjustRightInd w:val="0"/>
        <w:spacing w:line="360" w:lineRule="auto"/>
        <w:ind w:firstLine="709"/>
        <w:jc w:val="both"/>
        <w:rPr>
          <w:b/>
          <w:sz w:val="24"/>
          <w:szCs w:val="24"/>
        </w:rPr>
      </w:pPr>
      <w:r w:rsidRPr="009527A3">
        <w:rPr>
          <w:b/>
          <w:sz w:val="24"/>
          <w:szCs w:val="24"/>
        </w:rPr>
        <w:t>IV – DAS CONDIÇÕES DE PARTICIPAÇÃO:</w:t>
      </w:r>
    </w:p>
    <w:p w:rsidR="00394F30" w:rsidRPr="003B69E8" w:rsidRDefault="00394F30" w:rsidP="00394F30">
      <w:pPr>
        <w:autoSpaceDE w:val="0"/>
        <w:autoSpaceDN w:val="0"/>
        <w:adjustRightInd w:val="0"/>
        <w:spacing w:line="360" w:lineRule="auto"/>
        <w:jc w:val="both"/>
        <w:rPr>
          <w:sz w:val="24"/>
          <w:szCs w:val="24"/>
        </w:rPr>
      </w:pPr>
      <w:r w:rsidRPr="003B69E8">
        <w:rPr>
          <w:sz w:val="24"/>
          <w:szCs w:val="24"/>
        </w:rPr>
        <w:t xml:space="preserve"> </w:t>
      </w:r>
      <w:r w:rsidRPr="003B69E8">
        <w:rPr>
          <w:sz w:val="24"/>
          <w:szCs w:val="24"/>
        </w:rPr>
        <w:tab/>
      </w:r>
      <w:smartTag w:uri="urn:schemas-microsoft-com:office:smarttags" w:element="metricconverter">
        <w:smartTagPr>
          <w:attr w:name="ProductID" w:val="4.1 A"/>
        </w:smartTagPr>
        <w:r w:rsidRPr="003B69E8">
          <w:rPr>
            <w:sz w:val="24"/>
            <w:szCs w:val="24"/>
          </w:rPr>
          <w:t>4.1 A</w:t>
        </w:r>
      </w:smartTag>
      <w:r w:rsidRPr="003B69E8">
        <w:rPr>
          <w:sz w:val="24"/>
          <w:szCs w:val="24"/>
        </w:rPr>
        <w:t xml:space="preserve"> empresa licitante deverá indicar um responsável técnico, que deverá acompanhar a execução da obra e visitar o local da prestação dos serviços. A proposta será admitida com base no conhecimento de todas as condições locais que possam influenciar o custo e o prazo de execução dos serviços.</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ab/>
        <w:t>4.2 Ficará a cargo da empresa licitante, prever qualquer serviço ou material necessário, mesmo quando não expressamente indicado nas especificações técnicas e planilhas de orçamento global, não lhe cabendo quaisquer acréscimos ao pagamento. A ausência de comunicação ou impugnação implicará na admissão de que a documentação técnica fornecida foi considerada perfeita, não podendo ser acolhida qualquer reivindicação posterior com base em imperfeição, incorreções, omissões ou falhas da</w:t>
      </w:r>
      <w:r>
        <w:rPr>
          <w:sz w:val="24"/>
          <w:szCs w:val="24"/>
        </w:rPr>
        <w:t xml:space="preserve"> </w:t>
      </w:r>
      <w:r w:rsidRPr="009527A3">
        <w:rPr>
          <w:sz w:val="24"/>
          <w:szCs w:val="24"/>
        </w:rPr>
        <w:t xml:space="preserve">referida documentação. </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4.3 Se a empresa enviar representante que não seja sócio−gerente ou diretor far-se-á necessário credenciamento, com menção expressa de conferência de amplos poderes, inclusive para o recebimento de intimação para desistência de recursos. A não apresentação do credenciamento não implica a inabilitação do licitante, mas o impede de manifestar−se, nas sessões, contra as decisões tomadas pela Comissão de Licitações.</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lastRenderedPageBreak/>
        <w:t xml:space="preserve"> </w:t>
      </w:r>
      <w:r w:rsidRPr="009527A3">
        <w:rPr>
          <w:sz w:val="24"/>
          <w:szCs w:val="24"/>
        </w:rPr>
        <w:tab/>
        <w:t xml:space="preserve">4.4 Serão consideradas aptas a participar da presente Tomada de Preços, as empresas que estiverem devidamente cadastradas no Setor de Compras e Licitações da Prefeitura Municipal de Viadutos, até o terceiro dia anterior à data da abertura das propostas, ou seja, </w:t>
      </w:r>
      <w:r w:rsidRPr="009527A3">
        <w:rPr>
          <w:b/>
          <w:sz w:val="24"/>
          <w:szCs w:val="24"/>
        </w:rPr>
        <w:t xml:space="preserve">até o dia </w:t>
      </w:r>
      <w:r w:rsidR="00B56A19">
        <w:rPr>
          <w:b/>
          <w:sz w:val="24"/>
          <w:szCs w:val="24"/>
        </w:rPr>
        <w:t>01</w:t>
      </w:r>
      <w:r w:rsidRPr="009527A3">
        <w:rPr>
          <w:b/>
          <w:sz w:val="24"/>
          <w:szCs w:val="24"/>
        </w:rPr>
        <w:t>/</w:t>
      </w:r>
      <w:r w:rsidR="00B56A19">
        <w:rPr>
          <w:b/>
          <w:sz w:val="24"/>
          <w:szCs w:val="24"/>
        </w:rPr>
        <w:t>07</w:t>
      </w:r>
      <w:r w:rsidRPr="009527A3">
        <w:rPr>
          <w:b/>
          <w:sz w:val="24"/>
          <w:szCs w:val="24"/>
        </w:rPr>
        <w:t>/2014.</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smartTag w:uri="urn:schemas-microsoft-com:office:smarttags" w:element="metricconverter">
        <w:smartTagPr>
          <w:attr w:name="ProductID" w:val="4.5 A"/>
        </w:smartTagPr>
        <w:r w:rsidRPr="009527A3">
          <w:rPr>
            <w:sz w:val="24"/>
            <w:szCs w:val="24"/>
          </w:rPr>
          <w:t>4.5 A</w:t>
        </w:r>
      </w:smartTag>
      <w:r w:rsidRPr="009527A3">
        <w:rPr>
          <w:sz w:val="24"/>
          <w:szCs w:val="24"/>
        </w:rPr>
        <w:t xml:space="preserve"> empresa que pretender se utilizar dos benefícios previstos nos art. </w:t>
      </w:r>
      <w:smartTag w:uri="urn:schemas-microsoft-com:office:smarttags" w:element="metricconverter">
        <w:smartTagPr>
          <w:attr w:name="ProductID" w:val="42 a"/>
        </w:smartTagPr>
        <w:r w:rsidRPr="009527A3">
          <w:rPr>
            <w:sz w:val="24"/>
            <w:szCs w:val="24"/>
          </w:rPr>
          <w:t>42 a</w:t>
        </w:r>
      </w:smartTag>
      <w:r w:rsidRPr="009527A3">
        <w:rPr>
          <w:sz w:val="24"/>
          <w:szCs w:val="24"/>
        </w:rPr>
        <w:t xml:space="preserve"> 45 da Lei Complementar nº 123, de 14/12/2006, deverão apresentar, no envelope da habilitação, Certidão expedida pela Junta Comercial (conforme art. 8º da Instrução Normativa nº 103 de 30/04/2007) OU Declaração, firmada por contador, de que se enquadra como microempresa ou empresa de pequeno porte, além de todos os documentos previstos no item VI deste edital.</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4.6 As cooperativas que tenham auferido, no ano calendário anterior, receita bruta até o limite de R$ 3.600.000,00 (</w:t>
      </w:r>
      <w:r w:rsidR="00047655">
        <w:rPr>
          <w:sz w:val="24"/>
          <w:szCs w:val="24"/>
        </w:rPr>
        <w:t xml:space="preserve">Três </w:t>
      </w:r>
      <w:r w:rsidRPr="009527A3">
        <w:rPr>
          <w:sz w:val="24"/>
          <w:szCs w:val="24"/>
        </w:rPr>
        <w:t xml:space="preserve">milhões e </w:t>
      </w:r>
      <w:r w:rsidR="00047655">
        <w:rPr>
          <w:sz w:val="24"/>
          <w:szCs w:val="24"/>
        </w:rPr>
        <w:t>seiscentos</w:t>
      </w:r>
      <w:r w:rsidRPr="009527A3">
        <w:rPr>
          <w:sz w:val="24"/>
          <w:szCs w:val="24"/>
        </w:rPr>
        <w:t xml:space="preserve"> mil reais), gozarão dos benefícios previstos nos art. </w:t>
      </w:r>
      <w:smartTag w:uri="urn:schemas-microsoft-com:office:smarttags" w:element="metricconverter">
        <w:smartTagPr>
          <w:attr w:name="ProductID" w:val="42 a"/>
        </w:smartTagPr>
        <w:r w:rsidRPr="009527A3">
          <w:rPr>
            <w:sz w:val="24"/>
            <w:szCs w:val="24"/>
          </w:rPr>
          <w:t>42 a</w:t>
        </w:r>
        <w:r w:rsidR="00047655">
          <w:rPr>
            <w:sz w:val="24"/>
            <w:szCs w:val="24"/>
          </w:rPr>
          <w:t xml:space="preserve"> </w:t>
        </w:r>
      </w:smartTag>
      <w:r w:rsidRPr="009527A3">
        <w:rPr>
          <w:sz w:val="24"/>
          <w:szCs w:val="24"/>
        </w:rPr>
        <w:t xml:space="preserve">45 da Lei Complementar nº 123, de 14/12/2006, conforme disposto no art. 34 da Lei 11.488, de 15 de junho de 2007, desde que também apresentem, no envelope de habilitação, Certidão expedida pela Junta Comercial (conforme art. 8º da Instrução Normativa nº 103 de 30/04/2007) OU Declaração, firmada por contador, comprovando seu enquadramento no limite de receita referido acima, </w:t>
      </w:r>
      <w:r w:rsidRPr="00B56A19">
        <w:rPr>
          <w:sz w:val="24"/>
          <w:szCs w:val="24"/>
        </w:rPr>
        <w:t>além de todos os documentos previstos no item IV deste edital.</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4.7 O credenciamento do licitante como microempresa, empresa de pequeno porte ou cooperativa (enquadrada nas exigências do art. 34 da Lei nº 11.488/07), somente será procedido pela Comissão de Licitações, se o interessado comprovar tal situação jurídica, na forma estabelecida nos itens 4.5 e 4.6 deste Edital.</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smartTag w:uri="urn:schemas-microsoft-com:office:smarttags" w:element="metricconverter">
        <w:smartTagPr>
          <w:attr w:name="ProductID" w:val="4.8 A"/>
        </w:smartTagPr>
        <w:r w:rsidRPr="009527A3">
          <w:rPr>
            <w:sz w:val="24"/>
            <w:szCs w:val="24"/>
          </w:rPr>
          <w:t>4.8 A</w:t>
        </w:r>
      </w:smartTag>
      <w:r w:rsidRPr="009527A3">
        <w:rPr>
          <w:sz w:val="24"/>
          <w:szCs w:val="24"/>
        </w:rPr>
        <w:t xml:space="preserve"> não comprovação de enquadramento da empresa como ME, EPP ou cooperativa, na forma do estabelecido nos itens 4.5 e 4.6 deste Edital, significa renúncia expressa e consciente, desobrigando a Comissão de Licitações, dos benefícios da Lei Complementar nº 123, de 14/12/2006 aplicáveis ao presente certame.</w:t>
      </w:r>
    </w:p>
    <w:p w:rsidR="00047655" w:rsidRDefault="00394F30" w:rsidP="00394F30">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smartTag w:uri="urn:schemas-microsoft-com:office:smarttags" w:element="metricconverter">
        <w:smartTagPr>
          <w:attr w:name="ProductID" w:val="4.9 A"/>
        </w:smartTagPr>
        <w:r w:rsidRPr="009527A3">
          <w:rPr>
            <w:sz w:val="24"/>
            <w:szCs w:val="24"/>
          </w:rPr>
          <w:t>4.9 A</w:t>
        </w:r>
      </w:smartTag>
      <w:r w:rsidRPr="009527A3">
        <w:rPr>
          <w:sz w:val="24"/>
          <w:szCs w:val="24"/>
        </w:rPr>
        <w:t xml:space="preserve"> responsabilidade pela declaração de enquadramento conforme previsto nos itens anteriores, é única e exclusiva do licitante que, inclusive, se sujeita a todas as conseqüências legais que possam advir de um enquadramento falso ou errôneo</w:t>
      </w:r>
    </w:p>
    <w:p w:rsidR="00394F30" w:rsidRDefault="00394F30" w:rsidP="00394F30">
      <w:pPr>
        <w:autoSpaceDE w:val="0"/>
        <w:autoSpaceDN w:val="0"/>
        <w:adjustRightInd w:val="0"/>
        <w:spacing w:line="360" w:lineRule="auto"/>
        <w:jc w:val="both"/>
        <w:rPr>
          <w:sz w:val="24"/>
          <w:szCs w:val="24"/>
        </w:rPr>
      </w:pPr>
      <w:r w:rsidRPr="009527A3">
        <w:rPr>
          <w:sz w:val="24"/>
          <w:szCs w:val="24"/>
        </w:rPr>
        <w:t>.</w:t>
      </w:r>
    </w:p>
    <w:p w:rsidR="00394F30" w:rsidRPr="009527A3" w:rsidRDefault="00394F30" w:rsidP="00394F30">
      <w:pPr>
        <w:autoSpaceDE w:val="0"/>
        <w:autoSpaceDN w:val="0"/>
        <w:adjustRightInd w:val="0"/>
        <w:spacing w:line="360" w:lineRule="auto"/>
        <w:jc w:val="both"/>
        <w:rPr>
          <w:b/>
          <w:sz w:val="24"/>
          <w:szCs w:val="24"/>
        </w:rPr>
      </w:pPr>
      <w:r w:rsidRPr="009527A3">
        <w:rPr>
          <w:sz w:val="24"/>
          <w:szCs w:val="24"/>
        </w:rPr>
        <w:t xml:space="preserve"> </w:t>
      </w:r>
      <w:r w:rsidRPr="009527A3">
        <w:rPr>
          <w:sz w:val="24"/>
          <w:szCs w:val="24"/>
        </w:rPr>
        <w:tab/>
      </w:r>
      <w:r w:rsidRPr="009527A3">
        <w:rPr>
          <w:b/>
          <w:sz w:val="24"/>
          <w:szCs w:val="24"/>
        </w:rPr>
        <w:t>V – DA FORMA DE APRESENTAÇÃO DOS ENVELOPES:</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5.1 As empresas participantes da presente licitação entregarão e/ou enviarão 02 (dois) ENVELOPES DISTINTOS E FECHADOS/LACRADOS, que serão recebidos pela Comissão de Licitações</w:t>
      </w:r>
      <w:r w:rsidRPr="009527A3">
        <w:rPr>
          <w:b/>
          <w:sz w:val="24"/>
          <w:szCs w:val="24"/>
        </w:rPr>
        <w:t xml:space="preserve">, até as 09:00 horas do dia </w:t>
      </w:r>
      <w:r w:rsidR="00B56A19">
        <w:rPr>
          <w:b/>
          <w:sz w:val="24"/>
          <w:szCs w:val="24"/>
        </w:rPr>
        <w:t>04</w:t>
      </w:r>
      <w:r w:rsidRPr="009527A3">
        <w:rPr>
          <w:b/>
          <w:sz w:val="24"/>
          <w:szCs w:val="24"/>
        </w:rPr>
        <w:t>/</w:t>
      </w:r>
      <w:r w:rsidR="00B56A19">
        <w:rPr>
          <w:b/>
          <w:sz w:val="24"/>
          <w:szCs w:val="24"/>
        </w:rPr>
        <w:t>07</w:t>
      </w:r>
      <w:r w:rsidRPr="009527A3">
        <w:rPr>
          <w:b/>
          <w:sz w:val="24"/>
          <w:szCs w:val="24"/>
        </w:rPr>
        <w:t>/2014</w:t>
      </w:r>
      <w:r w:rsidRPr="009527A3">
        <w:rPr>
          <w:sz w:val="24"/>
          <w:szCs w:val="24"/>
        </w:rPr>
        <w:t xml:space="preserve">, sendo que as propostas deverão ser entregues em uma via, assinada em sua última folha, rubricada nas demais, pelos proponentes ou por seus </w:t>
      </w:r>
      <w:r w:rsidRPr="009527A3">
        <w:rPr>
          <w:sz w:val="24"/>
          <w:szCs w:val="24"/>
        </w:rPr>
        <w:lastRenderedPageBreak/>
        <w:t>procuradores devidamente constituídos, sem entrelinhas, rasuras ou emendas, juntamente com a documentação para habilitação, contendo na sua parte externa e fronteira a seguinte inscrição:</w:t>
      </w:r>
    </w:p>
    <w:p w:rsidR="00394F30" w:rsidRPr="009527A3" w:rsidRDefault="00394F30" w:rsidP="00394F30">
      <w:pPr>
        <w:autoSpaceDE w:val="0"/>
        <w:autoSpaceDN w:val="0"/>
        <w:adjustRightInd w:val="0"/>
        <w:spacing w:line="360" w:lineRule="auto"/>
        <w:jc w:val="both"/>
        <w:rPr>
          <w:sz w:val="24"/>
          <w:szCs w:val="24"/>
        </w:rPr>
      </w:pP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MUNICÍPIO DE VIADUTOS</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 xml:space="preserve">TOMADA DE PREÇOS Nº </w:t>
      </w:r>
      <w:r w:rsidR="00B56A19">
        <w:rPr>
          <w:sz w:val="24"/>
          <w:szCs w:val="24"/>
        </w:rPr>
        <w:t>06</w:t>
      </w:r>
      <w:r w:rsidRPr="009527A3">
        <w:rPr>
          <w:sz w:val="24"/>
          <w:szCs w:val="24"/>
        </w:rPr>
        <w:t>/2014</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ENVELOPE Nº 01 – DOCUMENTAÇÃO</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PROPONENTE: (Nome da Empresa)</w:t>
      </w:r>
    </w:p>
    <w:p w:rsidR="00394F30" w:rsidRPr="009527A3" w:rsidRDefault="00394F30" w:rsidP="00394F30">
      <w:pPr>
        <w:autoSpaceDE w:val="0"/>
        <w:autoSpaceDN w:val="0"/>
        <w:adjustRightInd w:val="0"/>
        <w:spacing w:line="360" w:lineRule="auto"/>
        <w:jc w:val="both"/>
        <w:rPr>
          <w:sz w:val="24"/>
          <w:szCs w:val="24"/>
        </w:rPr>
      </w:pP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MUNICÍPIO DE VIADUTOS</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 xml:space="preserve">TOMADA DE PREÇOS Nº </w:t>
      </w:r>
      <w:r w:rsidR="00B56A19">
        <w:rPr>
          <w:sz w:val="24"/>
          <w:szCs w:val="24"/>
        </w:rPr>
        <w:t>06</w:t>
      </w:r>
      <w:r w:rsidRPr="009527A3">
        <w:rPr>
          <w:sz w:val="24"/>
          <w:szCs w:val="24"/>
        </w:rPr>
        <w:t>/2014</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ENVELOPE Nº 02 – PROPOSTA DE PREÇO</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PROPONENTE: (Nome da Empresa)</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ab/>
      </w:r>
    </w:p>
    <w:p w:rsidR="00394F30" w:rsidRPr="009527A3" w:rsidRDefault="00394F30" w:rsidP="00394F30">
      <w:pPr>
        <w:autoSpaceDE w:val="0"/>
        <w:autoSpaceDN w:val="0"/>
        <w:adjustRightInd w:val="0"/>
        <w:spacing w:line="360" w:lineRule="auto"/>
        <w:jc w:val="both"/>
        <w:rPr>
          <w:b/>
          <w:sz w:val="24"/>
          <w:szCs w:val="24"/>
        </w:rPr>
      </w:pPr>
      <w:r w:rsidRPr="009527A3">
        <w:rPr>
          <w:sz w:val="24"/>
          <w:szCs w:val="24"/>
        </w:rPr>
        <w:t xml:space="preserve"> </w:t>
      </w:r>
      <w:r w:rsidRPr="009527A3">
        <w:rPr>
          <w:sz w:val="24"/>
          <w:szCs w:val="24"/>
        </w:rPr>
        <w:tab/>
      </w:r>
      <w:r w:rsidRPr="009527A3">
        <w:rPr>
          <w:b/>
          <w:sz w:val="24"/>
          <w:szCs w:val="24"/>
        </w:rPr>
        <w:t>VI − CONTEÚDO OBRIGATÓRIO DO ENVELOPE Nº 01 – DOCUMENTAÇÃO:</w:t>
      </w:r>
    </w:p>
    <w:p w:rsidR="00394F30" w:rsidRPr="009527A3" w:rsidRDefault="00394F30" w:rsidP="00394F30">
      <w:pPr>
        <w:autoSpaceDE w:val="0"/>
        <w:autoSpaceDN w:val="0"/>
        <w:adjustRightInd w:val="0"/>
        <w:spacing w:line="360" w:lineRule="auto"/>
        <w:ind w:firstLine="708"/>
        <w:jc w:val="both"/>
        <w:rPr>
          <w:sz w:val="24"/>
          <w:szCs w:val="24"/>
        </w:rPr>
      </w:pPr>
      <w:r w:rsidRPr="009527A3">
        <w:rPr>
          <w:sz w:val="24"/>
          <w:szCs w:val="24"/>
        </w:rPr>
        <w:t xml:space="preserve">6.1 </w:t>
      </w:r>
      <w:r w:rsidRPr="009527A3">
        <w:rPr>
          <w:sz w:val="24"/>
          <w:szCs w:val="24"/>
          <w:u w:val="single"/>
        </w:rPr>
        <w:t>Documentos gerais</w:t>
      </w:r>
      <w:r w:rsidRPr="009527A3">
        <w:rPr>
          <w:sz w:val="24"/>
          <w:szCs w:val="24"/>
        </w:rPr>
        <w:t>:</w:t>
      </w:r>
    </w:p>
    <w:p w:rsidR="00394F30" w:rsidRPr="009527A3" w:rsidRDefault="00394F30" w:rsidP="00394F30">
      <w:pPr>
        <w:overflowPunct w:val="0"/>
        <w:autoSpaceDE w:val="0"/>
        <w:autoSpaceDN w:val="0"/>
        <w:adjustRightInd w:val="0"/>
        <w:spacing w:line="360" w:lineRule="auto"/>
        <w:jc w:val="both"/>
        <w:textAlignment w:val="baseline"/>
        <w:rPr>
          <w:sz w:val="24"/>
          <w:szCs w:val="24"/>
        </w:rPr>
      </w:pPr>
      <w:r w:rsidRPr="009527A3">
        <w:rPr>
          <w:sz w:val="24"/>
          <w:szCs w:val="24"/>
        </w:rPr>
        <w:t xml:space="preserve"> </w:t>
      </w:r>
      <w:r w:rsidRPr="009527A3">
        <w:rPr>
          <w:sz w:val="24"/>
          <w:szCs w:val="24"/>
        </w:rPr>
        <w:tab/>
        <w:t>1) Certificado de Registro Cadastral de Fornecedor do Município de Viadutos/RS, expedido pelo Departamento de Compras e Licitações.</w:t>
      </w:r>
    </w:p>
    <w:p w:rsidR="00394F30" w:rsidRPr="009527A3" w:rsidRDefault="002A22ED" w:rsidP="00394F30">
      <w:pPr>
        <w:overflowPunct w:val="0"/>
        <w:autoSpaceDE w:val="0"/>
        <w:autoSpaceDN w:val="0"/>
        <w:adjustRightInd w:val="0"/>
        <w:spacing w:line="360" w:lineRule="auto"/>
        <w:jc w:val="both"/>
        <w:textAlignment w:val="baseline"/>
        <w:rPr>
          <w:sz w:val="24"/>
          <w:szCs w:val="24"/>
        </w:rPr>
      </w:pPr>
      <w:r>
        <w:rPr>
          <w:sz w:val="24"/>
          <w:szCs w:val="24"/>
        </w:rPr>
        <w:tab/>
        <w:t>2</w:t>
      </w:r>
      <w:r w:rsidR="00394F30" w:rsidRPr="009527A3">
        <w:rPr>
          <w:sz w:val="24"/>
          <w:szCs w:val="24"/>
        </w:rPr>
        <w:t>) Declaração da Empresa licitante de que não está descumprindo o disposto no artigo 7º, inciso XXXIII, da Constituição Federal de 1988, conforme modelo do Decreto Federal nº 4.358/2002 (</w:t>
      </w:r>
      <w:r w:rsidR="00394F30" w:rsidRPr="009527A3">
        <w:rPr>
          <w:b/>
          <w:sz w:val="24"/>
          <w:szCs w:val="24"/>
        </w:rPr>
        <w:t>Anexo III)</w:t>
      </w:r>
      <w:r w:rsidR="00394F30" w:rsidRPr="009527A3">
        <w:rPr>
          <w:sz w:val="24"/>
          <w:szCs w:val="24"/>
        </w:rPr>
        <w:t>;</w:t>
      </w:r>
    </w:p>
    <w:p w:rsidR="00394F30" w:rsidRPr="009527A3" w:rsidRDefault="002A22ED" w:rsidP="00394F30">
      <w:pPr>
        <w:overflowPunct w:val="0"/>
        <w:autoSpaceDE w:val="0"/>
        <w:autoSpaceDN w:val="0"/>
        <w:adjustRightInd w:val="0"/>
        <w:spacing w:line="360" w:lineRule="auto"/>
        <w:ind w:firstLine="709"/>
        <w:jc w:val="both"/>
        <w:textAlignment w:val="baseline"/>
        <w:rPr>
          <w:sz w:val="24"/>
          <w:szCs w:val="24"/>
        </w:rPr>
      </w:pPr>
      <w:r>
        <w:rPr>
          <w:sz w:val="24"/>
          <w:szCs w:val="24"/>
        </w:rPr>
        <w:t>3</w:t>
      </w:r>
      <w:r w:rsidR="00394F30" w:rsidRPr="009527A3">
        <w:rPr>
          <w:sz w:val="24"/>
          <w:szCs w:val="24"/>
        </w:rPr>
        <w:t>) Declaração de inexistência de fatos impeditivos para habilitação no presente processo licitatório, (</w:t>
      </w:r>
      <w:r w:rsidR="00394F30" w:rsidRPr="009527A3">
        <w:rPr>
          <w:b/>
          <w:sz w:val="24"/>
          <w:szCs w:val="24"/>
        </w:rPr>
        <w:t>Anexo II</w:t>
      </w:r>
      <w:r w:rsidR="00394F30" w:rsidRPr="009527A3">
        <w:rPr>
          <w:sz w:val="24"/>
          <w:szCs w:val="24"/>
        </w:rPr>
        <w:t>);</w:t>
      </w:r>
    </w:p>
    <w:p w:rsidR="00394F30" w:rsidRPr="009527A3" w:rsidRDefault="002A22ED" w:rsidP="00394F30">
      <w:pPr>
        <w:overflowPunct w:val="0"/>
        <w:autoSpaceDE w:val="0"/>
        <w:autoSpaceDN w:val="0"/>
        <w:adjustRightInd w:val="0"/>
        <w:spacing w:line="360" w:lineRule="auto"/>
        <w:ind w:firstLine="709"/>
        <w:jc w:val="both"/>
        <w:textAlignment w:val="baseline"/>
        <w:rPr>
          <w:sz w:val="24"/>
          <w:szCs w:val="24"/>
        </w:rPr>
      </w:pPr>
      <w:r>
        <w:rPr>
          <w:sz w:val="24"/>
          <w:szCs w:val="24"/>
        </w:rPr>
        <w:t>4</w:t>
      </w:r>
      <w:r w:rsidR="00394F30" w:rsidRPr="009527A3">
        <w:rPr>
          <w:sz w:val="24"/>
          <w:szCs w:val="24"/>
        </w:rPr>
        <w:t xml:space="preserve">) </w:t>
      </w:r>
      <w:r w:rsidR="00394F30" w:rsidRPr="009527A3">
        <w:rPr>
          <w:rFonts w:eastAsia="Arial Unicode MS"/>
          <w:sz w:val="24"/>
          <w:szCs w:val="24"/>
        </w:rPr>
        <w:t>Declaração expressa de que o proponente tem pleno conhecimento do objeto licitado e anuência das exigências constantes do Edital e seus anexos (</w:t>
      </w:r>
      <w:r w:rsidR="00394F30" w:rsidRPr="009527A3">
        <w:rPr>
          <w:rFonts w:eastAsia="Arial Unicode MS"/>
          <w:b/>
          <w:sz w:val="24"/>
          <w:szCs w:val="24"/>
        </w:rPr>
        <w:t>Anexo IV</w:t>
      </w:r>
      <w:r w:rsidR="00394F30" w:rsidRPr="009527A3">
        <w:rPr>
          <w:rFonts w:eastAsia="Arial Unicode MS"/>
          <w:sz w:val="24"/>
          <w:szCs w:val="24"/>
        </w:rPr>
        <w:t>);</w:t>
      </w:r>
    </w:p>
    <w:p w:rsidR="00394F30" w:rsidRPr="009527A3" w:rsidRDefault="00394F30" w:rsidP="00394F30">
      <w:pPr>
        <w:overflowPunct w:val="0"/>
        <w:autoSpaceDE w:val="0"/>
        <w:autoSpaceDN w:val="0"/>
        <w:adjustRightInd w:val="0"/>
        <w:spacing w:line="360" w:lineRule="auto"/>
        <w:jc w:val="both"/>
        <w:textAlignment w:val="baseline"/>
        <w:rPr>
          <w:sz w:val="24"/>
          <w:szCs w:val="24"/>
        </w:rPr>
      </w:pPr>
    </w:p>
    <w:p w:rsidR="00394F30" w:rsidRPr="009527A3" w:rsidRDefault="00394F30" w:rsidP="00394F30">
      <w:pPr>
        <w:overflowPunct w:val="0"/>
        <w:autoSpaceDE w:val="0"/>
        <w:autoSpaceDN w:val="0"/>
        <w:adjustRightInd w:val="0"/>
        <w:spacing w:line="360" w:lineRule="auto"/>
        <w:jc w:val="both"/>
        <w:textAlignment w:val="baseline"/>
        <w:rPr>
          <w:sz w:val="24"/>
          <w:szCs w:val="24"/>
        </w:rPr>
      </w:pPr>
      <w:r w:rsidRPr="009527A3">
        <w:rPr>
          <w:sz w:val="24"/>
          <w:szCs w:val="24"/>
        </w:rPr>
        <w:t xml:space="preserve"> </w:t>
      </w:r>
      <w:r w:rsidRPr="009527A3">
        <w:rPr>
          <w:sz w:val="24"/>
          <w:szCs w:val="24"/>
        </w:rPr>
        <w:tab/>
        <w:t xml:space="preserve">6.2 </w:t>
      </w:r>
      <w:r w:rsidRPr="009527A3">
        <w:rPr>
          <w:sz w:val="24"/>
          <w:szCs w:val="24"/>
          <w:u w:val="single"/>
        </w:rPr>
        <w:t>Documentos relativos à habilitação jurídica</w:t>
      </w:r>
      <w:r w:rsidRPr="009527A3">
        <w:rPr>
          <w:sz w:val="24"/>
          <w:szCs w:val="24"/>
        </w:rPr>
        <w:t>:</w:t>
      </w:r>
    </w:p>
    <w:p w:rsidR="00394F30" w:rsidRPr="009527A3" w:rsidRDefault="00394F30" w:rsidP="00394F30">
      <w:pPr>
        <w:overflowPunct w:val="0"/>
        <w:autoSpaceDE w:val="0"/>
        <w:autoSpaceDN w:val="0"/>
        <w:adjustRightInd w:val="0"/>
        <w:spacing w:line="360" w:lineRule="auto"/>
        <w:jc w:val="both"/>
        <w:textAlignment w:val="baseline"/>
        <w:rPr>
          <w:sz w:val="24"/>
          <w:szCs w:val="24"/>
        </w:rPr>
      </w:pPr>
      <w:r w:rsidRPr="009527A3">
        <w:rPr>
          <w:sz w:val="24"/>
          <w:szCs w:val="24"/>
        </w:rPr>
        <w:t xml:space="preserve"> </w:t>
      </w:r>
      <w:r w:rsidRPr="009527A3">
        <w:rPr>
          <w:sz w:val="24"/>
          <w:szCs w:val="24"/>
        </w:rPr>
        <w:tab/>
        <w:t>1) Registro comercial, no caso de empresa individual.</w:t>
      </w:r>
    </w:p>
    <w:p w:rsidR="00394F30" w:rsidRPr="009527A3" w:rsidRDefault="00394F30" w:rsidP="00394F30">
      <w:pPr>
        <w:overflowPunct w:val="0"/>
        <w:autoSpaceDE w:val="0"/>
        <w:autoSpaceDN w:val="0"/>
        <w:adjustRightInd w:val="0"/>
        <w:spacing w:line="360" w:lineRule="auto"/>
        <w:jc w:val="both"/>
        <w:textAlignment w:val="baseline"/>
        <w:rPr>
          <w:sz w:val="24"/>
          <w:szCs w:val="24"/>
        </w:rPr>
      </w:pPr>
      <w:r w:rsidRPr="009527A3">
        <w:rPr>
          <w:sz w:val="24"/>
          <w:szCs w:val="24"/>
        </w:rPr>
        <w:t xml:space="preserve"> </w:t>
      </w:r>
      <w:r w:rsidRPr="009527A3">
        <w:rPr>
          <w:sz w:val="24"/>
          <w:szCs w:val="24"/>
        </w:rPr>
        <w:tab/>
        <w:t>2) Ato constitutivo, estatuto ou contrato social em vigor, devidamente registrado, em se tratando de sociedades comerciais, e no caso de sociedades por ações, acompanhado de documentos de eleição de seus administradores.</w:t>
      </w:r>
    </w:p>
    <w:p w:rsidR="00394F30" w:rsidRPr="009527A3" w:rsidRDefault="00394F30" w:rsidP="00394F30">
      <w:pPr>
        <w:overflowPunct w:val="0"/>
        <w:autoSpaceDE w:val="0"/>
        <w:autoSpaceDN w:val="0"/>
        <w:adjustRightInd w:val="0"/>
        <w:spacing w:line="360" w:lineRule="auto"/>
        <w:jc w:val="both"/>
        <w:textAlignment w:val="baseline"/>
        <w:rPr>
          <w:sz w:val="24"/>
          <w:szCs w:val="24"/>
        </w:rPr>
      </w:pPr>
      <w:r w:rsidRPr="009527A3">
        <w:rPr>
          <w:sz w:val="24"/>
          <w:szCs w:val="24"/>
        </w:rPr>
        <w:t xml:space="preserve"> </w:t>
      </w:r>
      <w:r w:rsidRPr="009527A3">
        <w:rPr>
          <w:sz w:val="24"/>
          <w:szCs w:val="24"/>
        </w:rPr>
        <w:tab/>
        <w:t>3) Inscrição do ato constitutivo, no caso de sociedades civis, acompanhada de prova de diretoria em exercício.</w:t>
      </w:r>
    </w:p>
    <w:p w:rsidR="00394F30" w:rsidRPr="009527A3" w:rsidRDefault="00394F30" w:rsidP="00394F30">
      <w:pPr>
        <w:overflowPunct w:val="0"/>
        <w:autoSpaceDE w:val="0"/>
        <w:autoSpaceDN w:val="0"/>
        <w:adjustRightInd w:val="0"/>
        <w:spacing w:line="360" w:lineRule="auto"/>
        <w:jc w:val="both"/>
        <w:textAlignment w:val="baseline"/>
        <w:rPr>
          <w:sz w:val="24"/>
          <w:szCs w:val="24"/>
        </w:rPr>
      </w:pPr>
    </w:p>
    <w:p w:rsidR="00394F30" w:rsidRPr="009527A3" w:rsidRDefault="00394F30" w:rsidP="00394F30">
      <w:pPr>
        <w:overflowPunct w:val="0"/>
        <w:autoSpaceDE w:val="0"/>
        <w:autoSpaceDN w:val="0"/>
        <w:adjustRightInd w:val="0"/>
        <w:spacing w:line="360" w:lineRule="auto"/>
        <w:jc w:val="both"/>
        <w:textAlignment w:val="baseline"/>
        <w:rPr>
          <w:sz w:val="24"/>
          <w:szCs w:val="24"/>
        </w:rPr>
      </w:pPr>
      <w:r w:rsidRPr="009527A3">
        <w:rPr>
          <w:sz w:val="24"/>
          <w:szCs w:val="24"/>
        </w:rPr>
        <w:t xml:space="preserve"> </w:t>
      </w:r>
      <w:r w:rsidRPr="009527A3">
        <w:rPr>
          <w:sz w:val="24"/>
          <w:szCs w:val="24"/>
        </w:rPr>
        <w:tab/>
        <w:t xml:space="preserve">6.3 </w:t>
      </w:r>
      <w:r w:rsidRPr="009527A3">
        <w:rPr>
          <w:sz w:val="24"/>
          <w:szCs w:val="24"/>
          <w:u w:val="single"/>
        </w:rPr>
        <w:t>Documentos relativos quanto a Regularidade da Empresa</w:t>
      </w:r>
      <w:r w:rsidRPr="009527A3">
        <w:rPr>
          <w:sz w:val="24"/>
          <w:szCs w:val="24"/>
        </w:rPr>
        <w:t xml:space="preserve">: </w:t>
      </w:r>
    </w:p>
    <w:p w:rsidR="00394F30" w:rsidRPr="009527A3" w:rsidRDefault="00394F30" w:rsidP="00394F30">
      <w:pPr>
        <w:overflowPunct w:val="0"/>
        <w:autoSpaceDE w:val="0"/>
        <w:autoSpaceDN w:val="0"/>
        <w:adjustRightInd w:val="0"/>
        <w:spacing w:line="360" w:lineRule="auto"/>
        <w:jc w:val="both"/>
        <w:textAlignment w:val="baseline"/>
        <w:rPr>
          <w:sz w:val="24"/>
          <w:szCs w:val="24"/>
        </w:rPr>
      </w:pPr>
      <w:r w:rsidRPr="009527A3">
        <w:rPr>
          <w:sz w:val="24"/>
          <w:szCs w:val="24"/>
        </w:rPr>
        <w:lastRenderedPageBreak/>
        <w:t xml:space="preserve"> </w:t>
      </w:r>
      <w:r w:rsidRPr="009527A3">
        <w:rPr>
          <w:sz w:val="24"/>
          <w:szCs w:val="24"/>
        </w:rPr>
        <w:tab/>
        <w:t>1) Prova de inscrição no Cadastro Nacional de Pessoas Jurídicas (CNPJ).</w:t>
      </w:r>
    </w:p>
    <w:p w:rsidR="00394F30" w:rsidRPr="009527A3" w:rsidRDefault="00394F30" w:rsidP="00394F30">
      <w:pPr>
        <w:overflowPunct w:val="0"/>
        <w:autoSpaceDE w:val="0"/>
        <w:autoSpaceDN w:val="0"/>
        <w:adjustRightInd w:val="0"/>
        <w:spacing w:line="360" w:lineRule="auto"/>
        <w:jc w:val="both"/>
        <w:textAlignment w:val="baseline"/>
        <w:rPr>
          <w:sz w:val="24"/>
          <w:szCs w:val="24"/>
        </w:rPr>
      </w:pPr>
      <w:r w:rsidRPr="009527A3">
        <w:rPr>
          <w:sz w:val="24"/>
          <w:szCs w:val="24"/>
        </w:rPr>
        <w:t xml:space="preserve"> </w:t>
      </w:r>
      <w:r w:rsidRPr="009527A3">
        <w:rPr>
          <w:sz w:val="24"/>
          <w:szCs w:val="24"/>
        </w:rPr>
        <w:tab/>
        <w:t>2) Prova de inscrição no Cadastro Municipal de Contribuintes (Alvará ou Certidão de Lotação).</w:t>
      </w:r>
    </w:p>
    <w:p w:rsidR="00394F30" w:rsidRPr="009527A3" w:rsidRDefault="00394F30" w:rsidP="00394F30">
      <w:pPr>
        <w:overflowPunct w:val="0"/>
        <w:autoSpaceDE w:val="0"/>
        <w:autoSpaceDN w:val="0"/>
        <w:adjustRightInd w:val="0"/>
        <w:spacing w:line="360" w:lineRule="auto"/>
        <w:jc w:val="both"/>
        <w:textAlignment w:val="baseline"/>
        <w:rPr>
          <w:sz w:val="24"/>
          <w:szCs w:val="24"/>
        </w:rPr>
      </w:pPr>
      <w:r w:rsidRPr="009527A3">
        <w:rPr>
          <w:sz w:val="24"/>
          <w:szCs w:val="24"/>
        </w:rPr>
        <w:t xml:space="preserve"> </w:t>
      </w:r>
      <w:r w:rsidRPr="009527A3">
        <w:rPr>
          <w:sz w:val="24"/>
          <w:szCs w:val="24"/>
        </w:rPr>
        <w:tab/>
        <w:t>3) Prova de Regularidade para com a Fazenda Federal e com a Dívida Ativa da União apresentando a Certidão Conjunta de Débitos Relativos aos Tributos Federais e à Dívida Ativa da União, da Procuradoria da Fazenda Nacional.</w:t>
      </w:r>
    </w:p>
    <w:p w:rsidR="00394F30" w:rsidRPr="009527A3" w:rsidRDefault="00394F30" w:rsidP="00394F30">
      <w:pPr>
        <w:overflowPunct w:val="0"/>
        <w:autoSpaceDE w:val="0"/>
        <w:autoSpaceDN w:val="0"/>
        <w:adjustRightInd w:val="0"/>
        <w:spacing w:line="360" w:lineRule="auto"/>
        <w:jc w:val="both"/>
        <w:textAlignment w:val="baseline"/>
        <w:rPr>
          <w:sz w:val="24"/>
          <w:szCs w:val="24"/>
        </w:rPr>
      </w:pPr>
      <w:r w:rsidRPr="009527A3">
        <w:rPr>
          <w:sz w:val="24"/>
          <w:szCs w:val="24"/>
        </w:rPr>
        <w:t xml:space="preserve"> </w:t>
      </w:r>
      <w:r w:rsidRPr="009527A3">
        <w:rPr>
          <w:sz w:val="24"/>
          <w:szCs w:val="24"/>
        </w:rPr>
        <w:tab/>
        <w:t>4) Prova de Regularidade para com a Fazenda Estadual.</w:t>
      </w:r>
    </w:p>
    <w:p w:rsidR="00394F30" w:rsidRPr="009527A3" w:rsidRDefault="00394F30" w:rsidP="00394F30">
      <w:pPr>
        <w:overflowPunct w:val="0"/>
        <w:autoSpaceDE w:val="0"/>
        <w:autoSpaceDN w:val="0"/>
        <w:adjustRightInd w:val="0"/>
        <w:spacing w:line="360" w:lineRule="auto"/>
        <w:jc w:val="both"/>
        <w:textAlignment w:val="baseline"/>
        <w:rPr>
          <w:sz w:val="24"/>
          <w:szCs w:val="24"/>
        </w:rPr>
      </w:pPr>
      <w:r w:rsidRPr="009527A3">
        <w:rPr>
          <w:sz w:val="24"/>
          <w:szCs w:val="24"/>
        </w:rPr>
        <w:t xml:space="preserve"> </w:t>
      </w:r>
      <w:r w:rsidRPr="009527A3">
        <w:rPr>
          <w:sz w:val="24"/>
          <w:szCs w:val="24"/>
        </w:rPr>
        <w:tab/>
        <w:t>5) Prova de Regularidade para com a Fazenda Municipal do domicílio ou sede do licitante.</w:t>
      </w:r>
    </w:p>
    <w:p w:rsidR="00394F30" w:rsidRPr="009527A3" w:rsidRDefault="00394F30" w:rsidP="00394F30">
      <w:pPr>
        <w:overflowPunct w:val="0"/>
        <w:autoSpaceDE w:val="0"/>
        <w:autoSpaceDN w:val="0"/>
        <w:adjustRightInd w:val="0"/>
        <w:spacing w:line="360" w:lineRule="auto"/>
        <w:jc w:val="both"/>
        <w:textAlignment w:val="baseline"/>
        <w:rPr>
          <w:sz w:val="24"/>
          <w:szCs w:val="24"/>
        </w:rPr>
      </w:pPr>
      <w:r w:rsidRPr="009527A3">
        <w:rPr>
          <w:sz w:val="24"/>
          <w:szCs w:val="24"/>
        </w:rPr>
        <w:t xml:space="preserve"> </w:t>
      </w:r>
      <w:r w:rsidRPr="009527A3">
        <w:rPr>
          <w:sz w:val="24"/>
          <w:szCs w:val="24"/>
        </w:rPr>
        <w:tab/>
        <w:t>6) Prova de Regularidade relativa à Seguridade Social-INSS, apresentando a Certidão Negativa de Débitos Relativos às Contribuições Previdenciárias e às de Terceiros.</w:t>
      </w:r>
    </w:p>
    <w:p w:rsidR="00394F30" w:rsidRPr="009527A3" w:rsidRDefault="00394F30" w:rsidP="00394F30">
      <w:pPr>
        <w:overflowPunct w:val="0"/>
        <w:autoSpaceDE w:val="0"/>
        <w:autoSpaceDN w:val="0"/>
        <w:adjustRightInd w:val="0"/>
        <w:spacing w:line="360" w:lineRule="auto"/>
        <w:jc w:val="both"/>
        <w:textAlignment w:val="baseline"/>
        <w:rPr>
          <w:sz w:val="24"/>
          <w:szCs w:val="24"/>
        </w:rPr>
      </w:pPr>
      <w:r w:rsidRPr="009527A3">
        <w:rPr>
          <w:sz w:val="24"/>
          <w:szCs w:val="24"/>
        </w:rPr>
        <w:t xml:space="preserve"> </w:t>
      </w:r>
      <w:r w:rsidRPr="009527A3">
        <w:rPr>
          <w:sz w:val="24"/>
          <w:szCs w:val="24"/>
        </w:rPr>
        <w:tab/>
        <w:t>7) Prova de Regularidade junto ao Fundo de Garantia por Tempo de Serviço-FGTS, apresentando o Certificado de Regularidade do FGTS-CRF.</w:t>
      </w:r>
    </w:p>
    <w:p w:rsidR="00394F30" w:rsidRPr="009527A3" w:rsidRDefault="00394F30" w:rsidP="00394F30">
      <w:pPr>
        <w:overflowPunct w:val="0"/>
        <w:autoSpaceDE w:val="0"/>
        <w:autoSpaceDN w:val="0"/>
        <w:adjustRightInd w:val="0"/>
        <w:spacing w:line="360" w:lineRule="auto"/>
        <w:ind w:firstLine="709"/>
        <w:jc w:val="both"/>
        <w:textAlignment w:val="baseline"/>
        <w:rPr>
          <w:sz w:val="24"/>
          <w:szCs w:val="24"/>
        </w:rPr>
      </w:pPr>
      <w:r w:rsidRPr="009527A3">
        <w:rPr>
          <w:sz w:val="24"/>
          <w:szCs w:val="24"/>
        </w:rPr>
        <w:t>8)</w:t>
      </w:r>
      <w:r w:rsidRPr="009527A3">
        <w:rPr>
          <w:rFonts w:eastAsia="Arial Unicode MS"/>
          <w:sz w:val="24"/>
          <w:szCs w:val="24"/>
        </w:rPr>
        <w:t xml:space="preserve"> Certidão Negativa de Débitos Trabalhistas - CNDT, conforme prevê a Lei nº 12.440/2011, regulamentada pela Resolução 1470/2011.</w:t>
      </w:r>
    </w:p>
    <w:p w:rsidR="00394F30" w:rsidRPr="009527A3" w:rsidRDefault="00394F30" w:rsidP="00394F30">
      <w:pPr>
        <w:overflowPunct w:val="0"/>
        <w:autoSpaceDE w:val="0"/>
        <w:autoSpaceDN w:val="0"/>
        <w:adjustRightInd w:val="0"/>
        <w:spacing w:line="360" w:lineRule="auto"/>
        <w:jc w:val="both"/>
        <w:textAlignment w:val="baseline"/>
        <w:rPr>
          <w:sz w:val="24"/>
          <w:szCs w:val="24"/>
        </w:rPr>
      </w:pPr>
      <w:r w:rsidRPr="009527A3">
        <w:rPr>
          <w:sz w:val="24"/>
          <w:szCs w:val="24"/>
        </w:rPr>
        <w:t xml:space="preserve"> </w:t>
      </w:r>
    </w:p>
    <w:p w:rsidR="00394F30" w:rsidRPr="009527A3" w:rsidRDefault="00394F30" w:rsidP="00394F30">
      <w:pPr>
        <w:overflowPunct w:val="0"/>
        <w:autoSpaceDE w:val="0"/>
        <w:autoSpaceDN w:val="0"/>
        <w:adjustRightInd w:val="0"/>
        <w:spacing w:line="360" w:lineRule="auto"/>
        <w:jc w:val="both"/>
        <w:textAlignment w:val="baseline"/>
        <w:rPr>
          <w:sz w:val="24"/>
          <w:szCs w:val="24"/>
        </w:rPr>
      </w:pPr>
      <w:r w:rsidRPr="009527A3">
        <w:rPr>
          <w:sz w:val="24"/>
          <w:szCs w:val="24"/>
        </w:rPr>
        <w:t xml:space="preserve"> </w:t>
      </w:r>
      <w:r w:rsidRPr="009527A3">
        <w:rPr>
          <w:sz w:val="24"/>
          <w:szCs w:val="24"/>
        </w:rPr>
        <w:tab/>
        <w:t xml:space="preserve">6.4 </w:t>
      </w:r>
      <w:r w:rsidRPr="009527A3">
        <w:rPr>
          <w:sz w:val="24"/>
          <w:szCs w:val="24"/>
          <w:u w:val="single"/>
        </w:rPr>
        <w:t>Documentos relativos à qualificação técnica</w:t>
      </w:r>
      <w:r w:rsidRPr="009527A3">
        <w:rPr>
          <w:sz w:val="24"/>
          <w:szCs w:val="24"/>
        </w:rPr>
        <w:t>:</w:t>
      </w:r>
    </w:p>
    <w:p w:rsidR="00394F30" w:rsidRPr="009527A3" w:rsidRDefault="00394F30" w:rsidP="00394F30">
      <w:pPr>
        <w:overflowPunct w:val="0"/>
        <w:autoSpaceDE w:val="0"/>
        <w:autoSpaceDN w:val="0"/>
        <w:adjustRightInd w:val="0"/>
        <w:spacing w:line="360" w:lineRule="auto"/>
        <w:jc w:val="both"/>
        <w:textAlignment w:val="baseline"/>
        <w:rPr>
          <w:sz w:val="24"/>
          <w:szCs w:val="24"/>
        </w:rPr>
      </w:pPr>
      <w:r w:rsidRPr="009527A3">
        <w:rPr>
          <w:sz w:val="24"/>
          <w:szCs w:val="24"/>
        </w:rPr>
        <w:t xml:space="preserve">          1) Registro no Conselho Regional de Engenharia, Arquitetura e Agronomia do Rio Grande do Sul (CREA/RS) da Empresa licitante e dos profissionais da empresa, responsáveis pelo serviço a ser prestado, ou visto do mesmo (CREA/RS) no caso de empresas e profissionais não sediadas no Estado;</w:t>
      </w:r>
    </w:p>
    <w:p w:rsidR="00394F30" w:rsidRPr="009527A3" w:rsidRDefault="00394F30" w:rsidP="00394F30">
      <w:pPr>
        <w:overflowPunct w:val="0"/>
        <w:autoSpaceDE w:val="0"/>
        <w:autoSpaceDN w:val="0"/>
        <w:adjustRightInd w:val="0"/>
        <w:spacing w:line="360" w:lineRule="auto"/>
        <w:jc w:val="both"/>
        <w:textAlignment w:val="baseline"/>
        <w:rPr>
          <w:sz w:val="24"/>
          <w:szCs w:val="24"/>
        </w:rPr>
      </w:pPr>
      <w:r w:rsidRPr="009527A3">
        <w:rPr>
          <w:sz w:val="24"/>
          <w:szCs w:val="24"/>
        </w:rPr>
        <w:t xml:space="preserve"> </w:t>
      </w:r>
      <w:r w:rsidRPr="009527A3">
        <w:rPr>
          <w:sz w:val="24"/>
          <w:szCs w:val="24"/>
        </w:rPr>
        <w:tab/>
        <w:t>2) Comprovação de que a empresa possui em seu quadro funcional ou contrato, na data da licitação, profissional técnico de nível superior detentor de atestado de responsabilidade técnica para a execução do serviço.</w:t>
      </w:r>
    </w:p>
    <w:p w:rsidR="00394F30" w:rsidRPr="002A22ED" w:rsidRDefault="00394F30" w:rsidP="00394F30">
      <w:pPr>
        <w:overflowPunct w:val="0"/>
        <w:autoSpaceDE w:val="0"/>
        <w:autoSpaceDN w:val="0"/>
        <w:adjustRightInd w:val="0"/>
        <w:spacing w:line="360" w:lineRule="auto"/>
        <w:jc w:val="both"/>
        <w:textAlignment w:val="baseline"/>
        <w:rPr>
          <w:sz w:val="24"/>
          <w:szCs w:val="24"/>
        </w:rPr>
      </w:pPr>
      <w:r w:rsidRPr="002A22ED">
        <w:rPr>
          <w:sz w:val="24"/>
          <w:szCs w:val="24"/>
        </w:rPr>
        <w:t xml:space="preserve"> </w:t>
      </w:r>
      <w:r w:rsidRPr="002A22ED">
        <w:rPr>
          <w:sz w:val="24"/>
          <w:szCs w:val="24"/>
        </w:rPr>
        <w:tab/>
        <w:t>3) Apresentar no mínimo 0</w:t>
      </w:r>
      <w:r w:rsidR="004B716C" w:rsidRPr="002A22ED">
        <w:rPr>
          <w:sz w:val="24"/>
          <w:szCs w:val="24"/>
        </w:rPr>
        <w:t>1</w:t>
      </w:r>
      <w:r w:rsidRPr="002A22ED">
        <w:rPr>
          <w:sz w:val="24"/>
          <w:szCs w:val="24"/>
        </w:rPr>
        <w:t xml:space="preserve"> (</w:t>
      </w:r>
      <w:r w:rsidR="004B716C" w:rsidRPr="002A22ED">
        <w:rPr>
          <w:sz w:val="24"/>
          <w:szCs w:val="24"/>
        </w:rPr>
        <w:t>um)</w:t>
      </w:r>
      <w:r w:rsidRPr="002A22ED">
        <w:rPr>
          <w:sz w:val="24"/>
          <w:szCs w:val="24"/>
        </w:rPr>
        <w:t>) atestado de capacidade técnica registrados no CREA, emitido por pessoa jurídica, de direito público ou privado, em nome do Responsável Técnico, indicado no item subitem 1, do item 6.4 – Documentos relativos à qualificação técnica, com execução conjunta com a licitante.</w:t>
      </w:r>
    </w:p>
    <w:p w:rsidR="00394F30" w:rsidRPr="00E52F96" w:rsidRDefault="00D52927" w:rsidP="00394F30">
      <w:pPr>
        <w:overflowPunct w:val="0"/>
        <w:autoSpaceDE w:val="0"/>
        <w:autoSpaceDN w:val="0"/>
        <w:adjustRightInd w:val="0"/>
        <w:spacing w:line="360" w:lineRule="auto"/>
        <w:jc w:val="both"/>
        <w:textAlignment w:val="baseline"/>
        <w:rPr>
          <w:b/>
          <w:i/>
          <w:color w:val="FF0000"/>
          <w:sz w:val="24"/>
          <w:szCs w:val="24"/>
        </w:rPr>
      </w:pPr>
      <w:r w:rsidRPr="00E52F96">
        <w:rPr>
          <w:rFonts w:ascii="Arial Unicode MS" w:eastAsia="Arial Unicode MS" w:hAnsi="Arial Unicode MS" w:cs="Arial Unicode MS"/>
          <w:b/>
          <w:i/>
          <w:color w:val="FF0000"/>
        </w:rPr>
        <w:tab/>
      </w:r>
      <w:r w:rsidR="00394F30" w:rsidRPr="00E52F96">
        <w:rPr>
          <w:b/>
          <w:i/>
          <w:color w:val="FF0000"/>
          <w:sz w:val="24"/>
          <w:szCs w:val="24"/>
        </w:rPr>
        <w:tab/>
      </w:r>
    </w:p>
    <w:p w:rsidR="00394F30" w:rsidRPr="009527A3" w:rsidRDefault="00394F30" w:rsidP="00394F30">
      <w:pPr>
        <w:overflowPunct w:val="0"/>
        <w:autoSpaceDE w:val="0"/>
        <w:autoSpaceDN w:val="0"/>
        <w:adjustRightInd w:val="0"/>
        <w:spacing w:line="360" w:lineRule="auto"/>
        <w:jc w:val="both"/>
        <w:textAlignment w:val="baseline"/>
        <w:rPr>
          <w:sz w:val="24"/>
          <w:szCs w:val="24"/>
        </w:rPr>
      </w:pPr>
      <w:r w:rsidRPr="009527A3">
        <w:rPr>
          <w:sz w:val="24"/>
          <w:szCs w:val="24"/>
        </w:rPr>
        <w:t xml:space="preserve"> </w:t>
      </w:r>
      <w:r w:rsidRPr="009527A3">
        <w:rPr>
          <w:sz w:val="24"/>
          <w:szCs w:val="24"/>
        </w:rPr>
        <w:tab/>
        <w:t xml:space="preserve">6.5 </w:t>
      </w:r>
      <w:r w:rsidRPr="009527A3">
        <w:rPr>
          <w:sz w:val="24"/>
          <w:szCs w:val="24"/>
          <w:u w:val="single"/>
        </w:rPr>
        <w:t>Documentos relativos à qualificação econômico-financeira</w:t>
      </w:r>
      <w:r w:rsidRPr="009527A3">
        <w:rPr>
          <w:sz w:val="24"/>
          <w:szCs w:val="24"/>
        </w:rPr>
        <w:t>:</w:t>
      </w:r>
    </w:p>
    <w:p w:rsidR="00394F30" w:rsidRPr="00DD2D43" w:rsidRDefault="00394F30" w:rsidP="00B56A19">
      <w:pPr>
        <w:overflowPunct w:val="0"/>
        <w:autoSpaceDE w:val="0"/>
        <w:autoSpaceDN w:val="0"/>
        <w:adjustRightInd w:val="0"/>
        <w:spacing w:line="360" w:lineRule="auto"/>
        <w:jc w:val="both"/>
        <w:textAlignment w:val="baseline"/>
        <w:rPr>
          <w:b/>
          <w:i/>
          <w:color w:val="FF0000"/>
          <w:sz w:val="24"/>
          <w:szCs w:val="24"/>
        </w:rPr>
      </w:pPr>
      <w:r w:rsidRPr="009527A3">
        <w:rPr>
          <w:sz w:val="24"/>
          <w:szCs w:val="24"/>
        </w:rPr>
        <w:t xml:space="preserve"> </w:t>
      </w:r>
      <w:r w:rsidRPr="009527A3">
        <w:rPr>
          <w:sz w:val="24"/>
          <w:szCs w:val="24"/>
        </w:rPr>
        <w:tab/>
        <w:t xml:space="preserve">1) Balanço patrimonial e demonstrações contábeis do último exercício social, já exigíveis e apresentados na forma da lei, com indicação do número do livro diário e termo de abertura e encerramento, número de registro na junta comercial e numeração das folhas onde se encontram </w:t>
      </w:r>
      <w:r w:rsidRPr="009527A3">
        <w:rPr>
          <w:sz w:val="24"/>
          <w:szCs w:val="24"/>
        </w:rPr>
        <w:lastRenderedPageBreak/>
        <w:t>os lançamentos que comprovem a boa situação financeira da empresa, vedada a sua substituição por balancetes ou balanços provisórios</w:t>
      </w:r>
    </w:p>
    <w:p w:rsidR="00394F30" w:rsidRDefault="00394F30" w:rsidP="00394F30">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2) Certidão Negativa de Falência ou Concordata expedida pelo distribuidor da sede da pessoa jurídica, com data de expedição não superior a 90 (noventa) dias.</w:t>
      </w:r>
    </w:p>
    <w:p w:rsidR="00394F30" w:rsidRPr="009527A3" w:rsidRDefault="00394F30" w:rsidP="00394F30">
      <w:pPr>
        <w:overflowPunct w:val="0"/>
        <w:autoSpaceDE w:val="0"/>
        <w:autoSpaceDN w:val="0"/>
        <w:adjustRightInd w:val="0"/>
        <w:spacing w:line="360" w:lineRule="auto"/>
        <w:jc w:val="both"/>
        <w:textAlignment w:val="baseline"/>
        <w:rPr>
          <w:sz w:val="24"/>
          <w:szCs w:val="24"/>
        </w:rPr>
      </w:pPr>
    </w:p>
    <w:p w:rsidR="00394F30" w:rsidRPr="009527A3" w:rsidRDefault="00394F30" w:rsidP="00394F30">
      <w:pPr>
        <w:overflowPunct w:val="0"/>
        <w:autoSpaceDE w:val="0"/>
        <w:autoSpaceDN w:val="0"/>
        <w:adjustRightInd w:val="0"/>
        <w:spacing w:line="360" w:lineRule="auto"/>
        <w:jc w:val="both"/>
        <w:textAlignment w:val="baseline"/>
        <w:rPr>
          <w:sz w:val="24"/>
          <w:szCs w:val="24"/>
        </w:rPr>
      </w:pPr>
      <w:r w:rsidRPr="009527A3">
        <w:rPr>
          <w:sz w:val="24"/>
          <w:szCs w:val="24"/>
        </w:rPr>
        <w:t xml:space="preserve"> </w:t>
      </w:r>
      <w:r w:rsidRPr="009527A3">
        <w:rPr>
          <w:sz w:val="24"/>
          <w:szCs w:val="24"/>
        </w:rPr>
        <w:tab/>
        <w:t xml:space="preserve">6.6 </w:t>
      </w:r>
      <w:r w:rsidRPr="009527A3">
        <w:rPr>
          <w:sz w:val="24"/>
          <w:szCs w:val="24"/>
          <w:u w:val="single"/>
        </w:rPr>
        <w:t>Cooperativas de Trabalho</w:t>
      </w:r>
      <w:r w:rsidRPr="009527A3">
        <w:rPr>
          <w:sz w:val="24"/>
          <w:szCs w:val="24"/>
        </w:rPr>
        <w:t>:</w:t>
      </w:r>
    </w:p>
    <w:p w:rsidR="00394F30" w:rsidRPr="009527A3" w:rsidRDefault="00394F30" w:rsidP="00394F30">
      <w:pPr>
        <w:overflowPunct w:val="0"/>
        <w:autoSpaceDE w:val="0"/>
        <w:autoSpaceDN w:val="0"/>
        <w:adjustRightInd w:val="0"/>
        <w:spacing w:line="360" w:lineRule="auto"/>
        <w:jc w:val="both"/>
        <w:textAlignment w:val="baseline"/>
        <w:rPr>
          <w:sz w:val="24"/>
          <w:szCs w:val="24"/>
        </w:rPr>
      </w:pPr>
      <w:r w:rsidRPr="009527A3">
        <w:rPr>
          <w:sz w:val="24"/>
          <w:szCs w:val="24"/>
        </w:rPr>
        <w:t xml:space="preserve"> </w:t>
      </w:r>
      <w:r w:rsidRPr="009527A3">
        <w:rPr>
          <w:sz w:val="24"/>
          <w:szCs w:val="24"/>
        </w:rPr>
        <w:tab/>
        <w:t xml:space="preserve"> 6.6.1 As cooperativas além de atenderem todas as exigências anteriores (itens: 6.1; 6.2; 6.3; 6.4; 6.5) pertinentes à habilitação, deverão apresentar os seguintes documentos, por força da Lei nº 5.764/71, combinada com o art. 30, inciso IV da Lei Federal nº 8.666/93:</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1) Estatuto social, com ata da assembléia de aprovação, conforme a Lei nº 5.764/71, que comprove que a cooperativa tem como objeto a prestação de serviços exigidos nesta licitação;</w:t>
      </w:r>
    </w:p>
    <w:p w:rsidR="00394F30" w:rsidRPr="009527A3" w:rsidRDefault="00394F30" w:rsidP="00394F30">
      <w:pPr>
        <w:overflowPunct w:val="0"/>
        <w:autoSpaceDE w:val="0"/>
        <w:autoSpaceDN w:val="0"/>
        <w:adjustRightInd w:val="0"/>
        <w:spacing w:line="360" w:lineRule="auto"/>
        <w:jc w:val="both"/>
        <w:textAlignment w:val="baseline"/>
        <w:rPr>
          <w:sz w:val="24"/>
          <w:szCs w:val="24"/>
        </w:rPr>
      </w:pPr>
      <w:r w:rsidRPr="009527A3">
        <w:rPr>
          <w:sz w:val="24"/>
          <w:szCs w:val="24"/>
        </w:rPr>
        <w:t xml:space="preserve"> </w:t>
      </w:r>
      <w:r w:rsidRPr="009527A3">
        <w:rPr>
          <w:sz w:val="24"/>
          <w:szCs w:val="24"/>
        </w:rPr>
        <w:tab/>
        <w:t xml:space="preserve">2) Regimento interno, juntamente com a ata da assembléia que o aprovou; </w:t>
      </w:r>
    </w:p>
    <w:p w:rsidR="00394F30" w:rsidRPr="009527A3" w:rsidRDefault="00394F30" w:rsidP="00394F30">
      <w:pPr>
        <w:overflowPunct w:val="0"/>
        <w:autoSpaceDE w:val="0"/>
        <w:autoSpaceDN w:val="0"/>
        <w:adjustRightInd w:val="0"/>
        <w:spacing w:line="360" w:lineRule="auto"/>
        <w:jc w:val="both"/>
        <w:textAlignment w:val="baseline"/>
        <w:rPr>
          <w:sz w:val="24"/>
          <w:szCs w:val="24"/>
        </w:rPr>
      </w:pPr>
      <w:r w:rsidRPr="009527A3">
        <w:rPr>
          <w:sz w:val="24"/>
          <w:szCs w:val="24"/>
        </w:rPr>
        <w:t xml:space="preserve"> </w:t>
      </w:r>
      <w:r w:rsidRPr="009527A3">
        <w:rPr>
          <w:sz w:val="24"/>
          <w:szCs w:val="24"/>
        </w:rPr>
        <w:tab/>
        <w:t xml:space="preserve">3) Relação de todos os associados, sendo que o objeto da licitação deverá ser prestado, no caso de cooperativa vencedora, por cooperativado integrante da lista acima referida, discriminando e comprovando a data de ingresso destes na cooperativa; </w:t>
      </w:r>
    </w:p>
    <w:p w:rsidR="00394F30" w:rsidRPr="009527A3" w:rsidRDefault="00394F30" w:rsidP="00394F30">
      <w:pPr>
        <w:overflowPunct w:val="0"/>
        <w:autoSpaceDE w:val="0"/>
        <w:autoSpaceDN w:val="0"/>
        <w:adjustRightInd w:val="0"/>
        <w:spacing w:line="360" w:lineRule="auto"/>
        <w:jc w:val="both"/>
        <w:textAlignment w:val="baseline"/>
        <w:rPr>
          <w:sz w:val="24"/>
          <w:szCs w:val="24"/>
        </w:rPr>
      </w:pPr>
      <w:r w:rsidRPr="009527A3">
        <w:rPr>
          <w:sz w:val="24"/>
          <w:szCs w:val="24"/>
        </w:rPr>
        <w:t xml:space="preserve"> </w:t>
      </w:r>
      <w:r w:rsidRPr="009527A3">
        <w:rPr>
          <w:sz w:val="24"/>
          <w:szCs w:val="24"/>
        </w:rPr>
        <w:tab/>
        <w:t xml:space="preserve">4) Registro na Organização das Cooperativas do Estado do Rio Grande do Sul-OCERGS e Certidão de Regularidade expedida pela mesma; </w:t>
      </w:r>
    </w:p>
    <w:p w:rsidR="00394F30" w:rsidRPr="009527A3" w:rsidRDefault="00394F30" w:rsidP="00394F30">
      <w:pPr>
        <w:overflowPunct w:val="0"/>
        <w:autoSpaceDE w:val="0"/>
        <w:autoSpaceDN w:val="0"/>
        <w:adjustRightInd w:val="0"/>
        <w:spacing w:line="360" w:lineRule="auto"/>
        <w:jc w:val="both"/>
        <w:textAlignment w:val="baseline"/>
        <w:rPr>
          <w:sz w:val="24"/>
          <w:szCs w:val="24"/>
        </w:rPr>
      </w:pPr>
      <w:r w:rsidRPr="009527A3">
        <w:rPr>
          <w:sz w:val="24"/>
          <w:szCs w:val="24"/>
        </w:rPr>
        <w:t xml:space="preserve"> </w:t>
      </w:r>
      <w:r w:rsidRPr="009527A3">
        <w:rPr>
          <w:sz w:val="24"/>
          <w:szCs w:val="24"/>
        </w:rPr>
        <w:tab/>
        <w:t xml:space="preserve">5) Ata de fundação da cooperativa, devidamente registrada na Junta Comercial; </w:t>
      </w:r>
    </w:p>
    <w:p w:rsidR="00394F30" w:rsidRPr="009527A3" w:rsidRDefault="00394F30" w:rsidP="00394F30">
      <w:pPr>
        <w:overflowPunct w:val="0"/>
        <w:autoSpaceDE w:val="0"/>
        <w:autoSpaceDN w:val="0"/>
        <w:adjustRightInd w:val="0"/>
        <w:spacing w:line="360" w:lineRule="auto"/>
        <w:jc w:val="both"/>
        <w:textAlignment w:val="baseline"/>
        <w:rPr>
          <w:sz w:val="24"/>
          <w:szCs w:val="24"/>
        </w:rPr>
      </w:pPr>
      <w:r w:rsidRPr="009527A3">
        <w:rPr>
          <w:sz w:val="24"/>
          <w:szCs w:val="24"/>
        </w:rPr>
        <w:t xml:space="preserve"> </w:t>
      </w:r>
      <w:r w:rsidRPr="009527A3">
        <w:rPr>
          <w:sz w:val="24"/>
          <w:szCs w:val="24"/>
        </w:rPr>
        <w:tab/>
        <w:t xml:space="preserve">6) Ata de sessão em que os cooperados autorizam a cooperativa a contratar o objeto deste certame, se vencedora; </w:t>
      </w:r>
    </w:p>
    <w:p w:rsidR="00394F30" w:rsidRPr="009527A3" w:rsidRDefault="00394F30" w:rsidP="00394F30">
      <w:pPr>
        <w:overflowPunct w:val="0"/>
        <w:autoSpaceDE w:val="0"/>
        <w:autoSpaceDN w:val="0"/>
        <w:adjustRightInd w:val="0"/>
        <w:spacing w:line="360" w:lineRule="auto"/>
        <w:jc w:val="both"/>
        <w:textAlignment w:val="baseline"/>
        <w:rPr>
          <w:sz w:val="24"/>
          <w:szCs w:val="24"/>
        </w:rPr>
      </w:pPr>
      <w:r w:rsidRPr="009527A3">
        <w:rPr>
          <w:sz w:val="24"/>
          <w:szCs w:val="24"/>
        </w:rPr>
        <w:t xml:space="preserve"> </w:t>
      </w:r>
      <w:r w:rsidRPr="009527A3">
        <w:rPr>
          <w:sz w:val="24"/>
          <w:szCs w:val="24"/>
        </w:rPr>
        <w:tab/>
        <w:t>7) Atas de eleição dos dirigentes e conselheiros fiscais, realizadas através de assembléias gerais ordinárias;</w:t>
      </w:r>
    </w:p>
    <w:p w:rsidR="00394F30" w:rsidRPr="009527A3" w:rsidRDefault="00394F30" w:rsidP="00394F30">
      <w:pPr>
        <w:overflowPunct w:val="0"/>
        <w:autoSpaceDE w:val="0"/>
        <w:autoSpaceDN w:val="0"/>
        <w:adjustRightInd w:val="0"/>
        <w:spacing w:line="360" w:lineRule="auto"/>
        <w:jc w:val="both"/>
        <w:textAlignment w:val="baseline"/>
        <w:rPr>
          <w:sz w:val="24"/>
          <w:szCs w:val="24"/>
        </w:rPr>
      </w:pPr>
      <w:r w:rsidRPr="009527A3">
        <w:rPr>
          <w:sz w:val="24"/>
          <w:szCs w:val="24"/>
        </w:rPr>
        <w:t xml:space="preserve"> </w:t>
      </w:r>
      <w:r w:rsidRPr="009527A3">
        <w:rPr>
          <w:sz w:val="24"/>
          <w:szCs w:val="24"/>
        </w:rPr>
        <w:tab/>
        <w:t>8) Regimento dos fundos instituídos pelos cooperados (com ata da assembléia que o aprovou);</w:t>
      </w:r>
    </w:p>
    <w:p w:rsidR="00394F30" w:rsidRPr="009527A3" w:rsidRDefault="00394F30" w:rsidP="00394F30">
      <w:pPr>
        <w:overflowPunct w:val="0"/>
        <w:autoSpaceDE w:val="0"/>
        <w:autoSpaceDN w:val="0"/>
        <w:adjustRightInd w:val="0"/>
        <w:spacing w:line="360" w:lineRule="auto"/>
        <w:jc w:val="both"/>
        <w:textAlignment w:val="baseline"/>
        <w:rPr>
          <w:sz w:val="24"/>
          <w:szCs w:val="24"/>
        </w:rPr>
      </w:pPr>
      <w:r w:rsidRPr="009527A3">
        <w:rPr>
          <w:sz w:val="24"/>
          <w:szCs w:val="24"/>
        </w:rPr>
        <w:t xml:space="preserve"> </w:t>
      </w:r>
      <w:r w:rsidRPr="009527A3">
        <w:rPr>
          <w:sz w:val="24"/>
          <w:szCs w:val="24"/>
        </w:rPr>
        <w:tab/>
        <w:t>9) Registro de presença dos cooperados em assembléias gerais;</w:t>
      </w:r>
    </w:p>
    <w:p w:rsidR="00394F30" w:rsidRPr="009527A3" w:rsidRDefault="00394F30" w:rsidP="00394F30">
      <w:pPr>
        <w:widowControl w:val="0"/>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10) Certidão Negativa de Processo Administrativo junto ao Ministério Público do Trabalho;</w:t>
      </w:r>
    </w:p>
    <w:p w:rsidR="00394F30" w:rsidRPr="009527A3" w:rsidRDefault="00394F30" w:rsidP="00394F30">
      <w:pPr>
        <w:widowControl w:val="0"/>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11) Certidão Negativa da Justiça do Trabalho de que não há condenação trabalhista de associados contra a cooperativa gerando vínculo de emprego.</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p>
    <w:p w:rsidR="00394F30" w:rsidRPr="009527A3" w:rsidRDefault="00394F30" w:rsidP="00394F30">
      <w:pPr>
        <w:widowControl w:val="0"/>
        <w:autoSpaceDE w:val="0"/>
        <w:autoSpaceDN w:val="0"/>
        <w:adjustRightInd w:val="0"/>
        <w:spacing w:line="360" w:lineRule="auto"/>
        <w:jc w:val="both"/>
        <w:rPr>
          <w:b/>
          <w:sz w:val="24"/>
          <w:szCs w:val="24"/>
        </w:rPr>
      </w:pPr>
      <w:r w:rsidRPr="009527A3">
        <w:rPr>
          <w:b/>
          <w:sz w:val="24"/>
          <w:szCs w:val="24"/>
        </w:rPr>
        <w:t xml:space="preserve"> </w:t>
      </w:r>
      <w:r w:rsidRPr="009527A3">
        <w:rPr>
          <w:b/>
          <w:sz w:val="24"/>
          <w:szCs w:val="24"/>
        </w:rPr>
        <w:tab/>
        <w:t>6.7 Da Habilitação das ME, EPP e Cooperativas:</w:t>
      </w:r>
    </w:p>
    <w:p w:rsidR="00394F30" w:rsidRPr="009527A3" w:rsidRDefault="00394F30" w:rsidP="00394F30">
      <w:pPr>
        <w:widowControl w:val="0"/>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6.7.1 A microempresa e a empresa de pequeno porte, bem como a cooperativa que atender aos itens 4.5 e 4.6 deste Edital, que possuir restrição em qualquer dos documentos de “</w:t>
      </w:r>
      <w:r w:rsidRPr="009527A3">
        <w:rPr>
          <w:i/>
          <w:sz w:val="24"/>
          <w:szCs w:val="24"/>
        </w:rPr>
        <w:t>regularidade fiscal”</w:t>
      </w:r>
      <w:r w:rsidRPr="009527A3">
        <w:rPr>
          <w:sz w:val="24"/>
          <w:szCs w:val="24"/>
        </w:rPr>
        <w:t xml:space="preserve">, terá sua habilitação condicionada à apresentação de nova documentação, </w:t>
      </w:r>
      <w:r w:rsidRPr="009527A3">
        <w:rPr>
          <w:sz w:val="24"/>
          <w:szCs w:val="24"/>
        </w:rPr>
        <w:lastRenderedPageBreak/>
        <w:t>que comprove a sua regularidade, em 02 (dois) dias úteis, a contar da data em que for declarada como vencedora do certame.</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6.7.2 O benefício de que trata o item anterior não eximirá a microempresa, empresa de pequeno porte ou a cooperativa, da apresentação de todos os documentos, ainda que apresentem alguma restrição.</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6.7.3 O prazo que trata o item 6.7.1 deste Edital, poderá ser prorrogado uma única vez, por igual período, a critério da Administração, desde que seja requerido pelo interessado e que sua concessão não interfira no procedimento licitatório. O pedido deverá ser feito de forma motivada e durante o transcurso do respectivo prazo.</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6.7.4 A não regularização da documentação, no prazo fixado no item 6.7.1, implicará na decadência do direito à contratação, sem prejuízo das penalidades previstas neste Edital, sendo facultado à Administração convocar os licitantes remanescentes, na ordem de classificação, para a assinatura do contrato, ou revogar a licitação.</w:t>
      </w:r>
    </w:p>
    <w:p w:rsidR="00394F30" w:rsidRPr="009527A3" w:rsidRDefault="00394F30" w:rsidP="00394F30">
      <w:pPr>
        <w:autoSpaceDE w:val="0"/>
        <w:autoSpaceDN w:val="0"/>
        <w:adjustRightInd w:val="0"/>
        <w:spacing w:line="360" w:lineRule="auto"/>
        <w:jc w:val="both"/>
        <w:rPr>
          <w:sz w:val="24"/>
          <w:szCs w:val="24"/>
        </w:rPr>
      </w:pPr>
    </w:p>
    <w:p w:rsidR="00394F30" w:rsidRPr="009527A3" w:rsidRDefault="00394F30" w:rsidP="00394F30">
      <w:pPr>
        <w:autoSpaceDE w:val="0"/>
        <w:autoSpaceDN w:val="0"/>
        <w:adjustRightInd w:val="0"/>
        <w:spacing w:line="360" w:lineRule="auto"/>
        <w:jc w:val="both"/>
        <w:rPr>
          <w:b/>
          <w:sz w:val="24"/>
          <w:szCs w:val="24"/>
        </w:rPr>
      </w:pPr>
      <w:r w:rsidRPr="009527A3">
        <w:rPr>
          <w:b/>
          <w:sz w:val="24"/>
          <w:szCs w:val="24"/>
        </w:rPr>
        <w:t xml:space="preserve"> </w:t>
      </w:r>
      <w:r w:rsidRPr="009527A3">
        <w:rPr>
          <w:b/>
          <w:sz w:val="24"/>
          <w:szCs w:val="24"/>
        </w:rPr>
        <w:tab/>
        <w:t>6.8 Disposições gerais acerca da habilitação:</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6.8.1 Os prazos máximos de validade das Certidões de Quitação ou Regularidade, caso não constem nas mesmas, serão de 03 (três) meses a contar da data de emissão.</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6.8.2 Os documentos deverão ser apresentados em originais ou fotocópias, desde que autenticadas em Cartório ou pelo Setor de Compras e Licitações. Em caso de autenticação por servidor da Prefeitura Municipal de Viadutos, deverão ser encaminhadas 24 (vinte e quatro) horas antes da data prevista para entrega/abertura, sob pena de não nos responsabilizarmos em efetuar a autenticação no prazo hábil.</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6.8.3 Os documentos emitidos pela Internet, poderão ter a sua validade verificada pela Comissão de Licitações. Tal procedimento dar-se-á no momento da análise dos documentos, onde serão selecionados, de forma aleatória os documentos que terão sua autenticidade conferida no site do respectivo órgão.</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6.8.4 A constatação, a qualquer tempo, de adulteração ou falsificação dos documentos apresentados, ensejará aplicação da penalidade de suspensão temporária do direito de licitar e contratar com a administração pública, pelo prazo de até dois anos, bem como declaração de inidoneidade da empresa, independentemente das medidas penais cabíveis.</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6.8.5 As empresas licitantes estão obrigadas, no que diz respeito à habilitação no certame, a apresentar toda a documentação supracitada, comprovando a sua regularidade perante os referidos órgãos, sendo que tais documentos deverão ser entregues acondicionados em envelopes devidamente identificados.</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lastRenderedPageBreak/>
        <w:t xml:space="preserve"> </w:t>
      </w:r>
      <w:r w:rsidRPr="009527A3">
        <w:rPr>
          <w:sz w:val="24"/>
          <w:szCs w:val="24"/>
        </w:rPr>
        <w:tab/>
        <w:t>6.8.6 Entretanto, caso seja apresentado documento com prazo de validade vencido, e se o mesmo estiver disponível na Internet, a Comissão de Licitações poderá, no momento da sessão de abertura e recebimento dos envelopes, verificar a regularidade da empresa perante o referido órgão.</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6.8.7 A Comissão de Licitações, se impedida de realizar tal procedimento, em virtude de problemas relativos à falha da página eletrônica do órgão ou outro problema superveniente, que impeça a comprovação da regularidade da empresa, efetuará a inabilitação da licitante.</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6.8.8 O referido nos itens anteriores não exime as licitantes da apresentação da comprovação de regularidade exigida no item "Conteúdo obrigatório do envelope 01 − documentação" deste edital, sendo que tal procedimento só será efetuado em casos excepcionais, visando agilizar o procedimento licitatório.</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Pr="009527A3">
        <w:rPr>
          <w:b/>
          <w:sz w:val="24"/>
          <w:szCs w:val="24"/>
        </w:rPr>
        <w:t>6.8.9 Para obtenção do Certificado de Registro Cadastral de Fornecedor do Município de Viadutos/RS</w:t>
      </w:r>
      <w:r w:rsidRPr="009527A3">
        <w:rPr>
          <w:sz w:val="24"/>
          <w:szCs w:val="24"/>
        </w:rPr>
        <w:t>, as empresas interessadas deverão apresentar os seguintes documentos:</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a) Registro comercial, no caso de empresa individual;</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b) Ato constitutivo, estatuto ou contrato social em vigor, devidamente registrado, em se tratando de sociedades comerciais, e, no caso de sociedades por ações, acompanhado de documentos de eleição de seus administradores;</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c) Prova de inscrição no Cadastro Nacional de Pessoa Jurídica (CNPJ);</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d) Prova de inscrição no cadastro de contribuintes estadual ou municipal, se houver, relativo ao domicílio ou sede do licitante, pertinente ao seu ramo de atividade e compatível com o objeto contratual;</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e) Prova de situação regular perante o Instituto Nacional de Seguridade Social – INSS, apresentando a Certidão Negativa de Débitos (CND);</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f) Prova de regularidade para com o Fundo de Garantia por Tempo de Serviço – FGTS, apresentando o Certificado de Regularidade (CRF);</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g) Certidão de Quitação ou Regularidade junto a Fazenda Federal, Estadual e Municipal, do domicílio ou sede do participante, e com a Dívida Ativa da União;</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h) Certidão Negativa de Falência ou Concordata expedida pelo distribuidor da sede da pessoa jurídica, com data de expedição não superior a 90 (noventa) dias.</w:t>
      </w:r>
    </w:p>
    <w:p w:rsidR="00394F30" w:rsidRPr="009527A3" w:rsidRDefault="00394F30" w:rsidP="00394F30">
      <w:pPr>
        <w:autoSpaceDE w:val="0"/>
        <w:autoSpaceDN w:val="0"/>
        <w:adjustRightInd w:val="0"/>
        <w:spacing w:line="360" w:lineRule="auto"/>
        <w:jc w:val="both"/>
        <w:rPr>
          <w:sz w:val="24"/>
          <w:szCs w:val="24"/>
        </w:rPr>
      </w:pPr>
    </w:p>
    <w:p w:rsidR="00394F30" w:rsidRPr="009527A3" w:rsidRDefault="00394F30" w:rsidP="00394F30">
      <w:pPr>
        <w:autoSpaceDE w:val="0"/>
        <w:autoSpaceDN w:val="0"/>
        <w:adjustRightInd w:val="0"/>
        <w:spacing w:line="360" w:lineRule="auto"/>
        <w:jc w:val="both"/>
        <w:rPr>
          <w:b/>
          <w:sz w:val="24"/>
          <w:szCs w:val="24"/>
        </w:rPr>
      </w:pPr>
      <w:r w:rsidRPr="009527A3">
        <w:rPr>
          <w:b/>
          <w:sz w:val="24"/>
          <w:szCs w:val="24"/>
        </w:rPr>
        <w:t xml:space="preserve"> </w:t>
      </w:r>
      <w:r w:rsidRPr="009527A3">
        <w:rPr>
          <w:b/>
          <w:sz w:val="24"/>
          <w:szCs w:val="24"/>
        </w:rPr>
        <w:tab/>
        <w:t>VII – CONTEÚDO OBRIGATÓRIO DO ENVELOPE Nº 2 − PROPOSTA DE PREÇO:</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lastRenderedPageBreak/>
        <w:t xml:space="preserve"> </w:t>
      </w:r>
      <w:r w:rsidRPr="009527A3">
        <w:rPr>
          <w:sz w:val="24"/>
          <w:szCs w:val="24"/>
        </w:rPr>
        <w:tab/>
        <w:t>7.1 As propostas deverão ser apresentadas em uma via, em linguagem clara e explicativa, redigida em português, sem emendas, rasuras ou entrelinhas, datadas e assinadas por seu responsável técnico (conforme Resolução nº 282 de 24 de agosto de 1983, que dispõe sobre o uso obrigatório do título profissional e número da Carteira do CREA nos documentos de caráter técnico e técnico-científico) e por seu representante legal, contendo os valores expressos em reais, contendo:</w:t>
      </w:r>
    </w:p>
    <w:p w:rsidR="00394F30" w:rsidRPr="002A22ED" w:rsidRDefault="00394F30" w:rsidP="00394F30">
      <w:pPr>
        <w:autoSpaceDE w:val="0"/>
        <w:autoSpaceDN w:val="0"/>
        <w:adjustRightInd w:val="0"/>
        <w:spacing w:line="360" w:lineRule="auto"/>
        <w:ind w:firstLine="700"/>
        <w:jc w:val="both"/>
        <w:rPr>
          <w:sz w:val="24"/>
          <w:szCs w:val="24"/>
        </w:rPr>
      </w:pPr>
      <w:r w:rsidRPr="002A22ED">
        <w:rPr>
          <w:sz w:val="24"/>
          <w:szCs w:val="24"/>
        </w:rPr>
        <w:t>a) Preço Global proposto;</w:t>
      </w:r>
    </w:p>
    <w:p w:rsidR="00394F30" w:rsidRPr="002A22ED" w:rsidRDefault="00394F30" w:rsidP="00394F30">
      <w:pPr>
        <w:autoSpaceDE w:val="0"/>
        <w:autoSpaceDN w:val="0"/>
        <w:adjustRightInd w:val="0"/>
        <w:spacing w:line="360" w:lineRule="auto"/>
        <w:jc w:val="both"/>
        <w:rPr>
          <w:sz w:val="24"/>
          <w:szCs w:val="24"/>
        </w:rPr>
      </w:pPr>
      <w:r w:rsidRPr="002A22ED">
        <w:rPr>
          <w:sz w:val="24"/>
          <w:szCs w:val="24"/>
        </w:rPr>
        <w:t xml:space="preserve"> </w:t>
      </w:r>
      <w:r w:rsidRPr="002A22ED">
        <w:rPr>
          <w:sz w:val="24"/>
          <w:szCs w:val="24"/>
        </w:rPr>
        <w:tab/>
        <w:t>b) Planilha de Orçamento Global, onde deverão constar os quantitativos, preços totais e valores que compõem o preço final;</w:t>
      </w:r>
    </w:p>
    <w:p w:rsidR="00394F30" w:rsidRPr="002A22ED" w:rsidRDefault="00394F30" w:rsidP="00394F30">
      <w:pPr>
        <w:autoSpaceDE w:val="0"/>
        <w:autoSpaceDN w:val="0"/>
        <w:adjustRightInd w:val="0"/>
        <w:spacing w:line="360" w:lineRule="auto"/>
        <w:jc w:val="both"/>
        <w:rPr>
          <w:sz w:val="24"/>
          <w:szCs w:val="24"/>
        </w:rPr>
      </w:pPr>
      <w:r w:rsidRPr="002A22ED">
        <w:rPr>
          <w:sz w:val="24"/>
          <w:szCs w:val="24"/>
        </w:rPr>
        <w:t xml:space="preserve"> </w:t>
      </w:r>
      <w:r w:rsidRPr="002A22ED">
        <w:rPr>
          <w:sz w:val="24"/>
          <w:szCs w:val="24"/>
        </w:rPr>
        <w:tab/>
        <w:t xml:space="preserve">c) Validade da Proposta, que deverá ser de no mínimo 60 (sessenta) dias, a contar da data de abertura dos envelopes. </w:t>
      </w:r>
    </w:p>
    <w:p w:rsidR="00394F30" w:rsidRPr="002A22ED" w:rsidRDefault="00394F30" w:rsidP="00394F30">
      <w:pPr>
        <w:autoSpaceDE w:val="0"/>
        <w:autoSpaceDN w:val="0"/>
        <w:adjustRightInd w:val="0"/>
        <w:spacing w:line="360" w:lineRule="auto"/>
        <w:jc w:val="both"/>
        <w:rPr>
          <w:sz w:val="24"/>
          <w:szCs w:val="24"/>
        </w:rPr>
      </w:pPr>
      <w:r w:rsidRPr="002A22ED">
        <w:rPr>
          <w:sz w:val="24"/>
          <w:szCs w:val="24"/>
        </w:rPr>
        <w:t xml:space="preserve"> </w:t>
      </w:r>
      <w:r w:rsidRPr="002A22ED">
        <w:rPr>
          <w:sz w:val="24"/>
          <w:szCs w:val="24"/>
        </w:rPr>
        <w:tab/>
        <w:t>d) Será de responsabilidade da empresa vencedora o fornecimento, bem como o pagamento da ART de execução da obra.</w:t>
      </w:r>
    </w:p>
    <w:p w:rsidR="00394F30" w:rsidRPr="002A22ED" w:rsidRDefault="00394F30" w:rsidP="00394F30">
      <w:pPr>
        <w:spacing w:line="360" w:lineRule="auto"/>
        <w:jc w:val="both"/>
        <w:rPr>
          <w:sz w:val="24"/>
          <w:szCs w:val="24"/>
        </w:rPr>
      </w:pPr>
      <w:r w:rsidRPr="002A22ED">
        <w:rPr>
          <w:sz w:val="24"/>
          <w:szCs w:val="24"/>
        </w:rPr>
        <w:tab/>
        <w:t>e) Outros esclarecimentos que o proponente julgar importante.</w:t>
      </w:r>
    </w:p>
    <w:p w:rsidR="00394F30" w:rsidRPr="009527A3" w:rsidRDefault="00394F30" w:rsidP="00394F30">
      <w:pPr>
        <w:spacing w:line="360" w:lineRule="auto"/>
        <w:ind w:firstLine="709"/>
        <w:jc w:val="both"/>
        <w:rPr>
          <w:sz w:val="24"/>
          <w:szCs w:val="24"/>
        </w:rPr>
      </w:pPr>
      <w:r w:rsidRPr="009527A3">
        <w:rPr>
          <w:sz w:val="24"/>
          <w:szCs w:val="24"/>
        </w:rPr>
        <w:t>7.2 Decai do direito de impugnar perante a Administração Pública Municipal, os termos do Edital de Licitação, aquele licitante que o tendo aceitado sem objeção, venha apontar, depois do julgamento, falhas ou irregularidades, que o viciaram, hipótese em que tal comunicação não terá efeito de recurso.</w:t>
      </w:r>
    </w:p>
    <w:p w:rsidR="00394F30" w:rsidRPr="009527A3" w:rsidRDefault="00394F30" w:rsidP="00394F30">
      <w:pPr>
        <w:spacing w:line="360" w:lineRule="auto"/>
        <w:jc w:val="both"/>
        <w:rPr>
          <w:sz w:val="24"/>
          <w:szCs w:val="24"/>
        </w:rPr>
      </w:pPr>
    </w:p>
    <w:p w:rsidR="00394F30" w:rsidRPr="009527A3" w:rsidRDefault="00394F30" w:rsidP="00394F30">
      <w:pPr>
        <w:autoSpaceDE w:val="0"/>
        <w:autoSpaceDN w:val="0"/>
        <w:adjustRightInd w:val="0"/>
        <w:spacing w:line="360" w:lineRule="auto"/>
        <w:jc w:val="both"/>
        <w:rPr>
          <w:b/>
          <w:sz w:val="24"/>
          <w:szCs w:val="24"/>
        </w:rPr>
      </w:pPr>
      <w:r w:rsidRPr="009527A3">
        <w:rPr>
          <w:b/>
          <w:sz w:val="24"/>
          <w:szCs w:val="24"/>
        </w:rPr>
        <w:t xml:space="preserve"> </w:t>
      </w:r>
      <w:r w:rsidRPr="009527A3">
        <w:rPr>
          <w:b/>
          <w:sz w:val="24"/>
          <w:szCs w:val="24"/>
        </w:rPr>
        <w:tab/>
        <w:t>7.3 Disposições gerais acerca das propostas financeiras:</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7.3.1 Em caso de omissão do prazo de validade da proposta, será implicitamente considerado o prazo estabelecido, no item “7.1”, alínea “c”.</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7.3.2 Os preços ofertados devem ser cotados em moeda corrente nacional, contendo apenas duas casas decimais.</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7.3.3 Quaisquer inserções na proposta que visem modificar, extinguir ou criar direitos, sem previsão no edital, serão tidas como inexistentes, aproveitando-se na proposta no que não for conflitante com o instrumento convocatório e seus anexos.</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7.3.4 Nos preços cotados deverão estar incluídos todas as despesas com: materiais e equipamentos necessários para a execução dos serviços, veículos, carga, descarga, transportes, impostos, taxas, contribuições fiscais e parafiscais, leis sociais, pagamento de tarifas de água e energia elétrica relativas à fase de construção da obra, demais serviços e eventuais que possam acarretar ônus ao Município, especificadas ou não neste Edital.</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7.3.5 Serão desclassificadas as propostas das proponentes que ofertarem valor superior ao do Preço Orçado (PO) estabelecido neste edital.</w:t>
      </w:r>
    </w:p>
    <w:p w:rsidR="00394F30" w:rsidRPr="002A22ED" w:rsidRDefault="00394F30" w:rsidP="00394F30">
      <w:pPr>
        <w:autoSpaceDE w:val="0"/>
        <w:autoSpaceDN w:val="0"/>
        <w:adjustRightInd w:val="0"/>
        <w:spacing w:line="360" w:lineRule="auto"/>
        <w:jc w:val="both"/>
        <w:rPr>
          <w:sz w:val="24"/>
          <w:szCs w:val="24"/>
        </w:rPr>
      </w:pPr>
      <w:r w:rsidRPr="009527A3">
        <w:rPr>
          <w:sz w:val="24"/>
          <w:szCs w:val="24"/>
        </w:rPr>
        <w:lastRenderedPageBreak/>
        <w:t xml:space="preserve"> </w:t>
      </w:r>
      <w:r w:rsidRPr="002A22ED">
        <w:rPr>
          <w:sz w:val="24"/>
          <w:szCs w:val="24"/>
        </w:rPr>
        <w:tab/>
        <w:t xml:space="preserve">7.3.6 Será admitida uma variação de </w:t>
      </w:r>
      <w:r w:rsidR="00655615" w:rsidRPr="002A22ED">
        <w:rPr>
          <w:sz w:val="24"/>
          <w:szCs w:val="24"/>
        </w:rPr>
        <w:t>25</w:t>
      </w:r>
      <w:r w:rsidRPr="002A22ED">
        <w:rPr>
          <w:sz w:val="24"/>
          <w:szCs w:val="24"/>
        </w:rPr>
        <w:t>% (</w:t>
      </w:r>
      <w:r w:rsidR="00655615" w:rsidRPr="002A22ED">
        <w:rPr>
          <w:sz w:val="24"/>
          <w:szCs w:val="24"/>
        </w:rPr>
        <w:t>vinte e cinco</w:t>
      </w:r>
      <w:r w:rsidRPr="002A22ED">
        <w:rPr>
          <w:sz w:val="24"/>
          <w:szCs w:val="24"/>
        </w:rPr>
        <w:t xml:space="preserve"> por cento) acima dos valores unitários da planilha orçamentária, desde que o valor global não supere o Preço Orçado (PO) estabelecido.</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7.3.7 Serão desclassificadas as propostas das empresas que ofertarem preços irrisórios, aplicando-se para tal fim, o cálculo previsto no art. 48, parágrafo 1º, da Lei Federal nº 8.666/93, a não ser que a empresa comprove a exeqüibilidade de seu preço.</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7.3.8 As planilhas serão verificadas pela Comissão de Licitações, quanto a erros aritméticos, que serão corrigidos da seguinte forma:</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A) Erro de multiplicação do preço unitário pela quantidade correspondente: será retificado, mantendo-se o preço unitário e a quantidade, corrigindo-se o produto.</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B) Erro de adição: serão retificados, conservando-se parcelas corretas e trocando-se a soma.</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7.3.9 O preço total, apresentado na Proposta de Preço, corrigido pela Comissão de Licitações, em conformidade com os procedimentos constantes acima e após anuência da licitante, constituirá o valor da proposta. Se a licitante não aceitar as correções procedidas, sua proposta será desclassificada.</w:t>
      </w:r>
    </w:p>
    <w:p w:rsidR="00394F30" w:rsidRPr="009527A3" w:rsidRDefault="00394F30" w:rsidP="00394F30">
      <w:pPr>
        <w:autoSpaceDE w:val="0"/>
        <w:autoSpaceDN w:val="0"/>
        <w:adjustRightInd w:val="0"/>
        <w:spacing w:line="360" w:lineRule="auto"/>
        <w:jc w:val="both"/>
        <w:rPr>
          <w:sz w:val="24"/>
          <w:szCs w:val="24"/>
        </w:rPr>
      </w:pPr>
    </w:p>
    <w:p w:rsidR="00394F30" w:rsidRPr="009527A3" w:rsidRDefault="00394F30" w:rsidP="00394F30">
      <w:pPr>
        <w:autoSpaceDE w:val="0"/>
        <w:autoSpaceDN w:val="0"/>
        <w:adjustRightInd w:val="0"/>
        <w:spacing w:line="360" w:lineRule="auto"/>
        <w:jc w:val="both"/>
        <w:rPr>
          <w:b/>
          <w:sz w:val="24"/>
          <w:szCs w:val="24"/>
        </w:rPr>
      </w:pPr>
      <w:r w:rsidRPr="009527A3">
        <w:rPr>
          <w:b/>
          <w:sz w:val="24"/>
          <w:szCs w:val="24"/>
        </w:rPr>
        <w:t xml:space="preserve"> </w:t>
      </w:r>
      <w:r w:rsidRPr="009527A3">
        <w:rPr>
          <w:b/>
          <w:sz w:val="24"/>
          <w:szCs w:val="24"/>
        </w:rPr>
        <w:tab/>
        <w:t>VIII − DO PROCESSAMENTO DA LICITAÇÃO:</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8.1 A presente licitação será processada e julgada de acordo com o procedimento estabelecido no art. 43 da Lei Federal nº 8.666/93.</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8.2  A participação da licitante no certame, com ausência de impugnação tempestiva aos termos deste edital, presume a completa aceitação, por parte do proponente das condições estabelecidas no instrumento convocatório.</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8.3 As licitantes são responsáveis pela veracidade das informações prestadas e autenticidade dos documentos apresentados.</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8.4 É facultado a Comissão de Licitações ou autoridade superior, em qualquer fase da licitação, promover diligência destinada a esclarecer ou complementar a instrução do processo, vedada a inclusão de documentos ou informações que deveriam constar originariamente da documentação ou proposta de preços.</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8.5 Somente serão abertos os envelopes nº 02 (proposta de preço) das empresas habilitadas no certame, ficando os relativos das empresas inabilitadas, a disposição destas para serem retirados no prazo de 30 (trinta) dias do resultado definitivo da habilitação, findo o qual serão inutilizados.</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lastRenderedPageBreak/>
        <w:tab/>
        <w:t>8.6 Se todas as empresas forem inabilitadas, a Administração Municipal poderá fixar o prazo de 08 (oito) dias úteis para reapresentação de nova documentação, escoimadas da causa que ensejou a inabilitação.</w:t>
      </w:r>
    </w:p>
    <w:p w:rsidR="00394F30" w:rsidRPr="009527A3" w:rsidRDefault="00394F30" w:rsidP="00394F30">
      <w:pPr>
        <w:autoSpaceDE w:val="0"/>
        <w:autoSpaceDN w:val="0"/>
        <w:adjustRightInd w:val="0"/>
        <w:spacing w:line="360" w:lineRule="auto"/>
        <w:jc w:val="both"/>
        <w:rPr>
          <w:sz w:val="24"/>
          <w:szCs w:val="24"/>
        </w:rPr>
      </w:pPr>
    </w:p>
    <w:p w:rsidR="00394F30" w:rsidRPr="009527A3" w:rsidRDefault="00394F30" w:rsidP="00394F30">
      <w:pPr>
        <w:autoSpaceDE w:val="0"/>
        <w:autoSpaceDN w:val="0"/>
        <w:adjustRightInd w:val="0"/>
        <w:spacing w:line="360" w:lineRule="auto"/>
        <w:jc w:val="both"/>
        <w:rPr>
          <w:b/>
          <w:sz w:val="24"/>
          <w:szCs w:val="24"/>
        </w:rPr>
      </w:pPr>
      <w:r w:rsidRPr="009527A3">
        <w:rPr>
          <w:sz w:val="24"/>
          <w:szCs w:val="24"/>
        </w:rPr>
        <w:t xml:space="preserve"> </w:t>
      </w:r>
      <w:r w:rsidRPr="009527A3">
        <w:rPr>
          <w:sz w:val="24"/>
          <w:szCs w:val="24"/>
        </w:rPr>
        <w:tab/>
      </w:r>
      <w:r w:rsidRPr="009527A3">
        <w:rPr>
          <w:b/>
          <w:sz w:val="24"/>
          <w:szCs w:val="24"/>
        </w:rPr>
        <w:t>IX − DOS RECURSOS ADMINISTRATIVOS:</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9.1 Os licitantes poderão interpor recurso, após a publicação ou notificação do parecer da Comissão de Licitações, conforme prazo estabelecido no art. 109 da Lei Federal 8.666/93, nos casos de:</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a) habilitação ou inabilitação do licitante;</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b) julgamento das propostas;</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c) anulação ou revogação da licitação.</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9.2 Para a interposição de recursos as empresas proponentes, deverão observar os seguintes requisitos:</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a) apresentação na forma escrita;</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b) identificação objetiva dos fatos e o direito que o licitante pretende que sejam revistos pela Comissão de Licitações;</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c) assinatura do representante legal da recorrente ou por procurador devidamente habilitado no processo.</w:t>
      </w:r>
    </w:p>
    <w:p w:rsidR="00394F30" w:rsidRPr="009527A3" w:rsidRDefault="00394F30" w:rsidP="00394F30">
      <w:pPr>
        <w:autoSpaceDE w:val="0"/>
        <w:autoSpaceDN w:val="0"/>
        <w:adjustRightInd w:val="0"/>
        <w:spacing w:line="360" w:lineRule="auto"/>
        <w:jc w:val="both"/>
        <w:rPr>
          <w:b/>
          <w:sz w:val="24"/>
          <w:szCs w:val="24"/>
        </w:rPr>
      </w:pPr>
      <w:r w:rsidRPr="009527A3">
        <w:rPr>
          <w:sz w:val="24"/>
          <w:szCs w:val="24"/>
        </w:rPr>
        <w:t xml:space="preserve"> </w:t>
      </w:r>
      <w:r w:rsidRPr="009527A3">
        <w:rPr>
          <w:sz w:val="24"/>
          <w:szCs w:val="24"/>
        </w:rPr>
        <w:tab/>
      </w:r>
      <w:r w:rsidRPr="009527A3">
        <w:rPr>
          <w:b/>
          <w:sz w:val="24"/>
          <w:szCs w:val="24"/>
        </w:rPr>
        <w:t xml:space="preserve"> </w:t>
      </w:r>
    </w:p>
    <w:p w:rsidR="00394F30" w:rsidRPr="009527A3" w:rsidRDefault="00394F30" w:rsidP="00394F30">
      <w:pPr>
        <w:autoSpaceDE w:val="0"/>
        <w:autoSpaceDN w:val="0"/>
        <w:adjustRightInd w:val="0"/>
        <w:spacing w:line="360" w:lineRule="auto"/>
        <w:ind w:firstLine="851"/>
        <w:jc w:val="both"/>
        <w:rPr>
          <w:b/>
          <w:sz w:val="24"/>
          <w:szCs w:val="24"/>
        </w:rPr>
      </w:pPr>
      <w:r w:rsidRPr="009527A3">
        <w:rPr>
          <w:b/>
          <w:sz w:val="24"/>
          <w:szCs w:val="24"/>
        </w:rPr>
        <w:t>X− DO CRITÉRIO DE JULGAMENTO:</w:t>
      </w:r>
    </w:p>
    <w:p w:rsidR="00394F30" w:rsidRPr="002A22ED" w:rsidRDefault="00394F30" w:rsidP="00394F30">
      <w:pPr>
        <w:autoSpaceDE w:val="0"/>
        <w:autoSpaceDN w:val="0"/>
        <w:adjustRightInd w:val="0"/>
        <w:spacing w:line="360" w:lineRule="auto"/>
        <w:jc w:val="both"/>
        <w:rPr>
          <w:sz w:val="24"/>
          <w:szCs w:val="24"/>
        </w:rPr>
      </w:pPr>
      <w:r w:rsidRPr="002A22ED">
        <w:rPr>
          <w:sz w:val="24"/>
          <w:szCs w:val="24"/>
        </w:rPr>
        <w:t xml:space="preserve"> </w:t>
      </w:r>
      <w:r w:rsidRPr="002A22ED">
        <w:rPr>
          <w:sz w:val="24"/>
          <w:szCs w:val="24"/>
        </w:rPr>
        <w:tab/>
        <w:t>10.1 O julgamento das propostas classificadas segundo os parâmetros estabelecidos nesta licitação obedecerá ao critério do MENOR PREÇO GLOBA</w:t>
      </w:r>
      <w:r w:rsidR="00C04B62" w:rsidRPr="002A22ED">
        <w:rPr>
          <w:sz w:val="24"/>
          <w:szCs w:val="24"/>
        </w:rPr>
        <w:t>L POR ITEM</w:t>
      </w:r>
      <w:r w:rsidRPr="002A22ED">
        <w:rPr>
          <w:sz w:val="24"/>
          <w:szCs w:val="24"/>
        </w:rPr>
        <w:t>.</w:t>
      </w:r>
    </w:p>
    <w:p w:rsidR="00C04B62" w:rsidRPr="00C04B62" w:rsidRDefault="00394F30" w:rsidP="00C04B62">
      <w:pPr>
        <w:autoSpaceDE w:val="0"/>
        <w:autoSpaceDN w:val="0"/>
        <w:adjustRightInd w:val="0"/>
        <w:spacing w:line="360" w:lineRule="auto"/>
        <w:jc w:val="both"/>
        <w:rPr>
          <w:sz w:val="24"/>
          <w:szCs w:val="24"/>
        </w:rPr>
      </w:pPr>
      <w:r w:rsidRPr="009527A3">
        <w:rPr>
          <w:sz w:val="24"/>
          <w:szCs w:val="24"/>
        </w:rPr>
        <w:t xml:space="preserve"> </w:t>
      </w:r>
      <w:r w:rsidRPr="00C04B62">
        <w:rPr>
          <w:sz w:val="24"/>
          <w:szCs w:val="24"/>
        </w:rPr>
        <w:tab/>
      </w:r>
      <w:r w:rsidR="00C04B62" w:rsidRPr="00C04B62">
        <w:rPr>
          <w:sz w:val="24"/>
          <w:szCs w:val="24"/>
        </w:rPr>
        <w:t xml:space="preserve">10.2 A presente </w:t>
      </w:r>
      <w:r w:rsidR="00906A26">
        <w:rPr>
          <w:sz w:val="24"/>
          <w:szCs w:val="24"/>
        </w:rPr>
        <w:t>Tomada de Preço</w:t>
      </w:r>
      <w:r w:rsidR="00C04B62" w:rsidRPr="00C04B62">
        <w:rPr>
          <w:sz w:val="24"/>
          <w:szCs w:val="24"/>
        </w:rPr>
        <w:t xml:space="preserve"> será processada e julgada de acordo com o procedimento estabelecido nos artigos 43 e seguintes da Lei Federal nº 8.666/93 e suas alterações.</w:t>
      </w:r>
    </w:p>
    <w:p w:rsidR="00C04B62" w:rsidRPr="00C04B62" w:rsidRDefault="00C04B62" w:rsidP="00C04B62">
      <w:pPr>
        <w:autoSpaceDE w:val="0"/>
        <w:autoSpaceDN w:val="0"/>
        <w:adjustRightInd w:val="0"/>
        <w:spacing w:line="360" w:lineRule="auto"/>
        <w:jc w:val="both"/>
        <w:rPr>
          <w:sz w:val="24"/>
          <w:szCs w:val="24"/>
        </w:rPr>
      </w:pPr>
      <w:r w:rsidRPr="00C04B62">
        <w:rPr>
          <w:sz w:val="24"/>
          <w:szCs w:val="24"/>
        </w:rPr>
        <w:tab/>
        <w:t>10.3 No dia e local designados no preâmbulo deste Edital, na presença dos licitantes ou de seus representantes legais que comparecerem e demais pessoas que quiserem assistir o ato, a Comissão Permanente de Licitações iniciará os trabalhos, examinando os envelopes de Documentação e Proposta de Preço, os quais serão rubricados pelos seus componentes e licitantes ou seus representantes legais, procedendo a seguir a abertura do envelope Documentação.</w:t>
      </w:r>
    </w:p>
    <w:p w:rsidR="00C04B62" w:rsidRPr="00C04B62" w:rsidRDefault="00C04B62" w:rsidP="00C04B62">
      <w:pPr>
        <w:autoSpaceDE w:val="0"/>
        <w:autoSpaceDN w:val="0"/>
        <w:adjustRightInd w:val="0"/>
        <w:spacing w:line="360" w:lineRule="auto"/>
        <w:ind w:firstLine="708"/>
        <w:jc w:val="both"/>
        <w:rPr>
          <w:sz w:val="24"/>
          <w:szCs w:val="24"/>
        </w:rPr>
      </w:pPr>
      <w:r w:rsidRPr="00C04B62">
        <w:rPr>
          <w:sz w:val="24"/>
          <w:szCs w:val="24"/>
        </w:rPr>
        <w:t>10,4 Os documentos contidos no envelope nº 01 serão examinados e rubricados pelos membros da Comissão, bem como pelos proponentes ou seus representantes legais.</w:t>
      </w:r>
    </w:p>
    <w:p w:rsidR="00C04B62" w:rsidRPr="00C04B62" w:rsidRDefault="00C04B62" w:rsidP="00C04B62">
      <w:pPr>
        <w:autoSpaceDE w:val="0"/>
        <w:autoSpaceDN w:val="0"/>
        <w:adjustRightInd w:val="0"/>
        <w:spacing w:line="360" w:lineRule="auto"/>
        <w:ind w:firstLine="708"/>
        <w:jc w:val="both"/>
        <w:rPr>
          <w:sz w:val="24"/>
          <w:szCs w:val="24"/>
        </w:rPr>
      </w:pPr>
      <w:r w:rsidRPr="00C04B62">
        <w:rPr>
          <w:sz w:val="24"/>
          <w:szCs w:val="24"/>
        </w:rPr>
        <w:lastRenderedPageBreak/>
        <w:t>10.5 Na impossibilidade de se realizar o julgamento durante a sessão de abertura, a mesma será suspensa, designando-se o dia para a divulgação do resultado, devidamente publicado ou através de ciência pessoal, para conhecimento de todos os participantes.</w:t>
      </w:r>
    </w:p>
    <w:p w:rsidR="00C04B62" w:rsidRPr="00C04B62" w:rsidRDefault="00C04B62" w:rsidP="00C04B62">
      <w:pPr>
        <w:autoSpaceDE w:val="0"/>
        <w:autoSpaceDN w:val="0"/>
        <w:adjustRightInd w:val="0"/>
        <w:spacing w:line="360" w:lineRule="auto"/>
        <w:ind w:firstLine="708"/>
        <w:jc w:val="both"/>
        <w:rPr>
          <w:sz w:val="24"/>
          <w:szCs w:val="24"/>
        </w:rPr>
      </w:pPr>
      <w:r w:rsidRPr="00C04B62">
        <w:rPr>
          <w:sz w:val="24"/>
          <w:szCs w:val="24"/>
        </w:rPr>
        <w:t>10.6 O envelope Proposta de Preço das proponentes inabilitadas ficará a disposição dos licitantes, após a fase de habilitação, os quais serão devolvidos mediante recibo, pela Comissão Permanente de Licitações.</w:t>
      </w:r>
    </w:p>
    <w:p w:rsidR="00C04B62" w:rsidRPr="00C04B62" w:rsidRDefault="00C04B62" w:rsidP="00C04B62">
      <w:pPr>
        <w:autoSpaceDE w:val="0"/>
        <w:autoSpaceDN w:val="0"/>
        <w:adjustRightInd w:val="0"/>
        <w:spacing w:line="360" w:lineRule="auto"/>
        <w:ind w:firstLine="708"/>
        <w:jc w:val="both"/>
        <w:rPr>
          <w:sz w:val="24"/>
          <w:szCs w:val="24"/>
        </w:rPr>
      </w:pPr>
      <w:r w:rsidRPr="00C04B62">
        <w:rPr>
          <w:sz w:val="24"/>
          <w:szCs w:val="24"/>
        </w:rPr>
        <w:t>10.7 Serão inabilitados da presente Licitação, os participantes que apresentarem documentação incompleta, borrões, rasuras, entrelinhas, cancelamento em partes essenciais, sem a devida ressalva, constando esse fato ou motivo que lhe deu causa.</w:t>
      </w:r>
    </w:p>
    <w:p w:rsidR="00C04B62" w:rsidRPr="00C04B62" w:rsidRDefault="00C04B62" w:rsidP="00C04B62">
      <w:pPr>
        <w:widowControl w:val="0"/>
        <w:autoSpaceDE w:val="0"/>
        <w:autoSpaceDN w:val="0"/>
        <w:adjustRightInd w:val="0"/>
        <w:spacing w:line="360" w:lineRule="auto"/>
        <w:jc w:val="both"/>
        <w:rPr>
          <w:sz w:val="24"/>
          <w:szCs w:val="24"/>
        </w:rPr>
      </w:pPr>
      <w:r w:rsidRPr="00C04B62">
        <w:rPr>
          <w:color w:val="FF0000"/>
          <w:sz w:val="24"/>
          <w:szCs w:val="24"/>
        </w:rPr>
        <w:t xml:space="preserve"> </w:t>
      </w:r>
      <w:r w:rsidRPr="00C04B62">
        <w:rPr>
          <w:color w:val="FF0000"/>
          <w:sz w:val="24"/>
          <w:szCs w:val="24"/>
        </w:rPr>
        <w:tab/>
      </w:r>
      <w:r w:rsidRPr="00906A26">
        <w:rPr>
          <w:sz w:val="24"/>
          <w:szCs w:val="24"/>
        </w:rPr>
        <w:t>10.8</w:t>
      </w:r>
      <w:r w:rsidRPr="00C04B62">
        <w:rPr>
          <w:color w:val="FF0000"/>
          <w:sz w:val="24"/>
          <w:szCs w:val="24"/>
        </w:rPr>
        <w:t xml:space="preserve"> </w:t>
      </w:r>
      <w:r w:rsidRPr="00C04B62">
        <w:rPr>
          <w:sz w:val="24"/>
          <w:szCs w:val="24"/>
        </w:rPr>
        <w:t xml:space="preserve">Quando todos os licitantes forem inabilitados ou todas as propostas forem desclassificadas, a Administração Municipal poderá fixar o prazo de </w:t>
      </w:r>
      <w:r w:rsidR="00906A26">
        <w:rPr>
          <w:sz w:val="24"/>
          <w:szCs w:val="24"/>
        </w:rPr>
        <w:t>08</w:t>
      </w:r>
      <w:r w:rsidRPr="00C04B62">
        <w:rPr>
          <w:sz w:val="24"/>
          <w:szCs w:val="24"/>
        </w:rPr>
        <w:t xml:space="preserve"> (</w:t>
      </w:r>
      <w:r w:rsidR="00906A26">
        <w:rPr>
          <w:sz w:val="24"/>
          <w:szCs w:val="24"/>
        </w:rPr>
        <w:t xml:space="preserve">oito </w:t>
      </w:r>
      <w:r w:rsidRPr="00C04B62">
        <w:rPr>
          <w:sz w:val="24"/>
          <w:szCs w:val="24"/>
        </w:rPr>
        <w:t>) dias úteis para a apresentação de nova documentação ou de outras propostas escoimadas das causas que deram origem, nos termos do art. 48, § 3º, da Lei Federal nº 8.666/93 e suas alterações.</w:t>
      </w:r>
    </w:p>
    <w:p w:rsidR="00C04B62" w:rsidRPr="00C04B62" w:rsidRDefault="00C04B62" w:rsidP="00C04B62">
      <w:pPr>
        <w:autoSpaceDE w:val="0"/>
        <w:autoSpaceDN w:val="0"/>
        <w:adjustRightInd w:val="0"/>
        <w:spacing w:line="360" w:lineRule="auto"/>
        <w:ind w:firstLine="708"/>
        <w:jc w:val="both"/>
        <w:rPr>
          <w:sz w:val="24"/>
          <w:szCs w:val="24"/>
        </w:rPr>
      </w:pPr>
      <w:r w:rsidRPr="00C04B62">
        <w:rPr>
          <w:sz w:val="24"/>
          <w:szCs w:val="24"/>
        </w:rPr>
        <w:t>10.9 Os envelopes Proposta de Preço serão abertos pela Comissão Permanente de Licitações, depois de analisada a documentação, no dia, hora e local previamente determinado, conforme preâmbulo deste Edital.</w:t>
      </w:r>
    </w:p>
    <w:p w:rsidR="00C04B62" w:rsidRPr="00C04B62" w:rsidRDefault="00C04B62" w:rsidP="00C04B62">
      <w:pPr>
        <w:autoSpaceDE w:val="0"/>
        <w:autoSpaceDN w:val="0"/>
        <w:adjustRightInd w:val="0"/>
        <w:spacing w:line="360" w:lineRule="auto"/>
        <w:ind w:firstLine="708"/>
        <w:jc w:val="both"/>
        <w:rPr>
          <w:sz w:val="24"/>
          <w:szCs w:val="24"/>
        </w:rPr>
      </w:pPr>
      <w:r w:rsidRPr="00C04B62">
        <w:rPr>
          <w:sz w:val="24"/>
          <w:szCs w:val="24"/>
        </w:rPr>
        <w:t>10.10 As propostas contidas no envelope nº 02 serão examinadas e rubricadas pelos membros da Comissão Permanente de Licitações, bem como pelas partes proponentes ou seus representantes legais presentes, procedendo-se a seguir a leitura dos preços.</w:t>
      </w:r>
    </w:p>
    <w:p w:rsidR="00C04B62" w:rsidRPr="002A22ED" w:rsidRDefault="00C04B62" w:rsidP="00C04B62">
      <w:pPr>
        <w:autoSpaceDE w:val="0"/>
        <w:autoSpaceDN w:val="0"/>
        <w:adjustRightInd w:val="0"/>
        <w:spacing w:line="360" w:lineRule="auto"/>
        <w:jc w:val="both"/>
        <w:rPr>
          <w:sz w:val="24"/>
          <w:szCs w:val="24"/>
        </w:rPr>
      </w:pPr>
      <w:r w:rsidRPr="002A22ED">
        <w:rPr>
          <w:sz w:val="24"/>
          <w:szCs w:val="24"/>
        </w:rPr>
        <w:tab/>
        <w:t>10.11 Será considerada vencedora a empresa que apresentar o Menor Preço GLOBAL POR ITEM.</w:t>
      </w:r>
    </w:p>
    <w:p w:rsidR="00C04B62" w:rsidRPr="00C04B62" w:rsidRDefault="00C04B62" w:rsidP="00C04B62">
      <w:pPr>
        <w:autoSpaceDE w:val="0"/>
        <w:autoSpaceDN w:val="0"/>
        <w:adjustRightInd w:val="0"/>
        <w:spacing w:line="360" w:lineRule="auto"/>
        <w:ind w:firstLine="708"/>
        <w:jc w:val="both"/>
        <w:rPr>
          <w:sz w:val="24"/>
          <w:szCs w:val="24"/>
        </w:rPr>
      </w:pPr>
      <w:r w:rsidRPr="00C04B62">
        <w:rPr>
          <w:sz w:val="24"/>
          <w:szCs w:val="24"/>
        </w:rPr>
        <w:t>10.12 Em caso de empate entre duas ou mais propostas, o desempate ocorrerá por sorteio em sessão pública, com a convocação prévia de todos os participantes.</w:t>
      </w:r>
    </w:p>
    <w:p w:rsidR="00C04B62" w:rsidRPr="00C04B62" w:rsidRDefault="00C04B62" w:rsidP="00C04B62">
      <w:pPr>
        <w:autoSpaceDE w:val="0"/>
        <w:autoSpaceDN w:val="0"/>
        <w:adjustRightInd w:val="0"/>
        <w:spacing w:line="360" w:lineRule="auto"/>
        <w:ind w:firstLine="708"/>
        <w:jc w:val="both"/>
        <w:rPr>
          <w:sz w:val="24"/>
          <w:szCs w:val="24"/>
        </w:rPr>
      </w:pPr>
      <w:r w:rsidRPr="00C04B62">
        <w:rPr>
          <w:sz w:val="24"/>
          <w:szCs w:val="24"/>
        </w:rPr>
        <w:t>10.13 A fórmula a ser adotada para o sorteio será escolhida pelos participantes empatados. Não havendo consenso na escolha, esta será decidida pela Presidente da Comissão Permanente de Licitações.</w:t>
      </w:r>
    </w:p>
    <w:p w:rsidR="00C04B62" w:rsidRPr="00C04B62" w:rsidRDefault="00C04B62" w:rsidP="00C04B62">
      <w:pPr>
        <w:autoSpaceDE w:val="0"/>
        <w:autoSpaceDN w:val="0"/>
        <w:adjustRightInd w:val="0"/>
        <w:spacing w:line="360" w:lineRule="auto"/>
        <w:ind w:firstLine="708"/>
        <w:jc w:val="both"/>
        <w:rPr>
          <w:sz w:val="24"/>
          <w:szCs w:val="24"/>
        </w:rPr>
      </w:pPr>
      <w:r w:rsidRPr="00C04B62">
        <w:rPr>
          <w:sz w:val="24"/>
          <w:szCs w:val="24"/>
        </w:rPr>
        <w:t>10.14 Das fases da licitação, ou seja, da abertura do envelope nº 01 (Documentação) e do envelope nº 02 (Proposta de Preço), será lavrada ata circunstanciada pelos membros da Comissão e pelos representantes presentes, devendo toda e qualquer manifestação ser feita durante os trabalhos de abertura, através de pessoa devidamente credenciada pela proponente.</w:t>
      </w:r>
    </w:p>
    <w:p w:rsidR="00394F30" w:rsidRPr="009527A3" w:rsidRDefault="00394F30" w:rsidP="00C04B62">
      <w:pPr>
        <w:autoSpaceDE w:val="0"/>
        <w:autoSpaceDN w:val="0"/>
        <w:adjustRightInd w:val="0"/>
        <w:spacing w:line="360" w:lineRule="auto"/>
        <w:jc w:val="both"/>
        <w:rPr>
          <w:sz w:val="24"/>
          <w:szCs w:val="24"/>
        </w:rPr>
      </w:pPr>
    </w:p>
    <w:p w:rsidR="00394F30" w:rsidRPr="009527A3" w:rsidRDefault="00394F30" w:rsidP="00394F30">
      <w:pPr>
        <w:autoSpaceDE w:val="0"/>
        <w:autoSpaceDN w:val="0"/>
        <w:adjustRightInd w:val="0"/>
        <w:spacing w:line="360" w:lineRule="auto"/>
        <w:jc w:val="both"/>
        <w:rPr>
          <w:b/>
          <w:sz w:val="24"/>
          <w:szCs w:val="24"/>
        </w:rPr>
      </w:pPr>
      <w:r w:rsidRPr="009527A3">
        <w:rPr>
          <w:b/>
          <w:sz w:val="24"/>
          <w:szCs w:val="24"/>
        </w:rPr>
        <w:t xml:space="preserve"> </w:t>
      </w:r>
      <w:r w:rsidRPr="009527A3">
        <w:rPr>
          <w:b/>
          <w:sz w:val="24"/>
          <w:szCs w:val="24"/>
        </w:rPr>
        <w:tab/>
        <w:t>XI − DA EXECUÇÂO E DO PRAZO DO OBJETO:</w:t>
      </w:r>
    </w:p>
    <w:p w:rsidR="00C04B62" w:rsidRPr="00C04B62" w:rsidRDefault="00394F30" w:rsidP="00C04B62">
      <w:pPr>
        <w:spacing w:line="360" w:lineRule="auto"/>
        <w:jc w:val="both"/>
        <w:rPr>
          <w:sz w:val="24"/>
          <w:szCs w:val="24"/>
        </w:rPr>
      </w:pPr>
      <w:r w:rsidRPr="009527A3">
        <w:rPr>
          <w:sz w:val="24"/>
          <w:szCs w:val="24"/>
        </w:rPr>
        <w:tab/>
      </w:r>
      <w:r w:rsidRPr="00C04B62">
        <w:rPr>
          <w:sz w:val="24"/>
          <w:szCs w:val="24"/>
        </w:rPr>
        <w:t>11.</w:t>
      </w:r>
      <w:r w:rsidR="00C04B62" w:rsidRPr="00C04B62">
        <w:rPr>
          <w:sz w:val="24"/>
          <w:szCs w:val="24"/>
        </w:rPr>
        <w:t>1 A execução da obra e a aplicação dos materiais deverá ser feita junto a</w:t>
      </w:r>
      <w:r w:rsidR="00C04B62">
        <w:rPr>
          <w:sz w:val="24"/>
          <w:szCs w:val="24"/>
        </w:rPr>
        <w:t>s</w:t>
      </w:r>
      <w:r w:rsidR="00C04B62" w:rsidRPr="00C04B62">
        <w:rPr>
          <w:sz w:val="24"/>
          <w:szCs w:val="24"/>
        </w:rPr>
        <w:t xml:space="preserve"> Linha</w:t>
      </w:r>
      <w:r w:rsidR="00C04B62">
        <w:rPr>
          <w:sz w:val="24"/>
          <w:szCs w:val="24"/>
        </w:rPr>
        <w:t>s: Alice e Canavial</w:t>
      </w:r>
      <w:r w:rsidR="00C04B62" w:rsidRPr="00C04B62">
        <w:rPr>
          <w:sz w:val="24"/>
          <w:szCs w:val="24"/>
        </w:rPr>
        <w:t>, interior do Município de Viadutos/RS.</w:t>
      </w:r>
    </w:p>
    <w:p w:rsidR="00C04B62" w:rsidRPr="00C04B62" w:rsidRDefault="00C04B62" w:rsidP="00C04B62">
      <w:pPr>
        <w:spacing w:line="360" w:lineRule="auto"/>
        <w:ind w:firstLine="708"/>
        <w:jc w:val="both"/>
        <w:rPr>
          <w:sz w:val="24"/>
          <w:szCs w:val="24"/>
        </w:rPr>
      </w:pPr>
      <w:r w:rsidRPr="00C04B62">
        <w:rPr>
          <w:sz w:val="24"/>
          <w:szCs w:val="24"/>
        </w:rPr>
        <w:lastRenderedPageBreak/>
        <w:t>11.2 O proponente vencedor compromete-se a dar início aos serviços ora pactuados a partir da assinatura da Autorização para Início de Obra, e a concluir a obra no prazo de 60 (sessenta) dias, contados da emissão da autorização.</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r w:rsidR="00C04B62">
        <w:rPr>
          <w:sz w:val="24"/>
          <w:szCs w:val="24"/>
        </w:rPr>
        <w:t>1</w:t>
      </w:r>
      <w:r w:rsidRPr="009527A3">
        <w:rPr>
          <w:sz w:val="24"/>
          <w:szCs w:val="24"/>
        </w:rPr>
        <w:t>1.</w:t>
      </w:r>
      <w:r w:rsidR="00C04B62">
        <w:rPr>
          <w:sz w:val="24"/>
          <w:szCs w:val="24"/>
        </w:rPr>
        <w:t>3</w:t>
      </w:r>
      <w:r w:rsidRPr="009527A3">
        <w:rPr>
          <w:sz w:val="24"/>
          <w:szCs w:val="24"/>
        </w:rPr>
        <w:t xml:space="preserve"> Caso durante a execução da obra verifique-se a necessidade de substituição do responsável técnico, deverá ser comunicado por escrito, sendo que o novo profissional indicado deverá comprovar que possui a mesma qualificação técnica do anterior.</w:t>
      </w:r>
    </w:p>
    <w:p w:rsidR="00394F30" w:rsidRPr="009527A3" w:rsidRDefault="00394F30" w:rsidP="00394F30">
      <w:pPr>
        <w:spacing w:line="360" w:lineRule="auto"/>
        <w:ind w:firstLine="709"/>
        <w:jc w:val="both"/>
        <w:rPr>
          <w:sz w:val="24"/>
          <w:szCs w:val="24"/>
        </w:rPr>
      </w:pPr>
      <w:r w:rsidRPr="009527A3">
        <w:rPr>
          <w:sz w:val="24"/>
          <w:szCs w:val="24"/>
        </w:rPr>
        <w:t>11.</w:t>
      </w:r>
      <w:r w:rsidR="00C04B62">
        <w:rPr>
          <w:sz w:val="24"/>
          <w:szCs w:val="24"/>
        </w:rPr>
        <w:t>4</w:t>
      </w:r>
      <w:r w:rsidRPr="009527A3">
        <w:rPr>
          <w:sz w:val="24"/>
          <w:szCs w:val="24"/>
        </w:rPr>
        <w:t xml:space="preserve"> A indenização de quaisquer danos porventura ocorridos contra terceiros, durante a realização dos serviços objeto deste contrato, de natureza técnica, falta de sinalização, erros de execução, imperfeições durante a execução, serão de inteira responsabilidade da CONTRATADA, comprometendo-se, a mesma, em realizar os trabalhos com a máxima segurança, mediante a adoção de medidas adequadas de prevenção de acidentes, além do fornecimento e da utilização dos equipamentos de proteção individual – EPI’s e dos equipamentos de proteção coletiva – EPC’s que se fizerem necessários para a execução dos serviços ora contratados. </w:t>
      </w:r>
    </w:p>
    <w:p w:rsidR="00394F30" w:rsidRPr="009527A3" w:rsidRDefault="00394F30" w:rsidP="00394F30">
      <w:pPr>
        <w:pStyle w:val="Corpodetexto"/>
        <w:spacing w:line="360" w:lineRule="auto"/>
        <w:ind w:firstLine="709"/>
        <w:rPr>
          <w:rFonts w:ascii="Times New Roman" w:hAnsi="Times New Roman"/>
        </w:rPr>
      </w:pPr>
      <w:r w:rsidRPr="009527A3">
        <w:rPr>
          <w:rFonts w:ascii="Times New Roman" w:hAnsi="Times New Roman"/>
        </w:rPr>
        <w:t>11.</w:t>
      </w:r>
      <w:r w:rsidR="00C04B62">
        <w:rPr>
          <w:rFonts w:ascii="Times New Roman" w:hAnsi="Times New Roman"/>
        </w:rPr>
        <w:t>5</w:t>
      </w:r>
      <w:r w:rsidRPr="009527A3">
        <w:rPr>
          <w:rFonts w:ascii="Times New Roman" w:hAnsi="Times New Roman"/>
        </w:rPr>
        <w:t xml:space="preserve"> As responsabilidades civis e criminais decorrentes de todos os atos praticados pelos seus empregados ou prepostos utilizados na execução dos serviços que lhe são inerentes por força do presente contrato, correrão por conta exclusiva da CONTRATADA.</w:t>
      </w:r>
    </w:p>
    <w:p w:rsidR="00394F30" w:rsidRPr="009527A3" w:rsidRDefault="00394F30" w:rsidP="00394F30">
      <w:pPr>
        <w:pStyle w:val="Corpodetexto"/>
        <w:spacing w:line="360" w:lineRule="auto"/>
        <w:ind w:firstLine="709"/>
        <w:rPr>
          <w:rFonts w:ascii="Times New Roman" w:hAnsi="Times New Roman"/>
        </w:rPr>
      </w:pPr>
      <w:r w:rsidRPr="009527A3">
        <w:rPr>
          <w:rFonts w:ascii="Times New Roman" w:hAnsi="Times New Roman"/>
        </w:rPr>
        <w:t>11.</w:t>
      </w:r>
      <w:r w:rsidR="00C04B62">
        <w:rPr>
          <w:rFonts w:ascii="Times New Roman" w:hAnsi="Times New Roman"/>
        </w:rPr>
        <w:t>6</w:t>
      </w:r>
      <w:r w:rsidRPr="009527A3">
        <w:rPr>
          <w:rFonts w:ascii="Times New Roman" w:hAnsi="Times New Roman"/>
        </w:rPr>
        <w:t xml:space="preserve"> No caso de atraso na execução do objeto incidirá multa diária de 0,5% (zero vírgula cinco por cento) do valor do contrato até o limite de 30 (trinta) dias, após acarretará inclusive a rescisão contratual, sem prejuízo da cobrança da multa e eventuais perdas e danos.</w:t>
      </w:r>
    </w:p>
    <w:p w:rsidR="00394F30" w:rsidRPr="009527A3" w:rsidRDefault="00394F30" w:rsidP="00394F30">
      <w:pPr>
        <w:autoSpaceDE w:val="0"/>
        <w:autoSpaceDN w:val="0"/>
        <w:adjustRightInd w:val="0"/>
        <w:spacing w:line="360" w:lineRule="auto"/>
        <w:jc w:val="both"/>
        <w:rPr>
          <w:b/>
          <w:sz w:val="24"/>
          <w:szCs w:val="24"/>
        </w:rPr>
      </w:pPr>
    </w:p>
    <w:p w:rsidR="00394F30" w:rsidRPr="009527A3" w:rsidRDefault="00394F30" w:rsidP="00394F30">
      <w:pPr>
        <w:autoSpaceDE w:val="0"/>
        <w:autoSpaceDN w:val="0"/>
        <w:adjustRightInd w:val="0"/>
        <w:spacing w:line="360" w:lineRule="auto"/>
        <w:jc w:val="both"/>
        <w:rPr>
          <w:b/>
          <w:sz w:val="24"/>
          <w:szCs w:val="24"/>
        </w:rPr>
      </w:pPr>
      <w:r w:rsidRPr="009527A3">
        <w:rPr>
          <w:b/>
          <w:sz w:val="24"/>
          <w:szCs w:val="24"/>
        </w:rPr>
        <w:t xml:space="preserve"> </w:t>
      </w:r>
      <w:r w:rsidRPr="009527A3">
        <w:rPr>
          <w:b/>
          <w:sz w:val="24"/>
          <w:szCs w:val="24"/>
        </w:rPr>
        <w:tab/>
        <w:t>XII – DA FISCALIZAÇÃO:</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smartTag w:uri="urn:schemas-microsoft-com:office:smarttags" w:element="metricconverter">
        <w:smartTagPr>
          <w:attr w:name="ProductID" w:val="12.1 A"/>
        </w:smartTagPr>
        <w:r w:rsidRPr="009527A3">
          <w:rPr>
            <w:sz w:val="24"/>
            <w:szCs w:val="24"/>
          </w:rPr>
          <w:t>12.1 A</w:t>
        </w:r>
      </w:smartTag>
      <w:r w:rsidRPr="009527A3">
        <w:rPr>
          <w:sz w:val="24"/>
          <w:szCs w:val="24"/>
        </w:rPr>
        <w:t xml:space="preserve"> fiscalização será de competência da Secretaria Municipal de Viação, Obras Públicas e Serviços Urbanos, juntamente com o Engenheiro Civil do Município, dentro dos padrões determinados pela Lei Federal nº 8.666/93 e suas alterações.</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p>
    <w:p w:rsidR="00394F30" w:rsidRPr="009527A3" w:rsidRDefault="00394F30" w:rsidP="00394F30">
      <w:pPr>
        <w:autoSpaceDE w:val="0"/>
        <w:autoSpaceDN w:val="0"/>
        <w:adjustRightInd w:val="0"/>
        <w:spacing w:line="360" w:lineRule="auto"/>
        <w:ind w:firstLine="709"/>
        <w:jc w:val="both"/>
        <w:rPr>
          <w:b/>
          <w:sz w:val="24"/>
          <w:szCs w:val="24"/>
        </w:rPr>
      </w:pPr>
      <w:r w:rsidRPr="009527A3">
        <w:rPr>
          <w:b/>
          <w:sz w:val="24"/>
          <w:szCs w:val="24"/>
        </w:rPr>
        <w:t>XIII – DAS CONDIÇÕES DE PAGAMENTO:</w:t>
      </w:r>
    </w:p>
    <w:p w:rsidR="00DD2D43" w:rsidRPr="00655615" w:rsidRDefault="00394F30" w:rsidP="00655615">
      <w:pPr>
        <w:autoSpaceDE w:val="0"/>
        <w:autoSpaceDN w:val="0"/>
        <w:adjustRightInd w:val="0"/>
        <w:spacing w:line="360" w:lineRule="auto"/>
        <w:ind w:firstLine="700"/>
        <w:jc w:val="both"/>
        <w:rPr>
          <w:sz w:val="24"/>
          <w:szCs w:val="24"/>
        </w:rPr>
      </w:pPr>
      <w:r w:rsidRPr="00655615">
        <w:rPr>
          <w:sz w:val="24"/>
          <w:szCs w:val="24"/>
        </w:rPr>
        <w:t xml:space="preserve">13.1 </w:t>
      </w:r>
      <w:r w:rsidR="00DD2D43" w:rsidRPr="00655615">
        <w:rPr>
          <w:sz w:val="24"/>
          <w:szCs w:val="24"/>
        </w:rPr>
        <w:t>O pagamento será efetuado diretamente à Contratada, conforme cronograma físico financeiro, mediante Laudo de Vistoria emitido pelo Engenheiro responsável do Município, em até 10 dias após a apresentação de Nota Fiscal/fatura, através de depósito bancário na conta corrente da proponente. A licitante vencedora deverá prestar os serviços objeto desta Licitação, de acordo com as características e exigências do edital.</w:t>
      </w:r>
    </w:p>
    <w:p w:rsidR="00394F30" w:rsidRPr="002A22ED" w:rsidRDefault="00394F30" w:rsidP="00394F30">
      <w:pPr>
        <w:spacing w:line="360" w:lineRule="auto"/>
        <w:ind w:firstLine="697"/>
        <w:jc w:val="both"/>
        <w:rPr>
          <w:sz w:val="24"/>
          <w:szCs w:val="24"/>
        </w:rPr>
      </w:pPr>
      <w:r w:rsidRPr="002A22ED">
        <w:rPr>
          <w:sz w:val="24"/>
          <w:szCs w:val="24"/>
        </w:rPr>
        <w:t xml:space="preserve">13.2 A empresa licitante vencedora deverá fazer constar na Nota Fiscal/Fatura correspondente, emitida sem rasura, legível, mencionando que os serviços/materiais referem-se </w:t>
      </w:r>
      <w:r w:rsidRPr="002A22ED">
        <w:rPr>
          <w:sz w:val="24"/>
          <w:szCs w:val="24"/>
        </w:rPr>
        <w:lastRenderedPageBreak/>
        <w:t xml:space="preserve">ao </w:t>
      </w:r>
      <w:r w:rsidR="00ED0DBE" w:rsidRPr="002A22ED">
        <w:rPr>
          <w:sz w:val="24"/>
          <w:szCs w:val="24"/>
        </w:rPr>
        <w:t>Convênio</w:t>
      </w:r>
      <w:r w:rsidRPr="002A22ED">
        <w:rPr>
          <w:sz w:val="24"/>
          <w:szCs w:val="24"/>
        </w:rPr>
        <w:t xml:space="preserve"> nº </w:t>
      </w:r>
      <w:r w:rsidR="00800B83" w:rsidRPr="002A22ED">
        <w:rPr>
          <w:sz w:val="24"/>
          <w:szCs w:val="24"/>
        </w:rPr>
        <w:t xml:space="preserve">905/2013 firmado com a SECRETARIA DE HABITAÇÃO E SANEAMENTO DO ESTADO DO RIO GRANDE DO SUL referente ao item n° 2 e o convenio n°436/2014-SOP </w:t>
      </w:r>
      <w:r w:rsidR="002A22ED" w:rsidRPr="002A22ED">
        <w:rPr>
          <w:sz w:val="24"/>
          <w:szCs w:val="24"/>
        </w:rPr>
        <w:t xml:space="preserve">com o </w:t>
      </w:r>
      <w:r w:rsidR="00800B83" w:rsidRPr="002A22ED">
        <w:rPr>
          <w:sz w:val="24"/>
          <w:szCs w:val="24"/>
        </w:rPr>
        <w:t xml:space="preserve">ESTADO DO RIO GRANDE DO SUL, por intermédio da SECRETARIA DE OBRAS PÚBLICAS IRRIGAÇÃO E DESENVOLVIMENTO URBANO e o MUNICIPIO DE VIADUTOS referente ao item n° 1.  </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13.</w:t>
      </w:r>
      <w:r>
        <w:rPr>
          <w:sz w:val="24"/>
          <w:szCs w:val="24"/>
        </w:rPr>
        <w:t>3</w:t>
      </w:r>
      <w:r w:rsidRPr="009527A3">
        <w:rPr>
          <w:sz w:val="24"/>
          <w:szCs w:val="24"/>
        </w:rPr>
        <w:t xml:space="preserve"> Haverá retenção previdenciária nos termos da legislação vigente, com repasse dos percentuais ao INSS e entrega da respectiva guia de recolhimento à CONTRATADA, assim como, quando for o caso, será retido o Imposto de Renda Retido na Fonte, conforme legislação pertinente.</w:t>
      </w:r>
    </w:p>
    <w:p w:rsidR="00394F30" w:rsidRPr="002A22ED" w:rsidRDefault="00394F30" w:rsidP="00394F30">
      <w:pPr>
        <w:spacing w:line="360" w:lineRule="auto"/>
        <w:ind w:firstLine="708"/>
        <w:jc w:val="both"/>
        <w:rPr>
          <w:sz w:val="24"/>
          <w:szCs w:val="24"/>
        </w:rPr>
      </w:pPr>
      <w:r w:rsidRPr="002A22ED">
        <w:rPr>
          <w:sz w:val="24"/>
          <w:szCs w:val="24"/>
        </w:rPr>
        <w:t xml:space="preserve">13.4 As obras, serviços e equipamentos, objeto da presente licitação deverão estar concluídos em um prazo máximo de </w:t>
      </w:r>
      <w:r w:rsidR="00E771D6" w:rsidRPr="002A22ED">
        <w:rPr>
          <w:sz w:val="24"/>
          <w:szCs w:val="24"/>
        </w:rPr>
        <w:t>60</w:t>
      </w:r>
      <w:r w:rsidR="00800B83" w:rsidRPr="002A22ED">
        <w:rPr>
          <w:sz w:val="24"/>
          <w:szCs w:val="24"/>
        </w:rPr>
        <w:t xml:space="preserve"> (</w:t>
      </w:r>
      <w:r w:rsidR="00E771D6" w:rsidRPr="002A22ED">
        <w:rPr>
          <w:sz w:val="24"/>
          <w:szCs w:val="24"/>
        </w:rPr>
        <w:t>sessenta) dias</w:t>
      </w:r>
      <w:r w:rsidRPr="002A22ED">
        <w:rPr>
          <w:sz w:val="24"/>
          <w:szCs w:val="24"/>
        </w:rPr>
        <w:t>, a partir da assinatura da Autorização para Início de Obra, emitida pela Secretaria Municipal de Viação, Obras Públicas e Serviços Urbanos</w:t>
      </w:r>
      <w:r w:rsidR="00800B83" w:rsidRPr="002A22ED">
        <w:rPr>
          <w:sz w:val="24"/>
          <w:szCs w:val="24"/>
        </w:rPr>
        <w:t>.</w:t>
      </w:r>
      <w:r w:rsidRPr="002A22ED">
        <w:rPr>
          <w:sz w:val="24"/>
          <w:szCs w:val="24"/>
        </w:rPr>
        <w:t xml:space="preserve"> </w:t>
      </w:r>
    </w:p>
    <w:p w:rsidR="00394F30" w:rsidRPr="002A22ED" w:rsidRDefault="00394F30" w:rsidP="00394F30">
      <w:pPr>
        <w:autoSpaceDE w:val="0"/>
        <w:autoSpaceDN w:val="0"/>
        <w:adjustRightInd w:val="0"/>
        <w:spacing w:line="360" w:lineRule="auto"/>
        <w:ind w:firstLine="709"/>
        <w:jc w:val="both"/>
        <w:rPr>
          <w:sz w:val="24"/>
          <w:szCs w:val="24"/>
        </w:rPr>
      </w:pPr>
      <w:r w:rsidRPr="002A22ED">
        <w:rPr>
          <w:sz w:val="24"/>
          <w:szCs w:val="24"/>
        </w:rPr>
        <w:t>13.5 A medição d</w:t>
      </w:r>
      <w:r w:rsidR="00E771D6" w:rsidRPr="002A22ED">
        <w:rPr>
          <w:sz w:val="24"/>
          <w:szCs w:val="24"/>
        </w:rPr>
        <w:t>a</w:t>
      </w:r>
      <w:r w:rsidRPr="002A22ED">
        <w:rPr>
          <w:sz w:val="24"/>
          <w:szCs w:val="24"/>
        </w:rPr>
        <w:t xml:space="preserve"> execução d</w:t>
      </w:r>
      <w:r w:rsidR="00E771D6" w:rsidRPr="002A22ED">
        <w:rPr>
          <w:sz w:val="24"/>
          <w:szCs w:val="24"/>
        </w:rPr>
        <w:t>as</w:t>
      </w:r>
      <w:r w:rsidRPr="002A22ED">
        <w:rPr>
          <w:sz w:val="24"/>
          <w:szCs w:val="24"/>
        </w:rPr>
        <w:t xml:space="preserve"> </w:t>
      </w:r>
      <w:r w:rsidR="00E771D6" w:rsidRPr="002A22ED">
        <w:rPr>
          <w:sz w:val="24"/>
          <w:szCs w:val="24"/>
        </w:rPr>
        <w:t>redes de água,</w:t>
      </w:r>
      <w:r w:rsidRPr="002A22ED">
        <w:rPr>
          <w:sz w:val="24"/>
          <w:szCs w:val="24"/>
        </w:rPr>
        <w:t xml:space="preserve"> dever</w:t>
      </w:r>
      <w:r w:rsidR="00E771D6" w:rsidRPr="002A22ED">
        <w:rPr>
          <w:sz w:val="24"/>
          <w:szCs w:val="24"/>
        </w:rPr>
        <w:t>á</w:t>
      </w:r>
      <w:r w:rsidRPr="002A22ED">
        <w:rPr>
          <w:sz w:val="24"/>
          <w:szCs w:val="24"/>
        </w:rPr>
        <w:t xml:space="preserve"> ser requerida pelo licitante vencedor</w:t>
      </w:r>
      <w:r w:rsidR="00E771D6" w:rsidRPr="002A22ED">
        <w:rPr>
          <w:sz w:val="24"/>
          <w:szCs w:val="24"/>
        </w:rPr>
        <w:t xml:space="preserve"> após decorridos 30 dias da autorização para o inicio das Obras.</w:t>
      </w:r>
      <w:r w:rsidRPr="002A22ED">
        <w:rPr>
          <w:sz w:val="24"/>
          <w:szCs w:val="24"/>
        </w:rPr>
        <w:t xml:space="preserve"> </w:t>
      </w:r>
      <w:r w:rsidR="00E771D6" w:rsidRPr="002A22ED">
        <w:rPr>
          <w:sz w:val="24"/>
          <w:szCs w:val="24"/>
        </w:rPr>
        <w:t>S</w:t>
      </w:r>
      <w:r w:rsidRPr="002A22ED">
        <w:rPr>
          <w:sz w:val="24"/>
          <w:szCs w:val="24"/>
        </w:rPr>
        <w:t>erão consideradas através de medição, em conformidade com o cronograma físico-financeiro, podendo, no caso de conclusão antes do prazo, ser antecipadas as parcelas correspondentes.</w:t>
      </w:r>
    </w:p>
    <w:p w:rsidR="00394F30" w:rsidRPr="002A22ED" w:rsidRDefault="00394F30" w:rsidP="00394F30">
      <w:pPr>
        <w:autoSpaceDE w:val="0"/>
        <w:autoSpaceDN w:val="0"/>
        <w:adjustRightInd w:val="0"/>
        <w:spacing w:line="360" w:lineRule="auto"/>
        <w:ind w:firstLine="709"/>
        <w:jc w:val="both"/>
        <w:rPr>
          <w:sz w:val="24"/>
          <w:szCs w:val="24"/>
        </w:rPr>
      </w:pPr>
      <w:r w:rsidRPr="002A22ED">
        <w:rPr>
          <w:sz w:val="24"/>
          <w:szCs w:val="24"/>
        </w:rPr>
        <w:t>13.8 A liberação da última parcela fica condicionada a apresentação, pela Contratada do termo de recebimento definitivo da obra, emitido pelo Município.</w:t>
      </w:r>
    </w:p>
    <w:p w:rsidR="00E771D6" w:rsidRDefault="00E771D6" w:rsidP="00394F30">
      <w:pPr>
        <w:autoSpaceDE w:val="0"/>
        <w:autoSpaceDN w:val="0"/>
        <w:adjustRightInd w:val="0"/>
        <w:spacing w:line="360" w:lineRule="auto"/>
        <w:jc w:val="both"/>
        <w:rPr>
          <w:sz w:val="24"/>
          <w:szCs w:val="24"/>
        </w:rPr>
      </w:pPr>
    </w:p>
    <w:p w:rsidR="00394F30" w:rsidRPr="009527A3" w:rsidRDefault="00394F30" w:rsidP="00394F30">
      <w:pPr>
        <w:autoSpaceDE w:val="0"/>
        <w:autoSpaceDN w:val="0"/>
        <w:adjustRightInd w:val="0"/>
        <w:spacing w:line="360" w:lineRule="auto"/>
        <w:jc w:val="both"/>
        <w:rPr>
          <w:b/>
          <w:sz w:val="24"/>
          <w:szCs w:val="24"/>
        </w:rPr>
      </w:pPr>
      <w:r w:rsidRPr="009527A3">
        <w:rPr>
          <w:sz w:val="24"/>
          <w:szCs w:val="24"/>
        </w:rPr>
        <w:t xml:space="preserve"> </w:t>
      </w:r>
      <w:r w:rsidRPr="009527A3">
        <w:rPr>
          <w:b/>
          <w:sz w:val="24"/>
          <w:szCs w:val="24"/>
        </w:rPr>
        <w:t xml:space="preserve"> </w:t>
      </w:r>
      <w:r w:rsidRPr="009527A3">
        <w:rPr>
          <w:b/>
          <w:sz w:val="24"/>
          <w:szCs w:val="24"/>
        </w:rPr>
        <w:tab/>
        <w:t>XIV − DO RECEBIMENTO DO OBJETO:</w:t>
      </w:r>
    </w:p>
    <w:p w:rsidR="00394F30" w:rsidRPr="002A22ED" w:rsidRDefault="00394F30" w:rsidP="00394F30">
      <w:pPr>
        <w:spacing w:line="360" w:lineRule="auto"/>
        <w:jc w:val="both"/>
        <w:rPr>
          <w:sz w:val="24"/>
          <w:szCs w:val="24"/>
        </w:rPr>
      </w:pPr>
      <w:r w:rsidRPr="002A22ED">
        <w:rPr>
          <w:sz w:val="24"/>
          <w:szCs w:val="24"/>
        </w:rPr>
        <w:t xml:space="preserve"> </w:t>
      </w:r>
      <w:r w:rsidRPr="002A22ED">
        <w:rPr>
          <w:sz w:val="24"/>
          <w:szCs w:val="24"/>
        </w:rPr>
        <w:tab/>
        <w:t>14.1 O objeto será recebido,</w:t>
      </w:r>
      <w:r w:rsidRPr="002A22ED">
        <w:rPr>
          <w:snapToGrid w:val="0"/>
          <w:sz w:val="24"/>
          <w:szCs w:val="24"/>
        </w:rPr>
        <w:t xml:space="preserve"> mediante termo circunstanciado firmado entre as partes:</w:t>
      </w:r>
    </w:p>
    <w:p w:rsidR="00394F30" w:rsidRPr="002A22ED" w:rsidRDefault="00394F30" w:rsidP="00394F30">
      <w:pPr>
        <w:autoSpaceDE w:val="0"/>
        <w:autoSpaceDN w:val="0"/>
        <w:adjustRightInd w:val="0"/>
        <w:spacing w:line="360" w:lineRule="auto"/>
        <w:jc w:val="both"/>
        <w:rPr>
          <w:sz w:val="24"/>
          <w:szCs w:val="24"/>
        </w:rPr>
      </w:pPr>
      <w:r w:rsidRPr="002A22ED">
        <w:rPr>
          <w:sz w:val="24"/>
          <w:szCs w:val="24"/>
        </w:rPr>
        <w:t xml:space="preserve"> </w:t>
      </w:r>
      <w:r w:rsidRPr="002A22ED">
        <w:rPr>
          <w:sz w:val="24"/>
          <w:szCs w:val="24"/>
        </w:rPr>
        <w:tab/>
        <w:t>a) PROVISORIAMENTE, pelo responsável por seu acompanhamento e fiscalização, mediante emissão de termo circunstanciado, assinado pelas partes, em até 15 (quinze) dias da comunicação escrita do contratado.</w:t>
      </w:r>
    </w:p>
    <w:p w:rsidR="00394F30" w:rsidRPr="002A22ED" w:rsidRDefault="00394F30" w:rsidP="00394F30">
      <w:pPr>
        <w:autoSpaceDE w:val="0"/>
        <w:autoSpaceDN w:val="0"/>
        <w:adjustRightInd w:val="0"/>
        <w:spacing w:line="360" w:lineRule="auto"/>
        <w:jc w:val="both"/>
        <w:rPr>
          <w:sz w:val="24"/>
          <w:szCs w:val="24"/>
        </w:rPr>
      </w:pPr>
      <w:r w:rsidRPr="002A22ED">
        <w:rPr>
          <w:sz w:val="24"/>
          <w:szCs w:val="24"/>
        </w:rPr>
        <w:t xml:space="preserve"> </w:t>
      </w:r>
      <w:r w:rsidRPr="002A22ED">
        <w:rPr>
          <w:sz w:val="24"/>
          <w:szCs w:val="24"/>
        </w:rPr>
        <w:tab/>
        <w:t xml:space="preserve">b) DEFINITIVAMENTE, </w:t>
      </w:r>
      <w:r w:rsidRPr="002A22ED">
        <w:rPr>
          <w:snapToGrid w:val="0"/>
          <w:sz w:val="24"/>
          <w:szCs w:val="24"/>
        </w:rPr>
        <w:t xml:space="preserve">pelos responsáveis por seu acompanhamento e fiscalização </w:t>
      </w:r>
      <w:r w:rsidRPr="002A22ED">
        <w:rPr>
          <w:sz w:val="24"/>
          <w:szCs w:val="24"/>
        </w:rPr>
        <w:t xml:space="preserve">ou comissão designada pela autoridade competente, mediante termo circunstanciado, assinado pelas partes, após o decurso do prazo mínimo de 15 (quinze) e máximo de 30 (trinta) dias contados do RECEBIMENTO PROVISÓRIO, desde que tenham sido atendidas todas as reclamações referentes a defeitos construtivos ou falhas de execução, se estas ocorrerem. </w:t>
      </w:r>
    </w:p>
    <w:p w:rsidR="00394F30" w:rsidRPr="002A22ED" w:rsidRDefault="00394F30" w:rsidP="00394F30">
      <w:pPr>
        <w:autoSpaceDE w:val="0"/>
        <w:autoSpaceDN w:val="0"/>
        <w:adjustRightInd w:val="0"/>
        <w:spacing w:line="360" w:lineRule="auto"/>
        <w:jc w:val="both"/>
        <w:rPr>
          <w:sz w:val="24"/>
          <w:szCs w:val="24"/>
        </w:rPr>
      </w:pPr>
      <w:r w:rsidRPr="002A22ED">
        <w:rPr>
          <w:sz w:val="24"/>
          <w:szCs w:val="24"/>
        </w:rPr>
        <w:t xml:space="preserve"> </w:t>
      </w:r>
      <w:r w:rsidRPr="002A22ED">
        <w:rPr>
          <w:sz w:val="24"/>
          <w:szCs w:val="24"/>
        </w:rPr>
        <w:tab/>
      </w:r>
      <w:smartTag w:uri="urn:schemas-microsoft-com:office:smarttags" w:element="metricconverter">
        <w:smartTagPr>
          <w:attr w:name="ProductID" w:val="14.2 A"/>
        </w:smartTagPr>
        <w:r w:rsidRPr="002A22ED">
          <w:rPr>
            <w:sz w:val="24"/>
            <w:szCs w:val="24"/>
          </w:rPr>
          <w:t>14.2 A</w:t>
        </w:r>
      </w:smartTag>
      <w:r w:rsidRPr="002A22ED">
        <w:rPr>
          <w:sz w:val="24"/>
          <w:szCs w:val="24"/>
        </w:rPr>
        <w:t xml:space="preserve"> CONTRATADA assume, com relação à obra, as responsabilidades e prazos previstos no Código Civil Brasileiro.</w:t>
      </w:r>
    </w:p>
    <w:p w:rsidR="00394F30" w:rsidRPr="009527A3" w:rsidRDefault="00394F30" w:rsidP="00394F30">
      <w:pPr>
        <w:autoSpaceDE w:val="0"/>
        <w:autoSpaceDN w:val="0"/>
        <w:adjustRightInd w:val="0"/>
        <w:spacing w:line="360" w:lineRule="auto"/>
        <w:jc w:val="both"/>
        <w:rPr>
          <w:sz w:val="24"/>
          <w:szCs w:val="24"/>
        </w:rPr>
      </w:pPr>
    </w:p>
    <w:p w:rsidR="00394F30" w:rsidRPr="009527A3" w:rsidRDefault="00394F30" w:rsidP="00394F30">
      <w:pPr>
        <w:autoSpaceDE w:val="0"/>
        <w:autoSpaceDN w:val="0"/>
        <w:adjustRightInd w:val="0"/>
        <w:spacing w:line="360" w:lineRule="auto"/>
        <w:jc w:val="both"/>
        <w:rPr>
          <w:b/>
          <w:sz w:val="24"/>
          <w:szCs w:val="24"/>
        </w:rPr>
      </w:pPr>
      <w:r w:rsidRPr="009527A3">
        <w:rPr>
          <w:b/>
          <w:sz w:val="24"/>
          <w:szCs w:val="24"/>
        </w:rPr>
        <w:t xml:space="preserve"> </w:t>
      </w:r>
      <w:r w:rsidRPr="009527A3">
        <w:rPr>
          <w:b/>
          <w:sz w:val="24"/>
          <w:szCs w:val="24"/>
        </w:rPr>
        <w:tab/>
        <w:t xml:space="preserve">XV − DAS SANÇÕES ADMINISTRATIVAS: </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lastRenderedPageBreak/>
        <w:t xml:space="preserve"> </w:t>
      </w:r>
      <w:r w:rsidRPr="009527A3">
        <w:rPr>
          <w:sz w:val="24"/>
          <w:szCs w:val="24"/>
        </w:rPr>
        <w:tab/>
      </w:r>
      <w:smartTag w:uri="urn:schemas-microsoft-com:office:smarttags" w:element="metricconverter">
        <w:smartTagPr>
          <w:attr w:name="ProductID" w:val="15.1 A"/>
        </w:smartTagPr>
        <w:r w:rsidRPr="009527A3">
          <w:rPr>
            <w:sz w:val="24"/>
            <w:szCs w:val="24"/>
          </w:rPr>
          <w:t>15.1 A</w:t>
        </w:r>
      </w:smartTag>
      <w:r w:rsidRPr="009527A3">
        <w:rPr>
          <w:sz w:val="24"/>
          <w:szCs w:val="24"/>
        </w:rPr>
        <w:t xml:space="preserve"> aplicação de penalidade à licitante vencedora será nos termos do estabelecido na Seção II do Capítulo IV − Das Sanções Administrativas da Lei Federal nº 8.666/93.</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ab/>
        <w:t>15.2 Pela inexecução total ou parcial do contrato a Administração poderá, garantida a prévia defesa, aplicar a CONTRATADA, isolada ou cumulativamente, as seguintes sanções:</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a) Advertência, por escrito;</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b) Multa sobre o valor global da contratação;</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c) Suspensão temporária de participação em licitação e impedimento de contratar com a Administração, por prazo não superior a 02 (dois) anos;</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d) Declaração de inidoneidade para licitar ou contratar com a Administração Pública, enquanto perdurarem os motivos determinantes da punição, ou até que seja promovida a reabilitação perante a própria autoridade que a aplicou.</w:t>
      </w:r>
    </w:p>
    <w:p w:rsidR="00394F30" w:rsidRPr="009527A3" w:rsidRDefault="00394F30" w:rsidP="00394F30">
      <w:pPr>
        <w:pStyle w:val="Corpodetexto"/>
        <w:spacing w:line="360" w:lineRule="auto"/>
        <w:ind w:firstLine="709"/>
        <w:rPr>
          <w:rFonts w:ascii="Times New Roman" w:hAnsi="Times New Roman"/>
        </w:rPr>
      </w:pPr>
      <w:r w:rsidRPr="009527A3">
        <w:rPr>
          <w:rFonts w:ascii="Times New Roman" w:hAnsi="Times New Roman"/>
        </w:rPr>
        <w:t>e) No caso de atraso na execução do objeto incidirá multa diária de 0,5% (zero vírgula cinco por cento) do valor do contrato até o limite de 30 (trinta) dias, após acarretará inclusive a rescisão contratual, sem prejuízo da cobrança da multa e eventuais perdas e danos.</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ab/>
        <w:t>15.2.1 Caso a CONTRATADA não possa cumprir os prazos estipulados, deverá apresentar justificativa por escrito, antes da ocorrência do evento, ficando a critério do CONTRATANTE a sua aceitação.</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15.2.2 Se a fiscalização identificar irregularidades ou desconformidades passíveis de saneamento notificará a CONTRATADA para, em prazo determinado, proceder às correções necessárias. Se, findo o prazo estabelecido pela fiscalização, as irregularidades não forem sanadas, será considerado a inadimplência contratual.</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15.2.3 A partir dessa data, considerar-se-á recusa, sendo-lhe aplicada as sanções de que trata o subitem 15.2, sem prejuízo da aplicação do contido no subitem 15.3.</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15.2.4 A sanção de advertência será aplicada, por escrito, caso a inadimplência ou irregularidade cometida pela CONTRATADA acarrete conseqüências de pequena monta.</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15.2.5 Pela inexecução total da obrigação, o CONTRATANTE rescindirá o contrato e poderá aplicar multa de 10% (dez por cento) sobre o valor global do contrato.</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15.2.6 Em caso de inexecução parcial da obrigação, poderá ser aplicado o percentual de 5% (cinco por cento) sobre o valor global do contrato.</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 xml:space="preserve">15.2.7 No caso de reincidência, ou em situações que causem significativos transtornos, danos ou prejuízos à Administração, ocasiões em que o licitante apresentar documentação falsa ou deixar de entregar documentação exigida para o certame, ensejar o retardamento da execução de seu objeto, não mantiver a proposta, não celebrar o contrato ou instrumento equivalente, falhar ou fraudar a execução do contrato, comportar−se de modo inidôneo, fizer declaração falsa </w:t>
      </w:r>
      <w:r w:rsidRPr="009527A3">
        <w:rPr>
          <w:sz w:val="24"/>
          <w:szCs w:val="24"/>
        </w:rPr>
        <w:lastRenderedPageBreak/>
        <w:t>ou cometer fraude fiscal, será aplicada ao licitante, sanção de impedimento de licitar e contratar com a Administração Pública, pelo prazo de até 02 (dois) anos, enquanto perdurarem os motivos determinantes da punição ao até que seja promovida a reabilitação perante a própria autoridade que aplicou a penalidade, garantida a prévia defesa, sem prejuízos das multas previstas em edital e no contrato, e das demais cominações legais.</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15.2.8 Caracterizada situação grave, que evidencie dolo ou má-fé, será aplicada ao licitante a sanção de declaração de inidoneidade para licitar ou contratar com a Administração Pública, enquanto perdurarem os motivos determinantes da punição ou até que seja promovida a reabilitação perante a própria autoridade que aplicou a penalidade, que será concedida sempre que o contrato ressarcir a Administração pelos prejuízos resultantes e após decorrido o prazo da sanção aplicada com base no subitem anterior.</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15.3 As multas devidas e/ou prejuízos causados às instalações do CONTRATANTE pela CONTRATADA serão deduzidos dos valores a serem pagos, recolhidos em conta específica em favor do CONTRATANTE, ou cobrados judicialmente.</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15.3.1 Se a CONTRATADA não tiver valores a receber do CONTRATANTE, terá o prazo de 05 (cinco) dias úteis, após a notificação oficial, para recolhimento da multa na forma estabelecida no subitem anterior.</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smartTag w:uri="urn:schemas-microsoft-com:office:smarttags" w:element="metricconverter">
        <w:smartTagPr>
          <w:attr w:name="ProductID" w:val="15.4 A"/>
        </w:smartTagPr>
        <w:r w:rsidRPr="009527A3">
          <w:rPr>
            <w:sz w:val="24"/>
            <w:szCs w:val="24"/>
          </w:rPr>
          <w:t>15.4 A</w:t>
        </w:r>
      </w:smartTag>
      <w:r w:rsidRPr="009527A3">
        <w:rPr>
          <w:sz w:val="24"/>
          <w:szCs w:val="24"/>
        </w:rPr>
        <w:t xml:space="preserve"> aplicação de multas, bem com a rescisão do contrato, não impedem que o CONTRATANTE aplique à CONTRATADA as demais sanções previstas no subitem 15.2.</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smartTag w:uri="urn:schemas-microsoft-com:office:smarttags" w:element="metricconverter">
        <w:smartTagPr>
          <w:attr w:name="ProductID" w:val="15.5 A"/>
        </w:smartTagPr>
        <w:r w:rsidRPr="009527A3">
          <w:rPr>
            <w:sz w:val="24"/>
            <w:szCs w:val="24"/>
          </w:rPr>
          <w:t>15.5 A</w:t>
        </w:r>
      </w:smartTag>
      <w:r w:rsidRPr="009527A3">
        <w:rPr>
          <w:sz w:val="24"/>
          <w:szCs w:val="24"/>
        </w:rPr>
        <w:t xml:space="preserve"> aplicação de quaisquer das sanções relacionadas neste edital será precedida de processo administrativo, mediante o qual se garantirão a ampla defesa e o contrativo.</w:t>
      </w:r>
    </w:p>
    <w:p w:rsidR="00394F30" w:rsidRPr="009527A3" w:rsidRDefault="00394F30" w:rsidP="00394F30">
      <w:pPr>
        <w:autoSpaceDE w:val="0"/>
        <w:autoSpaceDN w:val="0"/>
        <w:adjustRightInd w:val="0"/>
        <w:spacing w:line="360" w:lineRule="auto"/>
        <w:jc w:val="both"/>
        <w:rPr>
          <w:sz w:val="24"/>
          <w:szCs w:val="24"/>
        </w:rPr>
      </w:pPr>
    </w:p>
    <w:p w:rsidR="00394F30" w:rsidRPr="009527A3" w:rsidRDefault="00394F30" w:rsidP="00394F30">
      <w:pPr>
        <w:autoSpaceDE w:val="0"/>
        <w:autoSpaceDN w:val="0"/>
        <w:adjustRightInd w:val="0"/>
        <w:spacing w:line="360" w:lineRule="auto"/>
        <w:jc w:val="both"/>
        <w:rPr>
          <w:b/>
          <w:sz w:val="24"/>
          <w:szCs w:val="24"/>
        </w:rPr>
      </w:pPr>
      <w:r w:rsidRPr="009527A3">
        <w:rPr>
          <w:b/>
          <w:sz w:val="24"/>
          <w:szCs w:val="24"/>
        </w:rPr>
        <w:t xml:space="preserve"> </w:t>
      </w:r>
      <w:r w:rsidRPr="009527A3">
        <w:rPr>
          <w:b/>
          <w:sz w:val="24"/>
          <w:szCs w:val="24"/>
        </w:rPr>
        <w:tab/>
        <w:t>XVI − PRAZO PARA ASSINATURA DO CONTRATO:</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16.1 Esgotados todos os prazos recursais a Administração notificará o licitante vencedor, para no prazo de no máximo 05 (cinco) dias assinar o contrato sob pena de decair do direito à contratação, sem prejuízo das sanções previstas no art. 81 e 87da Lei Federal nº 8.666/93.</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16.2 O CONTRATO DEVERÁ SER ASSINADO JUNTO À SECRETARIA MUNICIPAL DE ADMINISTRAÇÃO DO MUNICÍPIO DE VIADUTOS, PELO REPRESENTANTE LEGAL DA EMPRESA OU PESSOA LEGALMENTE AUTORIZADA ATRAVÉS DE PROCURAÇÃO.</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16.3 Ao licitante vencedor convocado para assinar o contrato, que não o fizer no prazo estipulado, será aplicada multa de 5% (cinco por cento) sobre o valor da proposta.</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 xml:space="preserve">16.4 Se, dentro do prazo o convocado não assinar o contrato, a Administração convocará os participantes remanescentes, na ordem de classificação, para assinatura do contrato, em igual </w:t>
      </w:r>
      <w:r w:rsidRPr="009527A3">
        <w:rPr>
          <w:sz w:val="24"/>
          <w:szCs w:val="24"/>
        </w:rPr>
        <w:lastRenderedPageBreak/>
        <w:t>prazo e nas mesmas condições propostas pelo primeiro classificado, inclusive quanto aos preços, sem prejuízo da multa imposta no item anterior ao faltante.</w:t>
      </w:r>
    </w:p>
    <w:p w:rsidR="00394F30" w:rsidRPr="009527A3" w:rsidRDefault="00394F30" w:rsidP="00394F30">
      <w:pPr>
        <w:autoSpaceDE w:val="0"/>
        <w:autoSpaceDN w:val="0"/>
        <w:adjustRightInd w:val="0"/>
        <w:spacing w:line="360" w:lineRule="auto"/>
        <w:jc w:val="both"/>
        <w:rPr>
          <w:sz w:val="24"/>
          <w:szCs w:val="24"/>
        </w:rPr>
      </w:pPr>
    </w:p>
    <w:p w:rsidR="00394F30" w:rsidRPr="009527A3" w:rsidRDefault="00394F30" w:rsidP="00394F30">
      <w:pPr>
        <w:autoSpaceDE w:val="0"/>
        <w:autoSpaceDN w:val="0"/>
        <w:adjustRightInd w:val="0"/>
        <w:spacing w:line="360" w:lineRule="auto"/>
        <w:jc w:val="both"/>
        <w:rPr>
          <w:b/>
          <w:sz w:val="24"/>
          <w:szCs w:val="24"/>
        </w:rPr>
      </w:pPr>
      <w:r w:rsidRPr="009527A3">
        <w:rPr>
          <w:b/>
          <w:sz w:val="24"/>
          <w:szCs w:val="24"/>
        </w:rPr>
        <w:tab/>
        <w:t>XVII − DOTAÇÃO ORÇAMENTÁRIA:</w:t>
      </w:r>
    </w:p>
    <w:p w:rsidR="00394F30" w:rsidRPr="009527A3" w:rsidRDefault="00394F30" w:rsidP="00394F30">
      <w:pPr>
        <w:autoSpaceDE w:val="0"/>
        <w:autoSpaceDN w:val="0"/>
        <w:adjustRightInd w:val="0"/>
        <w:spacing w:line="360" w:lineRule="auto"/>
        <w:ind w:firstLine="700"/>
        <w:jc w:val="both"/>
        <w:rPr>
          <w:sz w:val="24"/>
          <w:szCs w:val="24"/>
        </w:rPr>
      </w:pPr>
      <w:r w:rsidRPr="009527A3">
        <w:rPr>
          <w:sz w:val="24"/>
          <w:szCs w:val="24"/>
        </w:rPr>
        <w:t>17.1. As despesas resultantes da execução deste contrato será atendida pela seguinte dotação orçamentária:</w:t>
      </w:r>
    </w:p>
    <w:p w:rsidR="00E771D6" w:rsidRDefault="00E771D6" w:rsidP="00394F30">
      <w:pPr>
        <w:autoSpaceDE w:val="0"/>
        <w:autoSpaceDN w:val="0"/>
        <w:adjustRightInd w:val="0"/>
        <w:spacing w:line="360" w:lineRule="auto"/>
        <w:jc w:val="both"/>
        <w:rPr>
          <w:sz w:val="24"/>
          <w:szCs w:val="24"/>
        </w:rPr>
      </w:pPr>
      <w:r>
        <w:rPr>
          <w:sz w:val="24"/>
          <w:szCs w:val="24"/>
        </w:rPr>
        <w:t>09.03 SECRETARIA MUNICIPAL DE SAÚDE</w:t>
      </w:r>
    </w:p>
    <w:p w:rsidR="00E771D6" w:rsidRDefault="00E771D6" w:rsidP="00394F30">
      <w:pPr>
        <w:autoSpaceDE w:val="0"/>
        <w:autoSpaceDN w:val="0"/>
        <w:adjustRightInd w:val="0"/>
        <w:spacing w:line="360" w:lineRule="auto"/>
        <w:jc w:val="both"/>
        <w:rPr>
          <w:sz w:val="24"/>
          <w:szCs w:val="24"/>
        </w:rPr>
      </w:pPr>
      <w:r>
        <w:rPr>
          <w:sz w:val="24"/>
          <w:szCs w:val="24"/>
        </w:rPr>
        <w:t xml:space="preserve">1751101211.025000 </w:t>
      </w:r>
      <w:r w:rsidR="00FB1C4B">
        <w:rPr>
          <w:sz w:val="24"/>
          <w:szCs w:val="24"/>
        </w:rPr>
        <w:t xml:space="preserve"> CONSTRUÇÃO DE REDES DE ABASTECIMENTOS DE ÁGUA</w:t>
      </w:r>
    </w:p>
    <w:p w:rsidR="00FB1C4B" w:rsidRDefault="00FB1C4B" w:rsidP="00394F30">
      <w:pPr>
        <w:autoSpaceDE w:val="0"/>
        <w:autoSpaceDN w:val="0"/>
        <w:adjustRightInd w:val="0"/>
        <w:spacing w:line="360" w:lineRule="auto"/>
        <w:jc w:val="both"/>
        <w:rPr>
          <w:sz w:val="24"/>
          <w:szCs w:val="24"/>
        </w:rPr>
      </w:pPr>
      <w:r>
        <w:rPr>
          <w:sz w:val="24"/>
          <w:szCs w:val="24"/>
        </w:rPr>
        <w:t>4.4.90.51.99.38.00 - 2377 Rede de água Linha Canavial</w:t>
      </w:r>
    </w:p>
    <w:p w:rsidR="00FB1C4B" w:rsidRPr="00065DB2" w:rsidRDefault="00FB1C4B" w:rsidP="00FB1C4B">
      <w:pPr>
        <w:autoSpaceDE w:val="0"/>
        <w:autoSpaceDN w:val="0"/>
        <w:adjustRightInd w:val="0"/>
        <w:spacing w:line="360" w:lineRule="auto"/>
        <w:jc w:val="both"/>
        <w:rPr>
          <w:sz w:val="24"/>
          <w:szCs w:val="24"/>
        </w:rPr>
      </w:pPr>
      <w:r>
        <w:rPr>
          <w:sz w:val="24"/>
          <w:szCs w:val="24"/>
        </w:rPr>
        <w:t>4.4.90.51.99.38.00 - 2381 Rede de água Linha Canavial</w:t>
      </w:r>
    </w:p>
    <w:p w:rsidR="00FB1C4B" w:rsidRPr="00065DB2" w:rsidRDefault="00FB1C4B" w:rsidP="00FB1C4B">
      <w:pPr>
        <w:autoSpaceDE w:val="0"/>
        <w:autoSpaceDN w:val="0"/>
        <w:adjustRightInd w:val="0"/>
        <w:spacing w:line="360" w:lineRule="auto"/>
        <w:jc w:val="both"/>
        <w:rPr>
          <w:sz w:val="24"/>
          <w:szCs w:val="24"/>
        </w:rPr>
      </w:pPr>
      <w:r>
        <w:rPr>
          <w:sz w:val="24"/>
          <w:szCs w:val="24"/>
        </w:rPr>
        <w:t>4.4.90.51.99.39.00 - 2378 Rede de água Linha Alice</w:t>
      </w:r>
    </w:p>
    <w:p w:rsidR="00FB1C4B" w:rsidRPr="00065DB2" w:rsidRDefault="00FB1C4B" w:rsidP="00FB1C4B">
      <w:pPr>
        <w:autoSpaceDE w:val="0"/>
        <w:autoSpaceDN w:val="0"/>
        <w:adjustRightInd w:val="0"/>
        <w:spacing w:line="360" w:lineRule="auto"/>
        <w:jc w:val="both"/>
        <w:rPr>
          <w:sz w:val="24"/>
          <w:szCs w:val="24"/>
        </w:rPr>
      </w:pPr>
      <w:r>
        <w:rPr>
          <w:sz w:val="24"/>
          <w:szCs w:val="24"/>
        </w:rPr>
        <w:t>4.4.90.51.99.39.00 - 2383 Rede de água Linha Alice</w:t>
      </w:r>
    </w:p>
    <w:p w:rsidR="00FB1C4B" w:rsidRPr="00065DB2" w:rsidRDefault="00FB1C4B" w:rsidP="00394F30">
      <w:pPr>
        <w:autoSpaceDE w:val="0"/>
        <w:autoSpaceDN w:val="0"/>
        <w:adjustRightInd w:val="0"/>
        <w:spacing w:line="360" w:lineRule="auto"/>
        <w:jc w:val="both"/>
        <w:rPr>
          <w:sz w:val="24"/>
          <w:szCs w:val="24"/>
        </w:rPr>
      </w:pPr>
    </w:p>
    <w:p w:rsidR="00394F30" w:rsidRPr="009527A3" w:rsidRDefault="00394F30" w:rsidP="00394F30">
      <w:pPr>
        <w:autoSpaceDE w:val="0"/>
        <w:autoSpaceDN w:val="0"/>
        <w:adjustRightInd w:val="0"/>
        <w:spacing w:line="360" w:lineRule="auto"/>
        <w:jc w:val="both"/>
        <w:rPr>
          <w:b/>
          <w:sz w:val="24"/>
          <w:szCs w:val="24"/>
        </w:rPr>
      </w:pPr>
      <w:r w:rsidRPr="009527A3">
        <w:rPr>
          <w:sz w:val="24"/>
          <w:szCs w:val="24"/>
        </w:rPr>
        <w:tab/>
      </w:r>
      <w:r w:rsidRPr="009527A3">
        <w:rPr>
          <w:b/>
          <w:sz w:val="24"/>
          <w:szCs w:val="24"/>
        </w:rPr>
        <w:t>XVIII – DA ADJUDICAÇÃO:</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ab/>
        <w:t>18.1 Após o recebimento das propostas, exame do Processo Licitatório e Homologação do mesmo, se nenhuma irregularidade se verificar, será adjudicado o fornecimento do objeto a autora da proposta de Menor Preço Global</w:t>
      </w:r>
      <w:r w:rsidR="00FB1C4B">
        <w:rPr>
          <w:sz w:val="24"/>
          <w:szCs w:val="24"/>
        </w:rPr>
        <w:t xml:space="preserve"> por Item</w:t>
      </w:r>
      <w:r w:rsidRPr="009527A3">
        <w:rPr>
          <w:sz w:val="24"/>
          <w:szCs w:val="24"/>
        </w:rPr>
        <w:t>, conforme descrito anteriormente.</w:t>
      </w:r>
    </w:p>
    <w:p w:rsidR="00394F30" w:rsidRDefault="00394F30" w:rsidP="00394F30">
      <w:pPr>
        <w:autoSpaceDE w:val="0"/>
        <w:autoSpaceDN w:val="0"/>
        <w:adjustRightInd w:val="0"/>
        <w:spacing w:line="360" w:lineRule="auto"/>
        <w:jc w:val="both"/>
        <w:rPr>
          <w:sz w:val="24"/>
          <w:szCs w:val="24"/>
        </w:rPr>
      </w:pPr>
    </w:p>
    <w:p w:rsidR="00394F30" w:rsidRPr="009527A3" w:rsidRDefault="00394F30" w:rsidP="00394F30">
      <w:pPr>
        <w:autoSpaceDE w:val="0"/>
        <w:autoSpaceDN w:val="0"/>
        <w:adjustRightInd w:val="0"/>
        <w:spacing w:line="360" w:lineRule="auto"/>
        <w:jc w:val="both"/>
        <w:rPr>
          <w:b/>
          <w:sz w:val="24"/>
          <w:szCs w:val="24"/>
        </w:rPr>
      </w:pPr>
      <w:r w:rsidRPr="009527A3">
        <w:rPr>
          <w:b/>
          <w:sz w:val="24"/>
          <w:szCs w:val="24"/>
        </w:rPr>
        <w:t xml:space="preserve"> </w:t>
      </w:r>
      <w:r w:rsidRPr="009527A3">
        <w:rPr>
          <w:b/>
          <w:sz w:val="24"/>
          <w:szCs w:val="24"/>
        </w:rPr>
        <w:tab/>
        <w:t>XIX − DAS DISPOSIÇÕES GERAIS E DA HOMOLOGAÇÃO:</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smartTag w:uri="urn:schemas-microsoft-com:office:smarttags" w:element="metricconverter">
        <w:smartTagPr>
          <w:attr w:name="ProductID" w:val="19.1 A"/>
        </w:smartTagPr>
        <w:r w:rsidRPr="009527A3">
          <w:rPr>
            <w:sz w:val="24"/>
            <w:szCs w:val="24"/>
          </w:rPr>
          <w:t>19.1 A</w:t>
        </w:r>
      </w:smartTag>
      <w:r w:rsidRPr="009527A3">
        <w:rPr>
          <w:sz w:val="24"/>
          <w:szCs w:val="24"/>
        </w:rPr>
        <w:t xml:space="preserve"> apresentação da proposta pela licitante, implica aceitação deste Edital, bem como das normas legais que regem a matéria, e, se porventura o licitante for declarado vencedor, ao cumprimento de todas as disposições contidas neste Edital.</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smartTag w:uri="urn:schemas-microsoft-com:office:smarttags" w:element="metricconverter">
        <w:smartTagPr>
          <w:attr w:name="ProductID" w:val="19.2 A"/>
        </w:smartTagPr>
        <w:r w:rsidRPr="009527A3">
          <w:rPr>
            <w:sz w:val="24"/>
            <w:szCs w:val="24"/>
          </w:rPr>
          <w:t>19.2 A</w:t>
        </w:r>
      </w:smartTag>
      <w:r w:rsidRPr="009527A3">
        <w:rPr>
          <w:sz w:val="24"/>
          <w:szCs w:val="24"/>
        </w:rPr>
        <w:t xml:space="preserve"> inabilitação do licitante em qualquer das fases do procedimento licitatório importa preclusão do seu direito de participar das fases subseqüentes.</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19.3 O participante vencedor fica obrigado a aceitar, nas mesmas condições contratuais, os acréscimos ou supressões que se fizerem necessários, nos termos do art. 65 da Lei Federal nº 8.666/93.</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ab/>
        <w:t>19.4 É vedado à empresa contratada a subcontratação total ou parcial do contrato com outrem, a cessão ou transferência total ou parcial, bem como a fusão, cisão ou incorporação, não admitidas no Edital e no Contrato.</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19.5 Da reunião para recebimento e abertura das propostas lavrar-se-á Ata Circunstanciada. Só terão direito de usar a palavra, rubricar propostas, apresentar reclamações ou recursos e assinar as atas, os participantes ou seus representantes credenciados e os membros da Comissão de Licitação.</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lastRenderedPageBreak/>
        <w:t xml:space="preserve"> </w:t>
      </w:r>
      <w:r w:rsidRPr="009527A3">
        <w:rPr>
          <w:sz w:val="24"/>
          <w:szCs w:val="24"/>
        </w:rPr>
        <w:tab/>
        <w:t>19.6 Na impossibilidade de se realizar o julgamento durante a sessão de abertura, a mesma será suspensa, designando-se o dia para a divulgação do resultado, devidamente publicado ou através de ciência pessoal, para conhecimento de todos os participantes.</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19.7 Não serão aceitas propostas e documentos enviados por fax.</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19.8 O Município reserva-se o direito de aceitar, total ou parcialmente, quaisquer propostas, ou a todas rejeitar, sem que caiba ao proponente indenização de qualquer espécie.</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smartTag w:uri="urn:schemas-microsoft-com:office:smarttags" w:element="metricconverter">
        <w:smartTagPr>
          <w:attr w:name="ProductID" w:val="19.9 A"/>
        </w:smartTagPr>
        <w:r w:rsidRPr="009527A3">
          <w:rPr>
            <w:sz w:val="24"/>
            <w:szCs w:val="24"/>
          </w:rPr>
          <w:t>19.9 A</w:t>
        </w:r>
      </w:smartTag>
      <w:r w:rsidRPr="009527A3">
        <w:rPr>
          <w:sz w:val="24"/>
          <w:szCs w:val="24"/>
        </w:rPr>
        <w:t xml:space="preserve"> homologação da presente licitação é de competência do Senhor Prefeito Municipal.</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smartTag w:uri="urn:schemas-microsoft-com:office:smarttags" w:element="metricconverter">
        <w:smartTagPr>
          <w:attr w:name="ProductID" w:val="19.10 A"/>
        </w:smartTagPr>
        <w:r w:rsidRPr="009527A3">
          <w:rPr>
            <w:sz w:val="24"/>
            <w:szCs w:val="24"/>
          </w:rPr>
          <w:t>19.10 A</w:t>
        </w:r>
      </w:smartTag>
      <w:r w:rsidRPr="009527A3">
        <w:rPr>
          <w:sz w:val="24"/>
          <w:szCs w:val="24"/>
        </w:rPr>
        <w:t xml:space="preserve"> minuta do Contrato Administrativo e demais anexos citados fazem parte integrante do Processo Licitatório.</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r>
      <w:smartTag w:uri="urn:schemas-microsoft-com:office:smarttags" w:element="metricconverter">
        <w:smartTagPr>
          <w:attr w:name="ProductID" w:val="19.11 A"/>
        </w:smartTagPr>
        <w:r w:rsidRPr="009527A3">
          <w:rPr>
            <w:sz w:val="24"/>
            <w:szCs w:val="24"/>
          </w:rPr>
          <w:t>19.11 A</w:t>
        </w:r>
      </w:smartTag>
      <w:r w:rsidRPr="009527A3">
        <w:rPr>
          <w:sz w:val="24"/>
          <w:szCs w:val="24"/>
        </w:rPr>
        <w:t xml:space="preserve"> Lei Federal nº 8666/93, e alterações posteriores, regerá as hipóteses não previstas neste Edital.</w:t>
      </w:r>
    </w:p>
    <w:p w:rsidR="00394F30" w:rsidRDefault="00394F30" w:rsidP="00394F30">
      <w:pPr>
        <w:autoSpaceDE w:val="0"/>
        <w:autoSpaceDN w:val="0"/>
        <w:adjustRightInd w:val="0"/>
        <w:spacing w:line="360" w:lineRule="auto"/>
        <w:jc w:val="both"/>
        <w:rPr>
          <w:sz w:val="24"/>
          <w:szCs w:val="24"/>
        </w:rPr>
      </w:pPr>
      <w:r w:rsidRPr="009527A3">
        <w:rPr>
          <w:sz w:val="24"/>
          <w:szCs w:val="24"/>
        </w:rPr>
        <w:tab/>
      </w:r>
      <w:r w:rsidRPr="009527A3">
        <w:rPr>
          <w:sz w:val="24"/>
          <w:szCs w:val="24"/>
        </w:rPr>
        <w:tab/>
      </w:r>
    </w:p>
    <w:p w:rsidR="00394F30" w:rsidRPr="009527A3" w:rsidRDefault="00394F30" w:rsidP="00394F30">
      <w:pPr>
        <w:autoSpaceDE w:val="0"/>
        <w:autoSpaceDN w:val="0"/>
        <w:adjustRightInd w:val="0"/>
        <w:spacing w:line="360" w:lineRule="auto"/>
        <w:jc w:val="both"/>
        <w:rPr>
          <w:b/>
          <w:sz w:val="24"/>
          <w:szCs w:val="24"/>
        </w:rPr>
      </w:pPr>
      <w:r w:rsidRPr="009527A3">
        <w:rPr>
          <w:b/>
          <w:sz w:val="24"/>
          <w:szCs w:val="24"/>
        </w:rPr>
        <w:t>XX – DO HORÁRIO E LOCAL DE OBTENÇÃO DE ESCLARECIMENTOS:</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ab/>
        <w:t xml:space="preserve">20.1 O Edital será afixado para consulta e conhecimento de todos no quadro de avisos do prédio da Prefeitura Municipal, ou através do site www.viadutos.rs.gov.br, podendo ainda ser obtido pelos interessados junto a Secretaria de Administração do Município, nos dias úteis, no horário das 08h às 11h30min e das 13h30min às 17h, com antecedência mínima de 03 (três) dias da data marcada para o recebimento dos envelopes. </w:t>
      </w:r>
    </w:p>
    <w:p w:rsidR="00394F30" w:rsidRPr="009527A3" w:rsidRDefault="00394F30" w:rsidP="00394F30">
      <w:pPr>
        <w:autoSpaceDE w:val="0"/>
        <w:autoSpaceDN w:val="0"/>
        <w:adjustRightInd w:val="0"/>
        <w:spacing w:line="360" w:lineRule="auto"/>
        <w:ind w:firstLine="709"/>
        <w:jc w:val="both"/>
        <w:rPr>
          <w:sz w:val="24"/>
          <w:szCs w:val="24"/>
        </w:rPr>
      </w:pPr>
      <w:r w:rsidRPr="009527A3">
        <w:rPr>
          <w:sz w:val="24"/>
          <w:szCs w:val="24"/>
        </w:rPr>
        <w:t xml:space="preserve">20.2 A documentação técnica será fornecida por e-mail </w:t>
      </w:r>
      <w:r w:rsidR="00FB1C4B">
        <w:rPr>
          <w:sz w:val="24"/>
          <w:szCs w:val="24"/>
        </w:rPr>
        <w:t xml:space="preserve">(compras@viadutos.rs.gov.br) </w:t>
      </w:r>
      <w:r w:rsidRPr="009527A3">
        <w:rPr>
          <w:sz w:val="24"/>
          <w:szCs w:val="24"/>
        </w:rPr>
        <w:t>ou meio eletrônica. No caso de meio eletrônico, o interessado deverá fornecer CD ou pen-drive.</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ab/>
        <w:t>20.3 Esclarecimentos e maiores informações poderão ser obtidos junto a Comissão de Licitações ou junto a Secretaria de Administração pessoalmente ou através do telefone: (54) 3395 1810 / 1815.</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20.4 Quaisquer informações ou dúvidas de ordem técnica, bem como aquelas decorrentes de interpretação do Edital, deverão ser solicitadas por escrito ao Município de Viadutos/RS, na Secretaria de Administração, sito à Rua Anastácio Ribeiro, 84.</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20.5 Os questionamentos recebidos e as respectivas respostas com relação a presente Tomada de Preços</w:t>
      </w:r>
      <w:r w:rsidR="00096DA1" w:rsidRPr="009527A3">
        <w:rPr>
          <w:sz w:val="24"/>
          <w:szCs w:val="24"/>
        </w:rPr>
        <w:t xml:space="preserve"> encontrar-se-ão</w:t>
      </w:r>
      <w:r w:rsidRPr="009527A3">
        <w:rPr>
          <w:sz w:val="24"/>
          <w:szCs w:val="24"/>
        </w:rPr>
        <w:t xml:space="preserve"> à disposição de todos os interessados no Setor de Administração.</w:t>
      </w:r>
      <w:r w:rsidRPr="009527A3">
        <w:rPr>
          <w:sz w:val="24"/>
          <w:szCs w:val="24"/>
        </w:rPr>
        <w:tab/>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20.6 Ocorrendo decretação de feriado ou qualquer fato superveniente que impeça a realização do certame na data marcada, a data constante deste Edital será transferida, automaticamente, para o primeiro dia útil ou de expediente normal subseqüente ao ora fixado.</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lastRenderedPageBreak/>
        <w:t xml:space="preserve"> </w:t>
      </w:r>
      <w:r w:rsidRPr="009527A3">
        <w:rPr>
          <w:sz w:val="24"/>
          <w:szCs w:val="24"/>
        </w:rPr>
        <w:tab/>
        <w:t>20.7 Para agilização dos trabalhos solicita-se que as licitantes façam constar na documentação o seu endereço, e-mail e número de telefone/fax.</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 xml:space="preserve">20.8 A administração poderá revogar a licitação por razões de interesse público, devendo anulá-la por ilegalidade, em despacho fundamentado, sem a obrigação de indenizar, nos termos do art. 46 da Lei Federal nº 8.666/93. </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20.9 Os casos omissos no presente Edital serão solucionados pela Comissão de Licitações.</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 xml:space="preserve"> </w:t>
      </w:r>
      <w:r w:rsidRPr="009527A3">
        <w:rPr>
          <w:sz w:val="24"/>
          <w:szCs w:val="24"/>
        </w:rPr>
        <w:tab/>
        <w:t>20.10 Fica eleito o Foro da Comarca de Gaurama/RS para dirimir quaisquer litígios oriundos da presente licitação, bem como do contrato dela decorrente, com expressa renúncia a qualquer outro por mais privilegiado que seja.</w:t>
      </w:r>
    </w:p>
    <w:p w:rsidR="00394F30" w:rsidRPr="009527A3" w:rsidRDefault="00394F30" w:rsidP="00394F30">
      <w:pPr>
        <w:autoSpaceDE w:val="0"/>
        <w:autoSpaceDN w:val="0"/>
        <w:adjustRightInd w:val="0"/>
        <w:spacing w:line="360" w:lineRule="auto"/>
        <w:jc w:val="center"/>
        <w:rPr>
          <w:sz w:val="24"/>
          <w:szCs w:val="24"/>
        </w:rPr>
      </w:pPr>
      <w:r w:rsidRPr="009527A3">
        <w:rPr>
          <w:sz w:val="24"/>
          <w:szCs w:val="24"/>
        </w:rPr>
        <w:t xml:space="preserve">Prefeitura Municipal de Viadutos/RS, </w:t>
      </w:r>
      <w:r w:rsidR="00096DA1">
        <w:rPr>
          <w:sz w:val="24"/>
          <w:szCs w:val="24"/>
        </w:rPr>
        <w:t>17</w:t>
      </w:r>
      <w:r>
        <w:rPr>
          <w:sz w:val="24"/>
          <w:szCs w:val="24"/>
        </w:rPr>
        <w:t xml:space="preserve"> </w:t>
      </w:r>
      <w:r w:rsidRPr="009527A3">
        <w:rPr>
          <w:sz w:val="24"/>
          <w:szCs w:val="24"/>
        </w:rPr>
        <w:t xml:space="preserve">de </w:t>
      </w:r>
      <w:r w:rsidR="00096DA1">
        <w:rPr>
          <w:sz w:val="24"/>
          <w:szCs w:val="24"/>
        </w:rPr>
        <w:t>junho</w:t>
      </w:r>
      <w:r w:rsidRPr="009527A3">
        <w:rPr>
          <w:sz w:val="24"/>
          <w:szCs w:val="24"/>
        </w:rPr>
        <w:t xml:space="preserve"> de 2014.</w:t>
      </w:r>
    </w:p>
    <w:p w:rsidR="00394F30" w:rsidRDefault="00394F30" w:rsidP="00394F30">
      <w:pPr>
        <w:autoSpaceDE w:val="0"/>
        <w:autoSpaceDN w:val="0"/>
        <w:adjustRightInd w:val="0"/>
        <w:spacing w:line="360" w:lineRule="auto"/>
        <w:jc w:val="center"/>
        <w:rPr>
          <w:sz w:val="24"/>
          <w:szCs w:val="24"/>
        </w:rPr>
      </w:pPr>
    </w:p>
    <w:p w:rsidR="00394F30" w:rsidRPr="009527A3" w:rsidRDefault="00394F30" w:rsidP="00394F30">
      <w:pPr>
        <w:autoSpaceDE w:val="0"/>
        <w:autoSpaceDN w:val="0"/>
        <w:adjustRightInd w:val="0"/>
        <w:spacing w:line="360" w:lineRule="auto"/>
        <w:jc w:val="center"/>
        <w:rPr>
          <w:sz w:val="24"/>
          <w:szCs w:val="24"/>
        </w:rPr>
      </w:pPr>
    </w:p>
    <w:p w:rsidR="00394F30" w:rsidRPr="009527A3" w:rsidRDefault="00394F30" w:rsidP="00394F30">
      <w:pPr>
        <w:autoSpaceDE w:val="0"/>
        <w:autoSpaceDN w:val="0"/>
        <w:adjustRightInd w:val="0"/>
        <w:jc w:val="center"/>
        <w:rPr>
          <w:b/>
          <w:sz w:val="24"/>
          <w:szCs w:val="24"/>
        </w:rPr>
      </w:pPr>
      <w:r w:rsidRPr="009527A3">
        <w:rPr>
          <w:b/>
          <w:sz w:val="24"/>
          <w:szCs w:val="24"/>
        </w:rPr>
        <w:t>Jovelino José Baldissera</w:t>
      </w:r>
    </w:p>
    <w:p w:rsidR="00394F30" w:rsidRPr="009527A3" w:rsidRDefault="00394F30" w:rsidP="00394F30">
      <w:pPr>
        <w:autoSpaceDE w:val="0"/>
        <w:autoSpaceDN w:val="0"/>
        <w:adjustRightInd w:val="0"/>
        <w:spacing w:line="360" w:lineRule="auto"/>
        <w:jc w:val="center"/>
        <w:rPr>
          <w:sz w:val="24"/>
          <w:szCs w:val="24"/>
        </w:rPr>
      </w:pPr>
      <w:r w:rsidRPr="009527A3">
        <w:rPr>
          <w:sz w:val="24"/>
          <w:szCs w:val="24"/>
        </w:rPr>
        <w:t>Prefeito Municipal</w:t>
      </w:r>
    </w:p>
    <w:p w:rsidR="002A22ED" w:rsidRDefault="002A22ED" w:rsidP="00394F30">
      <w:pPr>
        <w:pStyle w:val="Ttulo"/>
        <w:rPr>
          <w:sz w:val="24"/>
        </w:rPr>
      </w:pPr>
    </w:p>
    <w:p w:rsidR="002A22ED" w:rsidRDefault="002A22ED" w:rsidP="00394F30">
      <w:pPr>
        <w:pStyle w:val="Ttulo"/>
        <w:rPr>
          <w:sz w:val="24"/>
        </w:rPr>
      </w:pPr>
    </w:p>
    <w:p w:rsidR="002A22ED" w:rsidRDefault="002A22ED" w:rsidP="00394F30">
      <w:pPr>
        <w:pStyle w:val="Ttulo"/>
        <w:rPr>
          <w:sz w:val="24"/>
        </w:rPr>
      </w:pPr>
    </w:p>
    <w:p w:rsidR="002A22ED" w:rsidRDefault="002A22ED" w:rsidP="00394F30">
      <w:pPr>
        <w:pStyle w:val="Ttulo"/>
        <w:rPr>
          <w:sz w:val="24"/>
        </w:rPr>
      </w:pPr>
    </w:p>
    <w:p w:rsidR="002A22ED" w:rsidRDefault="002A22ED" w:rsidP="00394F30">
      <w:pPr>
        <w:pStyle w:val="Ttulo"/>
        <w:rPr>
          <w:sz w:val="24"/>
        </w:rPr>
      </w:pPr>
    </w:p>
    <w:p w:rsidR="002A22ED" w:rsidRDefault="002A22ED" w:rsidP="00394F30">
      <w:pPr>
        <w:pStyle w:val="Ttulo"/>
        <w:rPr>
          <w:sz w:val="24"/>
        </w:rPr>
      </w:pPr>
    </w:p>
    <w:p w:rsidR="002A22ED" w:rsidRDefault="002A22ED" w:rsidP="00394F30">
      <w:pPr>
        <w:pStyle w:val="Ttulo"/>
        <w:rPr>
          <w:sz w:val="24"/>
        </w:rPr>
      </w:pPr>
    </w:p>
    <w:p w:rsidR="002A22ED" w:rsidRDefault="002A22ED" w:rsidP="00394F30">
      <w:pPr>
        <w:pStyle w:val="Ttulo"/>
        <w:rPr>
          <w:sz w:val="24"/>
        </w:rPr>
      </w:pPr>
    </w:p>
    <w:p w:rsidR="002A22ED" w:rsidRDefault="002A22ED" w:rsidP="00394F30">
      <w:pPr>
        <w:pStyle w:val="Ttulo"/>
        <w:rPr>
          <w:sz w:val="24"/>
        </w:rPr>
      </w:pPr>
    </w:p>
    <w:p w:rsidR="002A22ED" w:rsidRDefault="002A22ED" w:rsidP="00394F30">
      <w:pPr>
        <w:pStyle w:val="Ttulo"/>
        <w:rPr>
          <w:sz w:val="24"/>
        </w:rPr>
      </w:pPr>
    </w:p>
    <w:p w:rsidR="002A22ED" w:rsidRDefault="002A22ED" w:rsidP="00394F30">
      <w:pPr>
        <w:pStyle w:val="Ttulo"/>
        <w:rPr>
          <w:sz w:val="24"/>
        </w:rPr>
      </w:pPr>
    </w:p>
    <w:p w:rsidR="002A22ED" w:rsidRDefault="002A22ED" w:rsidP="00394F30">
      <w:pPr>
        <w:pStyle w:val="Ttulo"/>
        <w:rPr>
          <w:sz w:val="24"/>
        </w:rPr>
      </w:pPr>
    </w:p>
    <w:p w:rsidR="002A22ED" w:rsidRDefault="002A22ED" w:rsidP="00394F30">
      <w:pPr>
        <w:pStyle w:val="Ttulo"/>
        <w:rPr>
          <w:sz w:val="24"/>
        </w:rPr>
      </w:pPr>
    </w:p>
    <w:p w:rsidR="002A22ED" w:rsidRDefault="002A22ED" w:rsidP="00394F30">
      <w:pPr>
        <w:pStyle w:val="Ttulo"/>
        <w:rPr>
          <w:sz w:val="24"/>
        </w:rPr>
      </w:pPr>
    </w:p>
    <w:p w:rsidR="002A22ED" w:rsidRDefault="002A22ED" w:rsidP="00394F30">
      <w:pPr>
        <w:pStyle w:val="Ttulo"/>
        <w:rPr>
          <w:sz w:val="24"/>
        </w:rPr>
      </w:pPr>
    </w:p>
    <w:p w:rsidR="002A22ED" w:rsidRDefault="002A22ED" w:rsidP="00394F30">
      <w:pPr>
        <w:pStyle w:val="Ttulo"/>
        <w:rPr>
          <w:sz w:val="24"/>
        </w:rPr>
      </w:pPr>
    </w:p>
    <w:p w:rsidR="002A22ED" w:rsidRDefault="002A22ED" w:rsidP="00394F30">
      <w:pPr>
        <w:pStyle w:val="Ttulo"/>
        <w:rPr>
          <w:sz w:val="24"/>
        </w:rPr>
      </w:pPr>
    </w:p>
    <w:p w:rsidR="002A22ED" w:rsidRDefault="002A22ED" w:rsidP="00394F30">
      <w:pPr>
        <w:pStyle w:val="Ttulo"/>
        <w:rPr>
          <w:sz w:val="24"/>
        </w:rPr>
      </w:pPr>
    </w:p>
    <w:p w:rsidR="002A22ED" w:rsidRDefault="002A22ED" w:rsidP="00394F30">
      <w:pPr>
        <w:pStyle w:val="Ttulo"/>
        <w:rPr>
          <w:sz w:val="24"/>
        </w:rPr>
      </w:pPr>
    </w:p>
    <w:p w:rsidR="002A22ED" w:rsidRDefault="002A22ED" w:rsidP="00394F30">
      <w:pPr>
        <w:pStyle w:val="Ttulo"/>
        <w:rPr>
          <w:sz w:val="24"/>
        </w:rPr>
      </w:pPr>
    </w:p>
    <w:p w:rsidR="002A22ED" w:rsidRDefault="002A22ED" w:rsidP="00394F30">
      <w:pPr>
        <w:pStyle w:val="Ttulo"/>
        <w:rPr>
          <w:sz w:val="24"/>
        </w:rPr>
      </w:pPr>
    </w:p>
    <w:p w:rsidR="002A22ED" w:rsidRDefault="002A22ED" w:rsidP="00394F30">
      <w:pPr>
        <w:pStyle w:val="Ttulo"/>
        <w:rPr>
          <w:sz w:val="24"/>
        </w:rPr>
      </w:pPr>
    </w:p>
    <w:p w:rsidR="002A22ED" w:rsidRDefault="002A22ED" w:rsidP="00394F30">
      <w:pPr>
        <w:pStyle w:val="Ttulo"/>
        <w:rPr>
          <w:sz w:val="24"/>
        </w:rPr>
      </w:pPr>
    </w:p>
    <w:p w:rsidR="002A22ED" w:rsidRDefault="002A22ED" w:rsidP="00394F30">
      <w:pPr>
        <w:pStyle w:val="Ttulo"/>
        <w:rPr>
          <w:sz w:val="24"/>
        </w:rPr>
      </w:pPr>
    </w:p>
    <w:p w:rsidR="002A22ED" w:rsidRDefault="002A22ED" w:rsidP="00394F30">
      <w:pPr>
        <w:pStyle w:val="Ttulo"/>
        <w:rPr>
          <w:sz w:val="24"/>
        </w:rPr>
      </w:pPr>
    </w:p>
    <w:p w:rsidR="002A22ED" w:rsidRDefault="002A22ED" w:rsidP="00394F30">
      <w:pPr>
        <w:pStyle w:val="Ttulo"/>
        <w:rPr>
          <w:sz w:val="24"/>
        </w:rPr>
      </w:pPr>
    </w:p>
    <w:p w:rsidR="002A22ED" w:rsidRDefault="002A22ED" w:rsidP="00394F30">
      <w:pPr>
        <w:pStyle w:val="Ttulo"/>
        <w:rPr>
          <w:sz w:val="24"/>
        </w:rPr>
      </w:pPr>
    </w:p>
    <w:p w:rsidR="002A22ED" w:rsidRDefault="002A22ED" w:rsidP="00394F30">
      <w:pPr>
        <w:pStyle w:val="Ttulo"/>
        <w:rPr>
          <w:sz w:val="24"/>
        </w:rPr>
      </w:pPr>
    </w:p>
    <w:p w:rsidR="00394F30" w:rsidRPr="009527A3" w:rsidRDefault="00394F30" w:rsidP="00394F30">
      <w:pPr>
        <w:pStyle w:val="Ttulo"/>
        <w:rPr>
          <w:sz w:val="24"/>
        </w:rPr>
      </w:pPr>
      <w:r w:rsidRPr="009527A3">
        <w:rPr>
          <w:sz w:val="24"/>
        </w:rPr>
        <w:lastRenderedPageBreak/>
        <w:t>ANEXO I</w:t>
      </w:r>
    </w:p>
    <w:p w:rsidR="00394F30" w:rsidRPr="009527A3" w:rsidRDefault="00394F30" w:rsidP="00394F30">
      <w:pPr>
        <w:pStyle w:val="Ttulo"/>
        <w:rPr>
          <w:sz w:val="24"/>
        </w:rPr>
      </w:pPr>
    </w:p>
    <w:p w:rsidR="00394F30" w:rsidRPr="009527A3" w:rsidRDefault="00394F30" w:rsidP="00394F30">
      <w:pPr>
        <w:pStyle w:val="Ttulo"/>
        <w:spacing w:line="360" w:lineRule="auto"/>
        <w:rPr>
          <w:sz w:val="24"/>
        </w:rPr>
      </w:pPr>
      <w:r w:rsidRPr="009527A3">
        <w:rPr>
          <w:sz w:val="24"/>
        </w:rPr>
        <w:t>MINUTA CONTRATO ADMINISTRATIVO N</w:t>
      </w:r>
      <w:r w:rsidRPr="009527A3">
        <w:rPr>
          <w:sz w:val="24"/>
          <w:vertAlign w:val="superscript"/>
        </w:rPr>
        <w:t>o</w:t>
      </w:r>
      <w:r w:rsidRPr="009527A3">
        <w:rPr>
          <w:sz w:val="24"/>
        </w:rPr>
        <w:t xml:space="preserve"> ___/2014</w:t>
      </w:r>
    </w:p>
    <w:p w:rsidR="00394F30" w:rsidRPr="009527A3" w:rsidRDefault="00394F30" w:rsidP="00394F30">
      <w:pPr>
        <w:pStyle w:val="Ttulo4"/>
        <w:spacing w:line="360" w:lineRule="auto"/>
        <w:rPr>
          <w:rFonts w:ascii="Times New Roman" w:hAnsi="Times New Roman"/>
          <w:sz w:val="24"/>
        </w:rPr>
      </w:pPr>
      <w:r w:rsidRPr="009527A3">
        <w:rPr>
          <w:rFonts w:ascii="Times New Roman" w:hAnsi="Times New Roman"/>
          <w:sz w:val="24"/>
        </w:rPr>
        <w:t xml:space="preserve">PROCESSO LICITATÓRIO Nº </w:t>
      </w:r>
      <w:r w:rsidR="00663469">
        <w:rPr>
          <w:rFonts w:ascii="Times New Roman" w:hAnsi="Times New Roman"/>
          <w:sz w:val="24"/>
        </w:rPr>
        <w:t>970</w:t>
      </w:r>
      <w:r w:rsidRPr="009527A3">
        <w:rPr>
          <w:rFonts w:ascii="Times New Roman" w:hAnsi="Times New Roman"/>
          <w:sz w:val="24"/>
        </w:rPr>
        <w:t xml:space="preserve">/2014 – TOMADA DE PREÇOS nº </w:t>
      </w:r>
      <w:r w:rsidR="00663469">
        <w:rPr>
          <w:rFonts w:ascii="Times New Roman" w:hAnsi="Times New Roman"/>
          <w:sz w:val="24"/>
        </w:rPr>
        <w:t>06</w:t>
      </w:r>
      <w:r w:rsidRPr="009527A3">
        <w:rPr>
          <w:rFonts w:ascii="Times New Roman" w:hAnsi="Times New Roman"/>
          <w:sz w:val="24"/>
        </w:rPr>
        <w:t>/2014</w:t>
      </w:r>
    </w:p>
    <w:p w:rsidR="00394F30" w:rsidRPr="009527A3" w:rsidRDefault="00394F30" w:rsidP="00394F30">
      <w:pPr>
        <w:jc w:val="both"/>
        <w:rPr>
          <w:sz w:val="24"/>
          <w:szCs w:val="24"/>
        </w:rPr>
      </w:pPr>
    </w:p>
    <w:p w:rsidR="00394F30" w:rsidRPr="009527A3" w:rsidRDefault="00394F30" w:rsidP="00394F30">
      <w:pPr>
        <w:jc w:val="both"/>
        <w:rPr>
          <w:sz w:val="24"/>
          <w:szCs w:val="24"/>
        </w:rPr>
      </w:pPr>
    </w:p>
    <w:p w:rsidR="00394F30" w:rsidRDefault="00394F30" w:rsidP="00394F30">
      <w:pPr>
        <w:spacing w:line="360" w:lineRule="auto"/>
        <w:ind w:left="1701"/>
        <w:jc w:val="both"/>
        <w:rPr>
          <w:b/>
          <w:sz w:val="24"/>
          <w:szCs w:val="24"/>
        </w:rPr>
      </w:pPr>
      <w:r w:rsidRPr="009527A3">
        <w:rPr>
          <w:b/>
          <w:sz w:val="24"/>
          <w:szCs w:val="24"/>
        </w:rPr>
        <w:t xml:space="preserve">CONTRATO ADMINISTRATIVO QUE FIRMAM, O MUNICÍPIO DE VIADUTOS E A EMPRESA _____, PARA A </w:t>
      </w:r>
      <w:r>
        <w:rPr>
          <w:b/>
          <w:sz w:val="24"/>
          <w:szCs w:val="24"/>
        </w:rPr>
        <w:t xml:space="preserve">EXECUÇÃO </w:t>
      </w:r>
      <w:r w:rsidR="00FB1C4B">
        <w:rPr>
          <w:b/>
          <w:sz w:val="24"/>
          <w:szCs w:val="24"/>
        </w:rPr>
        <w:t>REDES D' ÁGUA NAS COMUNIDADES DA LINHA ALICE E CANAVIAL</w:t>
      </w:r>
    </w:p>
    <w:p w:rsidR="00394F30" w:rsidRPr="009527A3" w:rsidRDefault="00394F30" w:rsidP="00394F30">
      <w:pPr>
        <w:spacing w:line="360" w:lineRule="auto"/>
        <w:ind w:left="1701"/>
        <w:jc w:val="both"/>
        <w:rPr>
          <w:b/>
          <w:sz w:val="24"/>
          <w:szCs w:val="24"/>
        </w:rPr>
      </w:pPr>
    </w:p>
    <w:p w:rsidR="00394F30" w:rsidRDefault="00394F30" w:rsidP="00394F30">
      <w:pPr>
        <w:spacing w:line="360" w:lineRule="auto"/>
        <w:jc w:val="both"/>
        <w:rPr>
          <w:rFonts w:eastAsia="Arial Unicode MS"/>
          <w:sz w:val="24"/>
          <w:szCs w:val="24"/>
        </w:rPr>
      </w:pPr>
      <w:r w:rsidRPr="009527A3">
        <w:rPr>
          <w:b/>
          <w:bCs/>
          <w:sz w:val="24"/>
          <w:szCs w:val="24"/>
        </w:rPr>
        <w:t>CONTRATANTE</w:t>
      </w:r>
      <w:r>
        <w:rPr>
          <w:b/>
          <w:bCs/>
          <w:sz w:val="24"/>
          <w:szCs w:val="24"/>
        </w:rPr>
        <w:t>:</w:t>
      </w:r>
      <w:r w:rsidRPr="009527A3">
        <w:rPr>
          <w:b/>
          <w:bCs/>
          <w:sz w:val="24"/>
          <w:szCs w:val="24"/>
        </w:rPr>
        <w:t xml:space="preserve"> MUNICIPIO DE VIADUTOS/RS</w:t>
      </w:r>
      <w:r w:rsidRPr="009527A3">
        <w:rPr>
          <w:sz w:val="24"/>
          <w:szCs w:val="24"/>
        </w:rPr>
        <w:t xml:space="preserve">, </w:t>
      </w:r>
      <w:r w:rsidRPr="009527A3">
        <w:rPr>
          <w:rFonts w:eastAsia="Arial Unicode MS"/>
          <w:sz w:val="24"/>
          <w:szCs w:val="24"/>
        </w:rPr>
        <w:t xml:space="preserve">Pessoa Jurídica de Direito Público Interno, com seu prédio administrativo sito à Rua Anastácio Ribeiro, 84, na cidade de Viadutos/RS, cadastrada no CNPJ sob nº 87.613.352/0001-09, neste ato representada pelo seu Prefeito Municipal, Sr. </w:t>
      </w:r>
      <w:r w:rsidRPr="009527A3">
        <w:rPr>
          <w:rFonts w:eastAsia="Arial Unicode MS"/>
          <w:b/>
          <w:bCs/>
          <w:sz w:val="24"/>
          <w:szCs w:val="24"/>
        </w:rPr>
        <w:t>JOVELINO JOSÉ BALDISSERA</w:t>
      </w:r>
      <w:r w:rsidRPr="009527A3">
        <w:rPr>
          <w:rFonts w:eastAsia="Arial Unicode MS"/>
          <w:sz w:val="24"/>
          <w:szCs w:val="24"/>
        </w:rPr>
        <w:t xml:space="preserve">, brasileiro, casado, portador da cédula de identidade RG nº 9012613148, inscrito no CPF sob nº037.866.330-53, residente e domiciliado a Rua Dondoni, nº 001, nesta cidade de Viadutos/RS, de doravante denominado </w:t>
      </w:r>
      <w:r w:rsidRPr="009527A3">
        <w:rPr>
          <w:rFonts w:eastAsia="Arial Unicode MS"/>
          <w:b/>
          <w:sz w:val="24"/>
          <w:szCs w:val="24"/>
        </w:rPr>
        <w:t>MUNICÍPIO</w:t>
      </w:r>
      <w:r w:rsidRPr="009527A3">
        <w:rPr>
          <w:rFonts w:eastAsia="Arial Unicode MS"/>
          <w:sz w:val="24"/>
          <w:szCs w:val="24"/>
        </w:rPr>
        <w:t>.</w:t>
      </w:r>
    </w:p>
    <w:p w:rsidR="00394F30" w:rsidRPr="009527A3" w:rsidRDefault="00394F30" w:rsidP="00394F30">
      <w:pPr>
        <w:spacing w:line="360" w:lineRule="auto"/>
        <w:jc w:val="both"/>
        <w:rPr>
          <w:sz w:val="24"/>
          <w:szCs w:val="24"/>
        </w:rPr>
      </w:pPr>
    </w:p>
    <w:p w:rsidR="00394F30" w:rsidRPr="00065DB2" w:rsidRDefault="00394F30" w:rsidP="00394F30">
      <w:pPr>
        <w:widowControl w:val="0"/>
        <w:overflowPunct w:val="0"/>
        <w:autoSpaceDE w:val="0"/>
        <w:autoSpaceDN w:val="0"/>
        <w:adjustRightInd w:val="0"/>
        <w:spacing w:line="360" w:lineRule="auto"/>
        <w:jc w:val="both"/>
        <w:textAlignment w:val="baseline"/>
        <w:rPr>
          <w:rFonts w:eastAsia="Arial Unicode MS"/>
          <w:sz w:val="24"/>
          <w:szCs w:val="24"/>
        </w:rPr>
      </w:pPr>
      <w:r w:rsidRPr="00065DB2">
        <w:rPr>
          <w:b/>
          <w:sz w:val="24"/>
          <w:szCs w:val="24"/>
        </w:rPr>
        <w:t>CONTRATADA: ___________</w:t>
      </w:r>
      <w:r w:rsidRPr="00065DB2">
        <w:rPr>
          <w:rFonts w:eastAsia="Arial Unicode MS"/>
          <w:sz w:val="24"/>
          <w:szCs w:val="24"/>
        </w:rPr>
        <w:t xml:space="preserve">, Pessoa Jurídica de Direito Privado, com Sede a na Rua ______, nº ___, Bairro ____, na cidade de _____/___, inscrita no CNPJ nº _______, neste ato representada pelo(a) Sr(a). </w:t>
      </w:r>
      <w:r w:rsidRPr="00065DB2">
        <w:rPr>
          <w:rFonts w:eastAsia="Arial Unicode MS"/>
          <w:b/>
          <w:sz w:val="24"/>
          <w:szCs w:val="24"/>
        </w:rPr>
        <w:t>_______</w:t>
      </w:r>
      <w:r w:rsidRPr="00065DB2">
        <w:rPr>
          <w:rFonts w:eastAsia="Arial Unicode MS"/>
          <w:sz w:val="24"/>
          <w:szCs w:val="24"/>
        </w:rPr>
        <w:t xml:space="preserve">, inscrito(a) no CPF sob nº _______, portador da Cédula de Identidade nº RG nº ________ - ___/___, residente e domiciliado(a) em ______/__.                             </w:t>
      </w:r>
    </w:p>
    <w:p w:rsidR="00394F30" w:rsidRDefault="00394F30" w:rsidP="00394F30">
      <w:pPr>
        <w:widowControl w:val="0"/>
        <w:autoSpaceDE w:val="0"/>
        <w:autoSpaceDN w:val="0"/>
        <w:adjustRightInd w:val="0"/>
        <w:spacing w:before="60" w:after="60" w:line="360" w:lineRule="auto"/>
        <w:jc w:val="both"/>
        <w:rPr>
          <w:rFonts w:eastAsia="MS Mincho"/>
          <w:sz w:val="24"/>
          <w:szCs w:val="24"/>
        </w:rPr>
      </w:pPr>
    </w:p>
    <w:p w:rsidR="00394F30" w:rsidRPr="009527A3" w:rsidRDefault="00394F30" w:rsidP="00394F30">
      <w:pPr>
        <w:widowControl w:val="0"/>
        <w:autoSpaceDE w:val="0"/>
        <w:autoSpaceDN w:val="0"/>
        <w:adjustRightInd w:val="0"/>
        <w:spacing w:before="60" w:after="60" w:line="360" w:lineRule="auto"/>
        <w:jc w:val="both"/>
        <w:rPr>
          <w:rFonts w:eastAsia="MS Mincho"/>
          <w:bCs/>
          <w:sz w:val="24"/>
          <w:szCs w:val="24"/>
        </w:rPr>
      </w:pPr>
      <w:r w:rsidRPr="009527A3">
        <w:rPr>
          <w:rFonts w:eastAsia="MS Mincho"/>
          <w:sz w:val="24"/>
          <w:szCs w:val="24"/>
        </w:rPr>
        <w:t xml:space="preserve">As partes acima qualificadas, com fundamento no disposto na Lei Federal nº 8.666/93, de 21-06-1993, e alterações posteriores, conforme Processo Licitatório nº </w:t>
      </w:r>
      <w:r w:rsidR="00663469">
        <w:rPr>
          <w:rFonts w:eastAsia="MS Mincho"/>
          <w:sz w:val="24"/>
          <w:szCs w:val="24"/>
        </w:rPr>
        <w:t>970</w:t>
      </w:r>
      <w:r w:rsidRPr="009527A3">
        <w:rPr>
          <w:rFonts w:eastAsia="MS Mincho"/>
          <w:sz w:val="24"/>
          <w:szCs w:val="24"/>
        </w:rPr>
        <w:t xml:space="preserve">/2014, Tomada de Preços nº </w:t>
      </w:r>
      <w:r w:rsidR="00663469">
        <w:rPr>
          <w:rFonts w:eastAsia="MS Mincho"/>
          <w:sz w:val="24"/>
          <w:szCs w:val="24"/>
        </w:rPr>
        <w:t>06</w:t>
      </w:r>
      <w:r>
        <w:rPr>
          <w:rFonts w:eastAsia="MS Mincho"/>
          <w:sz w:val="24"/>
          <w:szCs w:val="24"/>
        </w:rPr>
        <w:t>/</w:t>
      </w:r>
      <w:r w:rsidRPr="009527A3">
        <w:rPr>
          <w:rFonts w:eastAsia="MS Mincho"/>
          <w:sz w:val="24"/>
          <w:szCs w:val="24"/>
        </w:rPr>
        <w:t>2014, celebram</w:t>
      </w:r>
      <w:r w:rsidR="00FB1C4B">
        <w:rPr>
          <w:rFonts w:eastAsia="MS Mincho"/>
          <w:sz w:val="24"/>
          <w:szCs w:val="24"/>
        </w:rPr>
        <w:t xml:space="preserve"> este contrato para </w:t>
      </w:r>
      <w:r w:rsidR="004E2267">
        <w:rPr>
          <w:rFonts w:eastAsia="MS Mincho"/>
          <w:sz w:val="24"/>
          <w:szCs w:val="24"/>
        </w:rPr>
        <w:t xml:space="preserve">a construção </w:t>
      </w:r>
      <w:r w:rsidR="00FB1C4B">
        <w:rPr>
          <w:rFonts w:eastAsia="MS Mincho"/>
          <w:sz w:val="24"/>
          <w:szCs w:val="24"/>
        </w:rPr>
        <w:t>de redes de abastecimento de água, no interior do município de Viadutos, nas comunidades da Linha Canavial e Linha Alice</w:t>
      </w:r>
      <w:r w:rsidRPr="009527A3">
        <w:rPr>
          <w:rFonts w:eastAsia="MS Mincho"/>
          <w:bCs/>
          <w:sz w:val="24"/>
          <w:szCs w:val="24"/>
        </w:rPr>
        <w:t>, mediante as seguintes cláusulas e condições:</w:t>
      </w:r>
    </w:p>
    <w:p w:rsidR="00394F30" w:rsidRDefault="00394F30" w:rsidP="00394F30">
      <w:pPr>
        <w:pStyle w:val="Ttulo5"/>
        <w:spacing w:line="360" w:lineRule="auto"/>
        <w:rPr>
          <w:sz w:val="24"/>
        </w:rPr>
      </w:pPr>
    </w:p>
    <w:p w:rsidR="00394F30" w:rsidRPr="009527A3" w:rsidRDefault="00394F30" w:rsidP="00394F30">
      <w:pPr>
        <w:pStyle w:val="Ttulo5"/>
        <w:spacing w:line="360" w:lineRule="auto"/>
        <w:rPr>
          <w:sz w:val="24"/>
        </w:rPr>
      </w:pPr>
      <w:r w:rsidRPr="009527A3">
        <w:rPr>
          <w:sz w:val="24"/>
        </w:rPr>
        <w:t>I – DO OBJETO</w:t>
      </w:r>
    </w:p>
    <w:p w:rsidR="004E2267" w:rsidRPr="009527A3" w:rsidRDefault="00394F30" w:rsidP="004E2267">
      <w:pPr>
        <w:autoSpaceDE w:val="0"/>
        <w:autoSpaceDN w:val="0"/>
        <w:adjustRightInd w:val="0"/>
        <w:spacing w:line="360" w:lineRule="auto"/>
        <w:jc w:val="both"/>
        <w:rPr>
          <w:sz w:val="24"/>
          <w:szCs w:val="24"/>
        </w:rPr>
      </w:pPr>
      <w:r w:rsidRPr="009527A3">
        <w:rPr>
          <w:sz w:val="24"/>
          <w:szCs w:val="24"/>
        </w:rPr>
        <w:t>1.1. O objeto deste Contrato é a contratação de empresa especializada</w:t>
      </w:r>
      <w:r>
        <w:rPr>
          <w:sz w:val="24"/>
          <w:szCs w:val="24"/>
        </w:rPr>
        <w:t xml:space="preserve"> </w:t>
      </w:r>
      <w:r w:rsidR="004E2267">
        <w:rPr>
          <w:sz w:val="24"/>
          <w:szCs w:val="24"/>
        </w:rPr>
        <w:t>para a</w:t>
      </w:r>
      <w:r>
        <w:rPr>
          <w:sz w:val="24"/>
          <w:szCs w:val="24"/>
        </w:rPr>
        <w:t xml:space="preserve"> construção</w:t>
      </w:r>
      <w:r w:rsidRPr="009527A3">
        <w:rPr>
          <w:sz w:val="24"/>
          <w:szCs w:val="24"/>
        </w:rPr>
        <w:t xml:space="preserve">, sob regime de empreitada global, para execução de </w:t>
      </w:r>
      <w:r w:rsidR="004E2267">
        <w:rPr>
          <w:sz w:val="24"/>
          <w:szCs w:val="24"/>
        </w:rPr>
        <w:t>redes de abastecimento de água</w:t>
      </w:r>
      <w:r w:rsidRPr="009527A3">
        <w:rPr>
          <w:sz w:val="24"/>
          <w:szCs w:val="24"/>
        </w:rPr>
        <w:t xml:space="preserve">, incluindo fornecimento </w:t>
      </w:r>
      <w:r w:rsidR="004E2267">
        <w:rPr>
          <w:sz w:val="24"/>
          <w:szCs w:val="24"/>
        </w:rPr>
        <w:t>dos</w:t>
      </w:r>
      <w:r w:rsidRPr="009527A3">
        <w:rPr>
          <w:sz w:val="24"/>
          <w:szCs w:val="24"/>
        </w:rPr>
        <w:t xml:space="preserve"> materiais e mão-de-obra</w:t>
      </w:r>
      <w:r w:rsidR="004E2267">
        <w:rPr>
          <w:sz w:val="24"/>
          <w:szCs w:val="24"/>
        </w:rPr>
        <w:t xml:space="preserve"> </w:t>
      </w:r>
      <w:r w:rsidR="00DF10B8">
        <w:rPr>
          <w:sz w:val="24"/>
          <w:szCs w:val="24"/>
        </w:rPr>
        <w:t>necessários</w:t>
      </w:r>
      <w:r w:rsidR="004E2267">
        <w:rPr>
          <w:sz w:val="24"/>
          <w:szCs w:val="24"/>
        </w:rPr>
        <w:t xml:space="preserve"> para a</w:t>
      </w:r>
      <w:r w:rsidR="00DF10B8">
        <w:rPr>
          <w:sz w:val="24"/>
          <w:szCs w:val="24"/>
        </w:rPr>
        <w:t xml:space="preserve"> </w:t>
      </w:r>
      <w:r w:rsidR="004E2267">
        <w:rPr>
          <w:rFonts w:eastAsia="MS Mincho"/>
          <w:sz w:val="24"/>
          <w:szCs w:val="24"/>
        </w:rPr>
        <w:t>construção das redes de abastecimento de água, no interior do município de Viadutos, nas comunidades da Linha Canavial e Linha Alice</w:t>
      </w:r>
      <w:r w:rsidRPr="009527A3">
        <w:rPr>
          <w:sz w:val="24"/>
          <w:szCs w:val="24"/>
        </w:rPr>
        <w:t xml:space="preserve">, conforme cronograma físico-financeiro, orçamento discriminado, </w:t>
      </w:r>
      <w:r w:rsidRPr="009527A3">
        <w:rPr>
          <w:sz w:val="24"/>
          <w:szCs w:val="24"/>
        </w:rPr>
        <w:lastRenderedPageBreak/>
        <w:t>memorial descritivo e projetos (documentos anexo), que fazem parte integrante deste Edital</w:t>
      </w:r>
      <w:r>
        <w:rPr>
          <w:sz w:val="24"/>
          <w:szCs w:val="24"/>
        </w:rPr>
        <w:t>,</w:t>
      </w:r>
      <w:r w:rsidR="004E2267">
        <w:rPr>
          <w:sz w:val="24"/>
          <w:szCs w:val="24"/>
        </w:rPr>
        <w:t xml:space="preserve"> mediante normas estabelecidas no Convenio de Repasse nº 905/2013 firmado com a SECRETARIA DE HABITAÇÃO E SANEAMENTO DO ESTADO DO RIO GRANDE DO SUL e convenio n°436/2014-SOP convenio que celebram O ESTADO DO RIO GRANDE DO SUL, por intermédio da SECRETARIA DE OBRAS PÚBLICAS IRRIGAÇÃO E DESENVOLVIMENTO URBANO e o MUNICIPIO DE VIADUTOS.  </w:t>
      </w:r>
    </w:p>
    <w:p w:rsidR="004E2267" w:rsidRPr="009527A3" w:rsidRDefault="004E2267" w:rsidP="004E2267">
      <w:pPr>
        <w:autoSpaceDE w:val="0"/>
        <w:autoSpaceDN w:val="0"/>
        <w:adjustRightInd w:val="0"/>
        <w:spacing w:line="360" w:lineRule="auto"/>
        <w:jc w:val="both"/>
        <w:rPr>
          <w:sz w:val="24"/>
          <w:szCs w:val="24"/>
        </w:rPr>
      </w:pPr>
      <w:r w:rsidRPr="009527A3">
        <w:rPr>
          <w:sz w:val="24"/>
          <w:szCs w:val="24"/>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709"/>
        <w:gridCol w:w="850"/>
        <w:gridCol w:w="7088"/>
      </w:tblGrid>
      <w:tr w:rsidR="004E2267" w:rsidRPr="009527A3" w:rsidTr="004E2267">
        <w:tc>
          <w:tcPr>
            <w:tcW w:w="709" w:type="dxa"/>
          </w:tcPr>
          <w:p w:rsidR="004E2267" w:rsidRPr="009527A3" w:rsidRDefault="004E2267" w:rsidP="006A6E5E">
            <w:pPr>
              <w:overflowPunct w:val="0"/>
              <w:autoSpaceDE w:val="0"/>
              <w:autoSpaceDN w:val="0"/>
              <w:adjustRightInd w:val="0"/>
              <w:spacing w:before="120" w:line="360" w:lineRule="auto"/>
              <w:jc w:val="center"/>
              <w:textAlignment w:val="baseline"/>
              <w:rPr>
                <w:b/>
                <w:sz w:val="24"/>
                <w:szCs w:val="24"/>
              </w:rPr>
            </w:pPr>
            <w:r w:rsidRPr="009527A3">
              <w:rPr>
                <w:b/>
                <w:sz w:val="24"/>
                <w:szCs w:val="24"/>
              </w:rPr>
              <w:t>Item</w:t>
            </w:r>
          </w:p>
        </w:tc>
        <w:tc>
          <w:tcPr>
            <w:tcW w:w="709" w:type="dxa"/>
          </w:tcPr>
          <w:p w:rsidR="004E2267" w:rsidRPr="009527A3" w:rsidRDefault="004E2267" w:rsidP="006A6E5E">
            <w:pPr>
              <w:overflowPunct w:val="0"/>
              <w:autoSpaceDE w:val="0"/>
              <w:autoSpaceDN w:val="0"/>
              <w:adjustRightInd w:val="0"/>
              <w:spacing w:before="120" w:line="360" w:lineRule="auto"/>
              <w:jc w:val="center"/>
              <w:textAlignment w:val="baseline"/>
              <w:rPr>
                <w:b/>
                <w:sz w:val="24"/>
                <w:szCs w:val="24"/>
              </w:rPr>
            </w:pPr>
            <w:r w:rsidRPr="009527A3">
              <w:rPr>
                <w:b/>
                <w:sz w:val="24"/>
                <w:szCs w:val="24"/>
              </w:rPr>
              <w:t>Qtd</w:t>
            </w:r>
          </w:p>
        </w:tc>
        <w:tc>
          <w:tcPr>
            <w:tcW w:w="850" w:type="dxa"/>
          </w:tcPr>
          <w:p w:rsidR="004E2267" w:rsidRPr="009527A3" w:rsidRDefault="004E2267" w:rsidP="006A6E5E">
            <w:pPr>
              <w:overflowPunct w:val="0"/>
              <w:autoSpaceDE w:val="0"/>
              <w:autoSpaceDN w:val="0"/>
              <w:adjustRightInd w:val="0"/>
              <w:spacing w:before="120" w:line="360" w:lineRule="auto"/>
              <w:jc w:val="center"/>
              <w:textAlignment w:val="baseline"/>
              <w:rPr>
                <w:b/>
                <w:sz w:val="24"/>
                <w:szCs w:val="24"/>
              </w:rPr>
            </w:pPr>
            <w:r w:rsidRPr="009527A3">
              <w:rPr>
                <w:b/>
                <w:sz w:val="24"/>
                <w:szCs w:val="24"/>
              </w:rPr>
              <w:t>Un</w:t>
            </w:r>
          </w:p>
        </w:tc>
        <w:tc>
          <w:tcPr>
            <w:tcW w:w="7088" w:type="dxa"/>
          </w:tcPr>
          <w:p w:rsidR="004E2267" w:rsidRPr="009527A3" w:rsidRDefault="004E2267" w:rsidP="006A6E5E">
            <w:pPr>
              <w:overflowPunct w:val="0"/>
              <w:autoSpaceDE w:val="0"/>
              <w:autoSpaceDN w:val="0"/>
              <w:adjustRightInd w:val="0"/>
              <w:spacing w:before="120" w:line="360" w:lineRule="auto"/>
              <w:jc w:val="center"/>
              <w:textAlignment w:val="baseline"/>
              <w:rPr>
                <w:b/>
                <w:sz w:val="24"/>
                <w:szCs w:val="24"/>
              </w:rPr>
            </w:pPr>
            <w:r w:rsidRPr="009527A3">
              <w:rPr>
                <w:b/>
                <w:sz w:val="24"/>
                <w:szCs w:val="24"/>
              </w:rPr>
              <w:t>Descrição</w:t>
            </w:r>
          </w:p>
        </w:tc>
      </w:tr>
      <w:tr w:rsidR="004E2267" w:rsidRPr="009527A3" w:rsidTr="004E2267">
        <w:tc>
          <w:tcPr>
            <w:tcW w:w="709" w:type="dxa"/>
          </w:tcPr>
          <w:p w:rsidR="004E2267" w:rsidRPr="009527A3" w:rsidRDefault="004E2267" w:rsidP="006A6E5E">
            <w:pPr>
              <w:overflowPunct w:val="0"/>
              <w:autoSpaceDE w:val="0"/>
              <w:autoSpaceDN w:val="0"/>
              <w:adjustRightInd w:val="0"/>
              <w:spacing w:before="120" w:line="360" w:lineRule="auto"/>
              <w:jc w:val="center"/>
              <w:textAlignment w:val="baseline"/>
              <w:rPr>
                <w:sz w:val="24"/>
                <w:szCs w:val="24"/>
              </w:rPr>
            </w:pPr>
            <w:r>
              <w:rPr>
                <w:sz w:val="24"/>
                <w:szCs w:val="24"/>
              </w:rPr>
              <w:t>1</w:t>
            </w:r>
          </w:p>
        </w:tc>
        <w:tc>
          <w:tcPr>
            <w:tcW w:w="709" w:type="dxa"/>
          </w:tcPr>
          <w:p w:rsidR="004E2267" w:rsidRPr="009527A3" w:rsidRDefault="004E2267" w:rsidP="006A6E5E">
            <w:pPr>
              <w:overflowPunct w:val="0"/>
              <w:autoSpaceDE w:val="0"/>
              <w:autoSpaceDN w:val="0"/>
              <w:adjustRightInd w:val="0"/>
              <w:spacing w:before="120" w:line="360" w:lineRule="auto"/>
              <w:jc w:val="right"/>
              <w:textAlignment w:val="baseline"/>
              <w:rPr>
                <w:sz w:val="24"/>
                <w:szCs w:val="24"/>
              </w:rPr>
            </w:pPr>
            <w:r>
              <w:rPr>
                <w:sz w:val="24"/>
                <w:szCs w:val="24"/>
              </w:rPr>
              <w:t>1</w:t>
            </w:r>
          </w:p>
        </w:tc>
        <w:tc>
          <w:tcPr>
            <w:tcW w:w="850" w:type="dxa"/>
          </w:tcPr>
          <w:p w:rsidR="004E2267" w:rsidRPr="009527A3" w:rsidRDefault="004E2267" w:rsidP="006A6E5E">
            <w:pPr>
              <w:overflowPunct w:val="0"/>
              <w:autoSpaceDE w:val="0"/>
              <w:autoSpaceDN w:val="0"/>
              <w:adjustRightInd w:val="0"/>
              <w:spacing w:before="120" w:line="360" w:lineRule="auto"/>
              <w:jc w:val="center"/>
              <w:textAlignment w:val="baseline"/>
              <w:rPr>
                <w:sz w:val="24"/>
                <w:szCs w:val="24"/>
              </w:rPr>
            </w:pPr>
            <w:r>
              <w:rPr>
                <w:sz w:val="24"/>
                <w:szCs w:val="24"/>
              </w:rPr>
              <w:t>Uni</w:t>
            </w:r>
          </w:p>
        </w:tc>
        <w:tc>
          <w:tcPr>
            <w:tcW w:w="7088" w:type="dxa"/>
          </w:tcPr>
          <w:p w:rsidR="004E2267" w:rsidRPr="009527A3" w:rsidRDefault="004E2267" w:rsidP="006A6E5E">
            <w:pPr>
              <w:autoSpaceDE w:val="0"/>
              <w:autoSpaceDN w:val="0"/>
              <w:adjustRightInd w:val="0"/>
              <w:spacing w:line="360" w:lineRule="auto"/>
              <w:jc w:val="both"/>
              <w:rPr>
                <w:sz w:val="24"/>
                <w:szCs w:val="24"/>
              </w:rPr>
            </w:pPr>
            <w:r>
              <w:rPr>
                <w:sz w:val="21"/>
                <w:szCs w:val="21"/>
              </w:rPr>
              <w:t>C</w:t>
            </w:r>
            <w:r w:rsidRPr="00F7228F">
              <w:rPr>
                <w:sz w:val="21"/>
                <w:szCs w:val="21"/>
              </w:rPr>
              <w:t xml:space="preserve">ontratação de empresa especializada, sob regime de empreitada global, </w:t>
            </w:r>
            <w:r>
              <w:rPr>
                <w:sz w:val="21"/>
                <w:szCs w:val="21"/>
              </w:rPr>
              <w:t>visando a execução de rede d' água na Comunidade de Linha Canavial, c</w:t>
            </w:r>
            <w:r w:rsidRPr="00F7228F">
              <w:rPr>
                <w:sz w:val="21"/>
                <w:szCs w:val="21"/>
              </w:rPr>
              <w:t>om o fornecimento de todo o material e mão-de-obra necessários, conforme orçamento discriminado, memorial descritivo</w:t>
            </w:r>
            <w:r>
              <w:rPr>
                <w:sz w:val="21"/>
                <w:szCs w:val="21"/>
              </w:rPr>
              <w:t>, cronogramas e</w:t>
            </w:r>
            <w:r w:rsidRPr="00F7228F">
              <w:rPr>
                <w:sz w:val="21"/>
                <w:szCs w:val="21"/>
              </w:rPr>
              <w:t xml:space="preserve"> projeto</w:t>
            </w:r>
            <w:r>
              <w:rPr>
                <w:sz w:val="21"/>
                <w:szCs w:val="21"/>
              </w:rPr>
              <w:t>, em anexo ao edital</w:t>
            </w:r>
          </w:p>
        </w:tc>
      </w:tr>
      <w:tr w:rsidR="004E2267" w:rsidRPr="009527A3" w:rsidTr="004E2267">
        <w:tc>
          <w:tcPr>
            <w:tcW w:w="709" w:type="dxa"/>
          </w:tcPr>
          <w:p w:rsidR="004E2267" w:rsidRPr="009527A3" w:rsidRDefault="001B3F32" w:rsidP="006A6E5E">
            <w:pPr>
              <w:overflowPunct w:val="0"/>
              <w:autoSpaceDE w:val="0"/>
              <w:autoSpaceDN w:val="0"/>
              <w:adjustRightInd w:val="0"/>
              <w:spacing w:before="120" w:line="360" w:lineRule="auto"/>
              <w:jc w:val="center"/>
              <w:textAlignment w:val="baseline"/>
              <w:rPr>
                <w:sz w:val="24"/>
                <w:szCs w:val="24"/>
              </w:rPr>
            </w:pPr>
            <w:r>
              <w:rPr>
                <w:sz w:val="24"/>
                <w:szCs w:val="24"/>
              </w:rPr>
              <w:t>2</w:t>
            </w:r>
          </w:p>
        </w:tc>
        <w:tc>
          <w:tcPr>
            <w:tcW w:w="709" w:type="dxa"/>
          </w:tcPr>
          <w:p w:rsidR="004E2267" w:rsidRPr="009527A3" w:rsidRDefault="004E2267" w:rsidP="006A6E5E">
            <w:pPr>
              <w:overflowPunct w:val="0"/>
              <w:autoSpaceDE w:val="0"/>
              <w:autoSpaceDN w:val="0"/>
              <w:adjustRightInd w:val="0"/>
              <w:spacing w:before="120" w:line="360" w:lineRule="auto"/>
              <w:jc w:val="right"/>
              <w:textAlignment w:val="baseline"/>
              <w:rPr>
                <w:sz w:val="24"/>
                <w:szCs w:val="24"/>
              </w:rPr>
            </w:pPr>
            <w:r>
              <w:rPr>
                <w:sz w:val="24"/>
                <w:szCs w:val="24"/>
              </w:rPr>
              <w:t>1</w:t>
            </w:r>
          </w:p>
        </w:tc>
        <w:tc>
          <w:tcPr>
            <w:tcW w:w="850" w:type="dxa"/>
          </w:tcPr>
          <w:p w:rsidR="004E2267" w:rsidRPr="009527A3" w:rsidRDefault="004E2267" w:rsidP="006A6E5E">
            <w:pPr>
              <w:overflowPunct w:val="0"/>
              <w:autoSpaceDE w:val="0"/>
              <w:autoSpaceDN w:val="0"/>
              <w:adjustRightInd w:val="0"/>
              <w:spacing w:before="120" w:line="360" w:lineRule="auto"/>
              <w:jc w:val="center"/>
              <w:textAlignment w:val="baseline"/>
              <w:rPr>
                <w:sz w:val="24"/>
                <w:szCs w:val="24"/>
              </w:rPr>
            </w:pPr>
            <w:r>
              <w:rPr>
                <w:sz w:val="24"/>
                <w:szCs w:val="24"/>
              </w:rPr>
              <w:t xml:space="preserve">Uni </w:t>
            </w:r>
          </w:p>
        </w:tc>
        <w:tc>
          <w:tcPr>
            <w:tcW w:w="7088" w:type="dxa"/>
          </w:tcPr>
          <w:p w:rsidR="004E2267" w:rsidRPr="009527A3" w:rsidRDefault="004E2267" w:rsidP="006A6E5E">
            <w:pPr>
              <w:autoSpaceDE w:val="0"/>
              <w:autoSpaceDN w:val="0"/>
              <w:adjustRightInd w:val="0"/>
              <w:spacing w:line="360" w:lineRule="auto"/>
              <w:jc w:val="both"/>
              <w:rPr>
                <w:sz w:val="24"/>
                <w:szCs w:val="24"/>
              </w:rPr>
            </w:pPr>
            <w:r>
              <w:rPr>
                <w:sz w:val="21"/>
                <w:szCs w:val="21"/>
              </w:rPr>
              <w:t>C</w:t>
            </w:r>
            <w:r w:rsidRPr="00F7228F">
              <w:rPr>
                <w:sz w:val="21"/>
                <w:szCs w:val="21"/>
              </w:rPr>
              <w:t xml:space="preserve">ontratação de empresa especializada, sob regime de empreitada global, </w:t>
            </w:r>
            <w:r>
              <w:rPr>
                <w:sz w:val="21"/>
                <w:szCs w:val="21"/>
              </w:rPr>
              <w:t>visando a execução de rede d' água na Comunidade de Linha Alice, c</w:t>
            </w:r>
            <w:r w:rsidRPr="00F7228F">
              <w:rPr>
                <w:sz w:val="21"/>
                <w:szCs w:val="21"/>
              </w:rPr>
              <w:t>om o fornecimento de todo o material e mão-de-obra necessários, conforme orçamento discriminado, memorial descritivo</w:t>
            </w:r>
            <w:r>
              <w:rPr>
                <w:sz w:val="21"/>
                <w:szCs w:val="21"/>
              </w:rPr>
              <w:t>, cronogramas e</w:t>
            </w:r>
            <w:r w:rsidRPr="00F7228F">
              <w:rPr>
                <w:sz w:val="21"/>
                <w:szCs w:val="21"/>
              </w:rPr>
              <w:t xml:space="preserve"> projeto</w:t>
            </w:r>
            <w:r>
              <w:rPr>
                <w:sz w:val="21"/>
                <w:szCs w:val="21"/>
              </w:rPr>
              <w:t>, em anexo ao edital.</w:t>
            </w:r>
          </w:p>
        </w:tc>
      </w:tr>
    </w:tbl>
    <w:p w:rsidR="00394F30" w:rsidRPr="009527A3" w:rsidRDefault="00394F30" w:rsidP="00394F30">
      <w:pPr>
        <w:pStyle w:val="Corpodetexto"/>
        <w:rPr>
          <w:rFonts w:ascii="Times New Roman" w:hAnsi="Times New Roman"/>
        </w:rPr>
      </w:pPr>
    </w:p>
    <w:p w:rsidR="00C04B62" w:rsidRPr="00F7228F" w:rsidRDefault="00C04B62" w:rsidP="00C04B62">
      <w:pPr>
        <w:pStyle w:val="Corpodetexto"/>
        <w:spacing w:line="360" w:lineRule="auto"/>
        <w:rPr>
          <w:sz w:val="21"/>
          <w:szCs w:val="21"/>
        </w:rPr>
      </w:pPr>
      <w:r w:rsidRPr="00F7228F">
        <w:rPr>
          <w:sz w:val="21"/>
          <w:szCs w:val="21"/>
        </w:rPr>
        <w:t xml:space="preserve">1.2. A obra deverá ser executada de acordo com os projetos, memoriais, especificações e com a observância das condições estabelecidas no </w:t>
      </w:r>
      <w:r w:rsidRPr="00F7228F">
        <w:rPr>
          <w:b/>
          <w:bCs/>
          <w:sz w:val="21"/>
          <w:szCs w:val="21"/>
        </w:rPr>
        <w:t xml:space="preserve">Edital Licitação – </w:t>
      </w:r>
      <w:r w:rsidR="00906A26">
        <w:rPr>
          <w:b/>
          <w:bCs/>
          <w:sz w:val="21"/>
          <w:szCs w:val="21"/>
        </w:rPr>
        <w:t>Tomada de Preço</w:t>
      </w:r>
      <w:r w:rsidRPr="00F7228F">
        <w:rPr>
          <w:b/>
          <w:bCs/>
          <w:sz w:val="21"/>
          <w:szCs w:val="21"/>
        </w:rPr>
        <w:t xml:space="preserve"> nº</w:t>
      </w:r>
      <w:r>
        <w:rPr>
          <w:b/>
          <w:bCs/>
          <w:sz w:val="21"/>
          <w:szCs w:val="21"/>
        </w:rPr>
        <w:t xml:space="preserve"> </w:t>
      </w:r>
      <w:r w:rsidR="00663469">
        <w:rPr>
          <w:b/>
          <w:bCs/>
          <w:sz w:val="21"/>
          <w:szCs w:val="21"/>
        </w:rPr>
        <w:t>06</w:t>
      </w:r>
      <w:r w:rsidRPr="00F7228F">
        <w:rPr>
          <w:b/>
          <w:bCs/>
          <w:sz w:val="21"/>
          <w:szCs w:val="21"/>
        </w:rPr>
        <w:t>/201</w:t>
      </w:r>
      <w:r w:rsidR="00655615">
        <w:rPr>
          <w:b/>
          <w:bCs/>
          <w:sz w:val="21"/>
          <w:szCs w:val="21"/>
        </w:rPr>
        <w:t>4</w:t>
      </w:r>
      <w:r w:rsidRPr="00F7228F">
        <w:rPr>
          <w:sz w:val="21"/>
          <w:szCs w:val="21"/>
        </w:rPr>
        <w:t>, que integram e completam o presente termo contratual, para todos os fins de direito, obrigando as partes em todos os termos, juntamente com a proposta da CONTRATADA.</w:t>
      </w:r>
    </w:p>
    <w:p w:rsidR="00C04B62" w:rsidRPr="00F7228F" w:rsidRDefault="00C04B62" w:rsidP="00C04B62">
      <w:pPr>
        <w:spacing w:line="360" w:lineRule="auto"/>
        <w:jc w:val="both"/>
        <w:rPr>
          <w:sz w:val="21"/>
          <w:szCs w:val="21"/>
        </w:rPr>
      </w:pPr>
      <w:r w:rsidRPr="00F7228F">
        <w:rPr>
          <w:sz w:val="21"/>
          <w:szCs w:val="21"/>
        </w:rPr>
        <w:t>1.3. A CONTRATADA deverá manter no local da prestação dos serviços um Diário de Obras, para anotações relativas à execução da obra, bem como um preposto.</w:t>
      </w:r>
    </w:p>
    <w:p w:rsidR="00C04B62" w:rsidRPr="00F7228F" w:rsidRDefault="00C04B62" w:rsidP="00C04B62">
      <w:pPr>
        <w:widowControl w:val="0"/>
        <w:spacing w:line="360" w:lineRule="auto"/>
        <w:jc w:val="both"/>
        <w:rPr>
          <w:sz w:val="21"/>
          <w:szCs w:val="21"/>
        </w:rPr>
      </w:pPr>
      <w:r w:rsidRPr="00F7228F">
        <w:rPr>
          <w:sz w:val="21"/>
          <w:szCs w:val="21"/>
        </w:rPr>
        <w:t>1.4. Todo material, mão-de-obra, ferramentas, maquinário que se fizerem necessários à prestação dos serviços objeto do presente contrato serão fornecidos, exclusivamente, pela CONTRATADA.</w:t>
      </w:r>
    </w:p>
    <w:p w:rsidR="00394F30" w:rsidRDefault="00394F30" w:rsidP="00394F30">
      <w:pPr>
        <w:pStyle w:val="Ttulo5"/>
        <w:widowControl w:val="0"/>
        <w:spacing w:line="360" w:lineRule="auto"/>
        <w:rPr>
          <w:sz w:val="24"/>
        </w:rPr>
      </w:pPr>
    </w:p>
    <w:p w:rsidR="00394F30" w:rsidRDefault="00394F30" w:rsidP="00394F30">
      <w:pPr>
        <w:pStyle w:val="Ttulo5"/>
        <w:widowControl w:val="0"/>
        <w:spacing w:line="360" w:lineRule="auto"/>
        <w:rPr>
          <w:sz w:val="24"/>
        </w:rPr>
      </w:pPr>
      <w:r w:rsidRPr="009527A3">
        <w:rPr>
          <w:sz w:val="24"/>
        </w:rPr>
        <w:t>II – DA EXECUÇÃO E DO PRAZO</w:t>
      </w:r>
    </w:p>
    <w:p w:rsidR="00655615" w:rsidRPr="00C04B62" w:rsidRDefault="00655615" w:rsidP="00655615">
      <w:pPr>
        <w:spacing w:line="360" w:lineRule="auto"/>
        <w:jc w:val="both"/>
        <w:rPr>
          <w:sz w:val="24"/>
          <w:szCs w:val="24"/>
        </w:rPr>
      </w:pPr>
      <w:r>
        <w:rPr>
          <w:sz w:val="24"/>
          <w:szCs w:val="24"/>
        </w:rPr>
        <w:t>2.</w:t>
      </w:r>
      <w:r w:rsidRPr="00C04B62">
        <w:rPr>
          <w:sz w:val="24"/>
          <w:szCs w:val="24"/>
        </w:rPr>
        <w:t>1 A execução da obra e a aplicação dos materiais deverá ser feita junto a</w:t>
      </w:r>
      <w:r>
        <w:rPr>
          <w:sz w:val="24"/>
          <w:szCs w:val="24"/>
        </w:rPr>
        <w:t>s</w:t>
      </w:r>
      <w:r w:rsidRPr="00C04B62">
        <w:rPr>
          <w:sz w:val="24"/>
          <w:szCs w:val="24"/>
        </w:rPr>
        <w:t xml:space="preserve"> Linha</w:t>
      </w:r>
      <w:r>
        <w:rPr>
          <w:sz w:val="24"/>
          <w:szCs w:val="24"/>
        </w:rPr>
        <w:t>s: Alice e Canavial</w:t>
      </w:r>
      <w:r w:rsidRPr="00C04B62">
        <w:rPr>
          <w:sz w:val="24"/>
          <w:szCs w:val="24"/>
        </w:rPr>
        <w:t>, interior do Município de Viadutos/RS.</w: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sidRPr="00C04B62">
        <w:rPr>
          <w:sz w:val="24"/>
          <w:szCs w:val="24"/>
        </w:rPr>
        <w:t>2</w:t>
      </w:r>
      <w:r>
        <w:rPr>
          <w:sz w:val="24"/>
          <w:szCs w:val="24"/>
        </w:rPr>
        <w:t>.2</w:t>
      </w:r>
      <w:r w:rsidRPr="00C04B62">
        <w:rPr>
          <w:sz w:val="24"/>
          <w:szCs w:val="24"/>
        </w:rPr>
        <w:t xml:space="preserve"> O proponente vencedor compromete-se a dar início aos serviços ora pactuados a partir da assinatura da Autorização para Início de Obra, e a concluir a obra no prazo de 60 (sessenta) dias, contados da emissão da autorização.</w:t>
      </w:r>
    </w:p>
    <w:p w:rsidR="00394F30" w:rsidRPr="009527A3" w:rsidRDefault="00394F30" w:rsidP="00394F30">
      <w:pPr>
        <w:autoSpaceDE w:val="0"/>
        <w:autoSpaceDN w:val="0"/>
        <w:adjustRightInd w:val="0"/>
        <w:spacing w:line="360" w:lineRule="auto"/>
        <w:jc w:val="both"/>
        <w:rPr>
          <w:sz w:val="24"/>
          <w:szCs w:val="24"/>
        </w:rPr>
      </w:pPr>
      <w:smartTag w:uri="urn:schemas-microsoft-com:office:smarttags" w:element="metricconverter">
        <w:smartTagPr>
          <w:attr w:name="ProductID" w:val="2.3 A"/>
        </w:smartTagPr>
        <w:r w:rsidRPr="009527A3">
          <w:rPr>
            <w:sz w:val="24"/>
            <w:szCs w:val="24"/>
          </w:rPr>
          <w:t>2.3 A</w:t>
        </w:r>
      </w:smartTag>
      <w:r w:rsidRPr="009527A3">
        <w:rPr>
          <w:sz w:val="24"/>
          <w:szCs w:val="24"/>
        </w:rPr>
        <w:t xml:space="preserve"> CONTRATADA deverá fornecer ART de execução quitada, com os mesmos itens da ART de projeto, relativa ao serviço, em nome do responsável técnico indicado para habilitação da empresa, no momento da assinatura do termo de Autorização para Início de Obra.</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lastRenderedPageBreak/>
        <w:t>2.4 Caso durante a execução da obra verifique-se a necessidade de substituição do responsável técnico, deverá ser comunicado por escrito ao Gestor do Contrato, sendo que o novo profissional indicado deverá comprovar que possui a mesma qualificação técnica do anterior.</w:t>
      </w:r>
    </w:p>
    <w:p w:rsidR="00394F30" w:rsidRPr="009527A3" w:rsidRDefault="00394F30" w:rsidP="00394F30">
      <w:pPr>
        <w:spacing w:line="360" w:lineRule="auto"/>
        <w:jc w:val="both"/>
        <w:rPr>
          <w:sz w:val="24"/>
          <w:szCs w:val="24"/>
        </w:rPr>
      </w:pPr>
      <w:r w:rsidRPr="009527A3">
        <w:rPr>
          <w:sz w:val="24"/>
          <w:szCs w:val="24"/>
        </w:rPr>
        <w:t xml:space="preserve">2.5 Caso haja motivo de força maior ou de condições climáticas ou técnicas excepcionais que prejudiquem o andamento da obra, o presente prazo poderá ser prorrogado, mediante </w:t>
      </w:r>
      <w:r w:rsidRPr="009527A3">
        <w:rPr>
          <w:b/>
          <w:bCs/>
          <w:sz w:val="24"/>
          <w:szCs w:val="24"/>
        </w:rPr>
        <w:t>Termo Aditivo</w:t>
      </w:r>
      <w:r w:rsidRPr="009527A3">
        <w:rPr>
          <w:sz w:val="24"/>
          <w:szCs w:val="24"/>
        </w:rPr>
        <w:t xml:space="preserve"> a ser firmado entre as partes.</w:t>
      </w:r>
    </w:p>
    <w:p w:rsidR="00394F30" w:rsidRPr="009527A3" w:rsidRDefault="00394F30" w:rsidP="00394F30">
      <w:pPr>
        <w:spacing w:line="360" w:lineRule="auto"/>
        <w:jc w:val="both"/>
        <w:rPr>
          <w:sz w:val="24"/>
          <w:szCs w:val="24"/>
        </w:rPr>
      </w:pPr>
      <w:r w:rsidRPr="009527A3">
        <w:rPr>
          <w:sz w:val="24"/>
          <w:szCs w:val="24"/>
        </w:rPr>
        <w:t xml:space="preserve">2.6 A indenização de quaisquer danos porventura ocorridos contra terceiros, durante a realização dos serviços objeto deste contrato, de natureza técnica, falta de sinalização, erros de execução, imperfeições durante a execução, serão de inteira responsabilidade da CONTRATADA, comprometendo-se, a mesma, em realizar os trabalhos com a máxima segurança, mediante a adoção de medidas adequadas de prevenção de acidentes, além do fornecimento e da utilização dos equipamentos de proteção individual – EPI’s e dos equipamentos de proteção coletiva – EPC’s que se fizerem necessários para a execução dos serviços ora contratados. </w:t>
      </w:r>
    </w:p>
    <w:p w:rsidR="00394F30" w:rsidRPr="009527A3" w:rsidRDefault="00394F30" w:rsidP="00394F30">
      <w:pPr>
        <w:spacing w:line="360" w:lineRule="auto"/>
        <w:jc w:val="both"/>
        <w:rPr>
          <w:sz w:val="24"/>
          <w:szCs w:val="24"/>
        </w:rPr>
      </w:pPr>
      <w:r w:rsidRPr="009527A3">
        <w:rPr>
          <w:sz w:val="24"/>
          <w:szCs w:val="24"/>
        </w:rPr>
        <w:t>2.7 As responsabilidades civis e criminais decorrentes de todos os atos praticados pelos seus empregados ou prepostos utilizados na execução dos serviços que lhe são inerentes por força do presente contrato, correrão por conta exclusiva da CONTRATADA.</w:t>
      </w:r>
    </w:p>
    <w:p w:rsidR="00394F30" w:rsidRPr="009527A3" w:rsidRDefault="00394F30" w:rsidP="00394F30">
      <w:pPr>
        <w:spacing w:line="360" w:lineRule="auto"/>
        <w:jc w:val="both"/>
        <w:rPr>
          <w:sz w:val="24"/>
          <w:szCs w:val="24"/>
        </w:rPr>
      </w:pPr>
      <w:r w:rsidRPr="009527A3">
        <w:rPr>
          <w:sz w:val="24"/>
          <w:szCs w:val="24"/>
        </w:rPr>
        <w:t>2.8 A execução das obras e serviços, objeto deste contrato, dar-se-á dentro das condições estabelecidas neste instrumento contratual, de conformidade com as plantas, memoriais, cronograma físico-financeiro, planilha orçamentária global e demais anexos componentes do projeto mencionadas no objeto, sendo que a CONTRATADA compromete-se a executá-los com zelo, probidade, utilidade, resistência e segurança previstos nas pertinentes “Normas Técnicas” formuladas pela Associação Brasileira de Normas Técnicas – ABNT.</w:t>
      </w:r>
    </w:p>
    <w:p w:rsidR="00394F30" w:rsidRPr="009527A3" w:rsidRDefault="00394F30" w:rsidP="00394F30">
      <w:pPr>
        <w:spacing w:line="360" w:lineRule="auto"/>
        <w:jc w:val="both"/>
        <w:rPr>
          <w:sz w:val="24"/>
          <w:szCs w:val="24"/>
        </w:rPr>
      </w:pPr>
      <w:r w:rsidRPr="009527A3">
        <w:rPr>
          <w:sz w:val="24"/>
          <w:szCs w:val="24"/>
        </w:rPr>
        <w:t>2.9 Caberá a CONTRATADA o planejamento da execução das obras e serviços nos seus aspectos administrativos e técnicos, mantendo no canteiro de obras instalações provisórias, depósito de materiais e equipamentos necessários.</w:t>
      </w:r>
    </w:p>
    <w:p w:rsidR="00394F30" w:rsidRPr="009527A3" w:rsidRDefault="00394F30" w:rsidP="00394F30">
      <w:pPr>
        <w:spacing w:line="360" w:lineRule="auto"/>
        <w:jc w:val="both"/>
        <w:rPr>
          <w:sz w:val="24"/>
          <w:szCs w:val="24"/>
        </w:rPr>
      </w:pPr>
      <w:r w:rsidRPr="009527A3">
        <w:rPr>
          <w:sz w:val="24"/>
          <w:szCs w:val="24"/>
        </w:rPr>
        <w:t>2.10 A CONTRATADA, sem prejuízo de sua responsabilidade, deverá comunicar à fiscalização exercida pelo CONTRATANTE, qualquer anormalidade verificada na execução das obras e serviços ou ainda, no controle técnico dos mesmos, qualquer fato que possa colocar em risco a segurança e a qualidade das obras e sua execução dentro do prazo pactuado.</w:t>
      </w:r>
    </w:p>
    <w:p w:rsidR="00394F30" w:rsidRPr="009527A3" w:rsidRDefault="00394F30" w:rsidP="00394F30">
      <w:pPr>
        <w:spacing w:line="360" w:lineRule="auto"/>
        <w:jc w:val="both"/>
        <w:rPr>
          <w:sz w:val="24"/>
          <w:szCs w:val="24"/>
        </w:rPr>
      </w:pPr>
      <w:r w:rsidRPr="009527A3">
        <w:rPr>
          <w:sz w:val="24"/>
          <w:szCs w:val="24"/>
        </w:rPr>
        <w:t>2.11 O CONTRATANTE poderá determinar a paralisação dos serviços por motivo de relevante ordem técnica e de segurança ou, no caso de inobservância e/ou desobediência às suas determinações, cabendo à CONTRATADA, quando as razões da paralisação lhe forem imputáveis, todos os ônus e encargos decorrentes.</w:t>
      </w:r>
    </w:p>
    <w:p w:rsidR="00394F30" w:rsidRPr="009527A3" w:rsidRDefault="00394F30" w:rsidP="00394F30">
      <w:pPr>
        <w:spacing w:line="360" w:lineRule="auto"/>
        <w:jc w:val="both"/>
        <w:rPr>
          <w:sz w:val="24"/>
          <w:szCs w:val="24"/>
        </w:rPr>
      </w:pPr>
      <w:r w:rsidRPr="009527A3">
        <w:rPr>
          <w:sz w:val="24"/>
          <w:szCs w:val="24"/>
        </w:rPr>
        <w:lastRenderedPageBreak/>
        <w:t>2.12 Quaisquer erros ou imperícias na execução, constatados pelo CONTRATANTE, obrigarão a CONTRATADA, a sua conta e risco, a corrigir ou reconstruir as partes impugnadas das obras ou serviços, sem qualquer ônus adicional ao valor original contratado.</w:t>
      </w:r>
    </w:p>
    <w:p w:rsidR="00394F30" w:rsidRPr="009527A3" w:rsidRDefault="00394F30" w:rsidP="00394F30">
      <w:pPr>
        <w:spacing w:line="360" w:lineRule="auto"/>
        <w:jc w:val="both"/>
        <w:rPr>
          <w:sz w:val="24"/>
          <w:szCs w:val="24"/>
        </w:rPr>
      </w:pPr>
      <w:r w:rsidRPr="009527A3">
        <w:rPr>
          <w:sz w:val="24"/>
          <w:szCs w:val="24"/>
        </w:rPr>
        <w:t>2.13 Na conclusão das obras ou serviços, a CONTRATADA deverá remover todo o equipamento utilizado e material excedente, o entulho ou eventuais obras provisórias de qualquer espécie, entregando a obra e as suas áreas contíguas rigorosamente desimpedidas.</w:t>
      </w:r>
    </w:p>
    <w:p w:rsidR="00394F30" w:rsidRPr="009527A3" w:rsidRDefault="00394F30" w:rsidP="00394F30">
      <w:pPr>
        <w:pStyle w:val="Ttulo5"/>
        <w:spacing w:line="360" w:lineRule="auto"/>
        <w:rPr>
          <w:sz w:val="24"/>
        </w:rPr>
      </w:pPr>
    </w:p>
    <w:p w:rsidR="00394F30" w:rsidRPr="009527A3" w:rsidRDefault="00394F30" w:rsidP="00394F30">
      <w:pPr>
        <w:pStyle w:val="Ttulo5"/>
        <w:spacing w:line="360" w:lineRule="auto"/>
        <w:rPr>
          <w:sz w:val="24"/>
        </w:rPr>
      </w:pPr>
      <w:r w:rsidRPr="009527A3">
        <w:rPr>
          <w:sz w:val="24"/>
        </w:rPr>
        <w:t>III – DO PAGAMENTO</w:t>
      </w:r>
    </w:p>
    <w:p w:rsidR="00655615" w:rsidRDefault="00394F30" w:rsidP="008E181C">
      <w:pPr>
        <w:tabs>
          <w:tab w:val="left" w:pos="4320"/>
        </w:tabs>
        <w:spacing w:line="360" w:lineRule="auto"/>
        <w:jc w:val="both"/>
        <w:rPr>
          <w:color w:val="FF0000"/>
          <w:sz w:val="24"/>
          <w:szCs w:val="24"/>
        </w:rPr>
      </w:pPr>
      <w:r w:rsidRPr="008A48E0">
        <w:rPr>
          <w:color w:val="FF0000"/>
          <w:sz w:val="24"/>
          <w:szCs w:val="24"/>
        </w:rPr>
        <w:t xml:space="preserve">3.1 </w:t>
      </w:r>
      <w:r w:rsidR="00655615" w:rsidRPr="008A48E0">
        <w:rPr>
          <w:color w:val="FF0000"/>
          <w:sz w:val="21"/>
          <w:szCs w:val="21"/>
        </w:rPr>
        <w:t xml:space="preserve">O valor total do contrato é de R$__________ (_______________________________), sendo que para o item 1(um) o valor é de R$__________ (_______________________________), sendo R$______________ (____________________________) referente aos materiais e R$_____________ (______________________) referente à mão-de-obra e para o item 2 (dois) o valor total do contrato é de R$__________ (_______________________________), sendo R$______________ (____________________________) referente aos materiais e R$_____________ (______________________) referente à mão-de-obra. </w:t>
      </w:r>
      <w:r w:rsidR="008E181C" w:rsidRPr="008A48E0">
        <w:rPr>
          <w:color w:val="FF0000"/>
          <w:sz w:val="21"/>
          <w:szCs w:val="21"/>
        </w:rPr>
        <w:t xml:space="preserve">               </w:t>
      </w:r>
      <w:r w:rsidR="008E181C" w:rsidRPr="008A48E0">
        <w:rPr>
          <w:color w:val="FF0000"/>
          <w:sz w:val="24"/>
          <w:szCs w:val="24"/>
        </w:rPr>
        <w:t>3.2</w:t>
      </w:r>
      <w:r w:rsidR="00655615" w:rsidRPr="008A48E0">
        <w:rPr>
          <w:color w:val="FF0000"/>
          <w:sz w:val="24"/>
          <w:szCs w:val="24"/>
        </w:rPr>
        <w:t xml:space="preserve"> </w:t>
      </w:r>
      <w:r w:rsidR="00096DA1">
        <w:rPr>
          <w:color w:val="FF0000"/>
          <w:sz w:val="24"/>
          <w:szCs w:val="24"/>
        </w:rPr>
        <w:t>O</w:t>
      </w:r>
      <w:r w:rsidR="00714093" w:rsidRPr="008A48E0">
        <w:rPr>
          <w:color w:val="FF0000"/>
          <w:sz w:val="24"/>
          <w:szCs w:val="24"/>
        </w:rPr>
        <w:t xml:space="preserve"> pagamento</w:t>
      </w:r>
      <w:r w:rsidR="00655615" w:rsidRPr="008A48E0">
        <w:rPr>
          <w:color w:val="FF0000"/>
          <w:sz w:val="24"/>
          <w:szCs w:val="24"/>
        </w:rPr>
        <w:t xml:space="preserve"> </w:t>
      </w:r>
      <w:r w:rsidR="00096DA1">
        <w:rPr>
          <w:color w:val="FF0000"/>
          <w:sz w:val="24"/>
          <w:szCs w:val="24"/>
        </w:rPr>
        <w:t xml:space="preserve">será efetuado </w:t>
      </w:r>
      <w:r w:rsidR="00714093" w:rsidRPr="008A48E0">
        <w:rPr>
          <w:color w:val="FF0000"/>
          <w:sz w:val="24"/>
          <w:szCs w:val="24"/>
        </w:rPr>
        <w:t xml:space="preserve">após </w:t>
      </w:r>
      <w:r w:rsidR="00655615" w:rsidRPr="008A48E0">
        <w:rPr>
          <w:color w:val="FF0000"/>
          <w:sz w:val="24"/>
          <w:szCs w:val="24"/>
        </w:rPr>
        <w:t>medição</w:t>
      </w:r>
      <w:r w:rsidR="00BC6B18" w:rsidRPr="008A48E0">
        <w:rPr>
          <w:color w:val="FF0000"/>
          <w:sz w:val="24"/>
          <w:szCs w:val="24"/>
        </w:rPr>
        <w:t xml:space="preserve"> da</w:t>
      </w:r>
      <w:r w:rsidR="00096DA1">
        <w:rPr>
          <w:color w:val="FF0000"/>
          <w:sz w:val="24"/>
          <w:szCs w:val="24"/>
        </w:rPr>
        <w:t>s</w:t>
      </w:r>
      <w:r w:rsidR="00BC6B18" w:rsidRPr="008A48E0">
        <w:rPr>
          <w:color w:val="FF0000"/>
          <w:sz w:val="24"/>
          <w:szCs w:val="24"/>
        </w:rPr>
        <w:t xml:space="preserve"> </w:t>
      </w:r>
      <w:r w:rsidR="00096DA1">
        <w:rPr>
          <w:color w:val="FF0000"/>
          <w:sz w:val="24"/>
          <w:szCs w:val="24"/>
        </w:rPr>
        <w:t>etapas de execução</w:t>
      </w:r>
      <w:r w:rsidR="00BC6B18" w:rsidRPr="008A48E0">
        <w:rPr>
          <w:color w:val="FF0000"/>
          <w:sz w:val="24"/>
          <w:szCs w:val="24"/>
        </w:rPr>
        <w:t>, conforme cronograma</w:t>
      </w:r>
      <w:r w:rsidR="00655615" w:rsidRPr="008A48E0">
        <w:rPr>
          <w:color w:val="FF0000"/>
          <w:sz w:val="24"/>
          <w:szCs w:val="24"/>
        </w:rPr>
        <w:t xml:space="preserve"> </w:t>
      </w:r>
      <w:r w:rsidR="00096DA1">
        <w:rPr>
          <w:color w:val="FF0000"/>
          <w:sz w:val="24"/>
          <w:szCs w:val="24"/>
        </w:rPr>
        <w:t>de execução das obras.</w:t>
      </w:r>
    </w:p>
    <w:p w:rsidR="00096DA1" w:rsidRPr="008A48E0" w:rsidRDefault="00096DA1" w:rsidP="008E181C">
      <w:pPr>
        <w:tabs>
          <w:tab w:val="left" w:pos="4320"/>
        </w:tabs>
        <w:spacing w:line="360" w:lineRule="auto"/>
        <w:jc w:val="both"/>
        <w:rPr>
          <w:color w:val="FF0000"/>
          <w:sz w:val="21"/>
          <w:szCs w:val="21"/>
        </w:rPr>
      </w:pPr>
      <w:r>
        <w:rPr>
          <w:color w:val="FF0000"/>
          <w:sz w:val="24"/>
          <w:szCs w:val="24"/>
        </w:rPr>
        <w:t>3.3 Nos documentos fiscais deverão constar a modalidade e número da licitação bem como o Convênio, objeto da presente Licitação.</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3.</w:t>
      </w:r>
      <w:r w:rsidR="00096DA1">
        <w:rPr>
          <w:sz w:val="24"/>
          <w:szCs w:val="24"/>
        </w:rPr>
        <w:t>4</w:t>
      </w:r>
      <w:r w:rsidRPr="009527A3">
        <w:rPr>
          <w:sz w:val="24"/>
          <w:szCs w:val="24"/>
        </w:rPr>
        <w:t xml:space="preserve"> Haverá retenção previdenciária nos termos da legislação vigente, com repasse dos percentuais ao INSS e entrega da respectiva guia de recolhimento à CONTRATADA, assim como, quando for o caso, será retido o Imposto de Renda Retido na Fonte, conforme legislação pertinente.</w:t>
      </w:r>
    </w:p>
    <w:p w:rsidR="00394F30" w:rsidRPr="009527A3" w:rsidRDefault="00096DA1" w:rsidP="00394F30">
      <w:pPr>
        <w:tabs>
          <w:tab w:val="left" w:pos="720"/>
        </w:tabs>
        <w:spacing w:line="360" w:lineRule="auto"/>
        <w:jc w:val="both"/>
        <w:rPr>
          <w:sz w:val="24"/>
          <w:szCs w:val="24"/>
        </w:rPr>
      </w:pPr>
      <w:r>
        <w:rPr>
          <w:sz w:val="24"/>
          <w:szCs w:val="24"/>
        </w:rPr>
        <w:t>3.5</w:t>
      </w:r>
      <w:r w:rsidR="00394F30" w:rsidRPr="009527A3">
        <w:rPr>
          <w:sz w:val="24"/>
          <w:szCs w:val="24"/>
        </w:rPr>
        <w:t xml:space="preserve"> A CONTRATADA fica obrigada a aceitar, nas mesmas condições contratuais, os acréscimos ou supressões que se fizerem necessários, até 25% (vinte e cinco por cento) do valor contratado inicialmente, devidamente atualizado.</w:t>
      </w:r>
    </w:p>
    <w:p w:rsidR="00394F30" w:rsidRPr="009527A3" w:rsidRDefault="00096DA1" w:rsidP="00394F30">
      <w:pPr>
        <w:widowControl w:val="0"/>
        <w:spacing w:line="360" w:lineRule="auto"/>
        <w:jc w:val="both"/>
        <w:rPr>
          <w:sz w:val="24"/>
          <w:szCs w:val="24"/>
        </w:rPr>
      </w:pPr>
      <w:r>
        <w:rPr>
          <w:sz w:val="24"/>
          <w:szCs w:val="24"/>
        </w:rPr>
        <w:t>3.6</w:t>
      </w:r>
      <w:r w:rsidR="00394F30" w:rsidRPr="009527A3">
        <w:rPr>
          <w:sz w:val="24"/>
          <w:szCs w:val="24"/>
        </w:rPr>
        <w:t>. Todas as despesas decorrentes da execução do serviço, bem como os tributos municipais, estaduais e federais incidentes correrão por conta da CONTRATADA.</w:t>
      </w:r>
    </w:p>
    <w:p w:rsidR="00394F30" w:rsidRPr="009527A3" w:rsidRDefault="00096DA1" w:rsidP="00394F30">
      <w:pPr>
        <w:widowControl w:val="0"/>
        <w:spacing w:line="360" w:lineRule="auto"/>
        <w:jc w:val="both"/>
        <w:rPr>
          <w:sz w:val="24"/>
          <w:szCs w:val="24"/>
        </w:rPr>
      </w:pPr>
      <w:r>
        <w:rPr>
          <w:sz w:val="24"/>
          <w:szCs w:val="24"/>
        </w:rPr>
        <w:t>3.7</w:t>
      </w:r>
      <w:r w:rsidR="00394F30" w:rsidRPr="009527A3">
        <w:rPr>
          <w:sz w:val="24"/>
          <w:szCs w:val="24"/>
        </w:rPr>
        <w:t>. Nos preços cotados deverão estar incluídas todas as despesas com: transportes, impostos, taxas, contribuições fiscais e parafiscais, leis sociais, demais serviços que possam acarretar ônus ao Município, especificados ou não no presente contrato.</w:t>
      </w:r>
    </w:p>
    <w:p w:rsidR="00394F30" w:rsidRPr="009527A3" w:rsidRDefault="00096DA1" w:rsidP="00394F30">
      <w:pPr>
        <w:widowControl w:val="0"/>
        <w:spacing w:line="360" w:lineRule="auto"/>
        <w:jc w:val="both"/>
        <w:rPr>
          <w:sz w:val="24"/>
          <w:szCs w:val="24"/>
        </w:rPr>
      </w:pPr>
      <w:r>
        <w:rPr>
          <w:sz w:val="24"/>
          <w:szCs w:val="24"/>
        </w:rPr>
        <w:t>3.8</w:t>
      </w:r>
      <w:r w:rsidR="00394F30" w:rsidRPr="009527A3">
        <w:rPr>
          <w:sz w:val="24"/>
          <w:szCs w:val="24"/>
        </w:rPr>
        <w:t xml:space="preserve"> A medição da execução de obras deverá ser requerida pela CONTRATADA.</w:t>
      </w:r>
    </w:p>
    <w:p w:rsidR="00394F30" w:rsidRPr="00001F18" w:rsidRDefault="00096DA1" w:rsidP="00394F30">
      <w:pPr>
        <w:widowControl w:val="0"/>
        <w:spacing w:line="360" w:lineRule="auto"/>
        <w:jc w:val="both"/>
        <w:rPr>
          <w:sz w:val="24"/>
          <w:szCs w:val="24"/>
        </w:rPr>
      </w:pPr>
      <w:r w:rsidRPr="00001F18">
        <w:rPr>
          <w:sz w:val="24"/>
          <w:szCs w:val="24"/>
        </w:rPr>
        <w:t xml:space="preserve">3.9 </w:t>
      </w:r>
      <w:r w:rsidR="00394F30" w:rsidRPr="00001F18">
        <w:rPr>
          <w:sz w:val="24"/>
          <w:szCs w:val="24"/>
        </w:rPr>
        <w:t xml:space="preserve">A liberação da medição e o pagamento da primeira parcela, e subseqüentes, se for o caso, ficam condicionados à apresentação, pela Contratada, da comprovação de abertura de matrícula da obra junto ao INSS e as Anotações de Responsabilidade Técnica – ART de execução da obra, </w:t>
      </w:r>
      <w:r w:rsidR="00394F30" w:rsidRPr="00001F18">
        <w:rPr>
          <w:sz w:val="24"/>
          <w:szCs w:val="24"/>
        </w:rPr>
        <w:lastRenderedPageBreak/>
        <w:t>devidamente assinadas, pelo Engenheiro Civil responsável, da empresa licitante vencedora e quitadas.</w:t>
      </w:r>
    </w:p>
    <w:p w:rsidR="00394F30" w:rsidRPr="009527A3" w:rsidRDefault="004B2DFC" w:rsidP="00394F30">
      <w:pPr>
        <w:widowControl w:val="0"/>
        <w:spacing w:line="360" w:lineRule="auto"/>
        <w:jc w:val="both"/>
        <w:rPr>
          <w:sz w:val="24"/>
          <w:szCs w:val="24"/>
        </w:rPr>
      </w:pPr>
      <w:r>
        <w:rPr>
          <w:sz w:val="24"/>
          <w:szCs w:val="24"/>
        </w:rPr>
        <w:t>3.10</w:t>
      </w:r>
      <w:r w:rsidR="00394F30" w:rsidRPr="009527A3">
        <w:rPr>
          <w:sz w:val="24"/>
          <w:szCs w:val="24"/>
        </w:rPr>
        <w:t xml:space="preserve"> As etapas serão consideradas através de medição mensal, em conformidade com o cronograma físico-financeiro, podendo, no caso de conclusão antes do prazo, serem antecipadas as parcelas correspondentes.</w:t>
      </w:r>
    </w:p>
    <w:p w:rsidR="00394F30" w:rsidRPr="009527A3" w:rsidRDefault="00394F30" w:rsidP="00394F30">
      <w:pPr>
        <w:widowControl w:val="0"/>
        <w:spacing w:line="360" w:lineRule="auto"/>
        <w:jc w:val="both"/>
        <w:rPr>
          <w:sz w:val="24"/>
          <w:szCs w:val="24"/>
        </w:rPr>
      </w:pPr>
      <w:r w:rsidRPr="009527A3">
        <w:rPr>
          <w:sz w:val="24"/>
          <w:szCs w:val="24"/>
        </w:rPr>
        <w:t>3.1</w:t>
      </w:r>
      <w:r w:rsidR="004B2DFC">
        <w:rPr>
          <w:sz w:val="24"/>
          <w:szCs w:val="24"/>
        </w:rPr>
        <w:t>1</w:t>
      </w:r>
      <w:r w:rsidRPr="009527A3">
        <w:rPr>
          <w:sz w:val="24"/>
          <w:szCs w:val="24"/>
        </w:rPr>
        <w:t xml:space="preserve"> A liberação da última parcela fica condicionada a apresentação, pela CONTRATADA, do termo de recebimento definitivo, emitido pelo Setor de Engenharia do Município.</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3.12 A liberação da parcela fica condicionada à apresentação, pela CONTRATADA, do termo de aceite provisório da obra, emitido pelo Setor de Engenharia do Município.</w:t>
      </w:r>
    </w:p>
    <w:p w:rsidR="00394F30" w:rsidRPr="009527A3" w:rsidRDefault="00001F18" w:rsidP="00394F30">
      <w:pPr>
        <w:autoSpaceDE w:val="0"/>
        <w:autoSpaceDN w:val="0"/>
        <w:adjustRightInd w:val="0"/>
        <w:spacing w:line="360" w:lineRule="auto"/>
        <w:jc w:val="both"/>
        <w:rPr>
          <w:sz w:val="24"/>
          <w:szCs w:val="24"/>
        </w:rPr>
      </w:pPr>
      <w:r>
        <w:rPr>
          <w:sz w:val="24"/>
          <w:szCs w:val="24"/>
        </w:rPr>
        <w:t>3.13</w:t>
      </w:r>
      <w:r w:rsidR="00394F30" w:rsidRPr="009527A3">
        <w:rPr>
          <w:sz w:val="24"/>
          <w:szCs w:val="24"/>
        </w:rPr>
        <w:t xml:space="preserve"> Os pagamentos não isentam a CONTRATADA das responsabilidades assumidas, quaisquer que sejam, nem implicam na aceitação definitiva dos serviços executados.</w:t>
      </w:r>
    </w:p>
    <w:p w:rsidR="00394F30" w:rsidRDefault="00394F30" w:rsidP="00394F30">
      <w:pPr>
        <w:pStyle w:val="Ttulo5"/>
        <w:spacing w:line="360" w:lineRule="auto"/>
        <w:rPr>
          <w:sz w:val="24"/>
        </w:rPr>
      </w:pPr>
    </w:p>
    <w:p w:rsidR="00394F30" w:rsidRPr="009527A3" w:rsidRDefault="00394F30" w:rsidP="00394F30">
      <w:pPr>
        <w:pStyle w:val="Ttulo5"/>
        <w:spacing w:line="360" w:lineRule="auto"/>
        <w:rPr>
          <w:sz w:val="24"/>
        </w:rPr>
      </w:pPr>
      <w:r w:rsidRPr="009527A3">
        <w:rPr>
          <w:sz w:val="24"/>
        </w:rPr>
        <w:t>IV – EMPENHO DA DESPESA</w:t>
      </w:r>
    </w:p>
    <w:p w:rsidR="00394F30" w:rsidRDefault="00394F30" w:rsidP="00394F30">
      <w:pPr>
        <w:autoSpaceDE w:val="0"/>
        <w:autoSpaceDN w:val="0"/>
        <w:adjustRightInd w:val="0"/>
        <w:spacing w:line="360" w:lineRule="auto"/>
        <w:jc w:val="both"/>
        <w:rPr>
          <w:sz w:val="24"/>
          <w:szCs w:val="24"/>
        </w:rPr>
      </w:pPr>
      <w:r w:rsidRPr="009527A3">
        <w:rPr>
          <w:sz w:val="24"/>
          <w:szCs w:val="24"/>
        </w:rPr>
        <w:t>4.1. As despesas resultantes da execução deste contrato serão atendidas pelas seguintes dotações orçamentárias:</w:t>
      </w:r>
    </w:p>
    <w:p w:rsidR="008E181C" w:rsidRDefault="008E181C" w:rsidP="008E181C">
      <w:pPr>
        <w:autoSpaceDE w:val="0"/>
        <w:autoSpaceDN w:val="0"/>
        <w:adjustRightInd w:val="0"/>
        <w:spacing w:line="360" w:lineRule="auto"/>
        <w:jc w:val="both"/>
        <w:rPr>
          <w:sz w:val="24"/>
          <w:szCs w:val="24"/>
        </w:rPr>
      </w:pPr>
      <w:r>
        <w:rPr>
          <w:sz w:val="24"/>
          <w:szCs w:val="24"/>
        </w:rPr>
        <w:t>09.03 SECRETARIA MUNICIPAL DE SAÚDE</w:t>
      </w:r>
    </w:p>
    <w:p w:rsidR="008E181C" w:rsidRDefault="008E181C" w:rsidP="008E181C">
      <w:pPr>
        <w:autoSpaceDE w:val="0"/>
        <w:autoSpaceDN w:val="0"/>
        <w:adjustRightInd w:val="0"/>
        <w:spacing w:line="360" w:lineRule="auto"/>
        <w:jc w:val="both"/>
        <w:rPr>
          <w:sz w:val="24"/>
          <w:szCs w:val="24"/>
        </w:rPr>
      </w:pPr>
      <w:r>
        <w:rPr>
          <w:sz w:val="24"/>
          <w:szCs w:val="24"/>
        </w:rPr>
        <w:t>1751101211.025000  CONSTRUÇÃO DE REDES DE ABASTECIMENTOS DE ÁGUA</w:t>
      </w:r>
    </w:p>
    <w:p w:rsidR="008E181C" w:rsidRDefault="008E181C" w:rsidP="008E181C">
      <w:pPr>
        <w:autoSpaceDE w:val="0"/>
        <w:autoSpaceDN w:val="0"/>
        <w:adjustRightInd w:val="0"/>
        <w:spacing w:line="360" w:lineRule="auto"/>
        <w:jc w:val="both"/>
        <w:rPr>
          <w:sz w:val="24"/>
          <w:szCs w:val="24"/>
        </w:rPr>
      </w:pPr>
      <w:r>
        <w:rPr>
          <w:sz w:val="24"/>
          <w:szCs w:val="24"/>
        </w:rPr>
        <w:t>4.4.90.51.99.38.00 - 2377 Rede de água Linha Canavial</w:t>
      </w:r>
    </w:p>
    <w:p w:rsidR="008E181C" w:rsidRPr="00065DB2" w:rsidRDefault="008E181C" w:rsidP="008E181C">
      <w:pPr>
        <w:autoSpaceDE w:val="0"/>
        <w:autoSpaceDN w:val="0"/>
        <w:adjustRightInd w:val="0"/>
        <w:spacing w:line="360" w:lineRule="auto"/>
        <w:jc w:val="both"/>
        <w:rPr>
          <w:sz w:val="24"/>
          <w:szCs w:val="24"/>
        </w:rPr>
      </w:pPr>
      <w:r>
        <w:rPr>
          <w:sz w:val="24"/>
          <w:szCs w:val="24"/>
        </w:rPr>
        <w:t>4.4.90.51.99.38.00 - 2381 Rede de água Linha Canavial</w:t>
      </w:r>
    </w:p>
    <w:p w:rsidR="008E181C" w:rsidRPr="00065DB2" w:rsidRDefault="008E181C" w:rsidP="008E181C">
      <w:pPr>
        <w:autoSpaceDE w:val="0"/>
        <w:autoSpaceDN w:val="0"/>
        <w:adjustRightInd w:val="0"/>
        <w:spacing w:line="360" w:lineRule="auto"/>
        <w:jc w:val="both"/>
        <w:rPr>
          <w:sz w:val="24"/>
          <w:szCs w:val="24"/>
        </w:rPr>
      </w:pPr>
      <w:r>
        <w:rPr>
          <w:sz w:val="24"/>
          <w:szCs w:val="24"/>
        </w:rPr>
        <w:t>4.4.90.51.99.39.00 - 2378 Rede de água Linha Alice</w:t>
      </w:r>
    </w:p>
    <w:p w:rsidR="008E181C" w:rsidRPr="00065DB2" w:rsidRDefault="008E181C" w:rsidP="008E181C">
      <w:pPr>
        <w:autoSpaceDE w:val="0"/>
        <w:autoSpaceDN w:val="0"/>
        <w:adjustRightInd w:val="0"/>
        <w:spacing w:line="360" w:lineRule="auto"/>
        <w:jc w:val="both"/>
        <w:rPr>
          <w:sz w:val="24"/>
          <w:szCs w:val="24"/>
        </w:rPr>
      </w:pPr>
      <w:r>
        <w:rPr>
          <w:sz w:val="24"/>
          <w:szCs w:val="24"/>
        </w:rPr>
        <w:t>4.4.90.51.99.39.00 - 2383 Rede de água Linha Alice</w:t>
      </w:r>
    </w:p>
    <w:p w:rsidR="00394F30" w:rsidRDefault="00394F30" w:rsidP="00394F30">
      <w:pPr>
        <w:pStyle w:val="Ttulo5"/>
        <w:spacing w:line="360" w:lineRule="auto"/>
        <w:rPr>
          <w:sz w:val="24"/>
        </w:rPr>
      </w:pPr>
    </w:p>
    <w:p w:rsidR="00394F30" w:rsidRPr="009527A3" w:rsidRDefault="00394F30" w:rsidP="00394F30">
      <w:pPr>
        <w:pStyle w:val="Ttulo5"/>
        <w:spacing w:line="360" w:lineRule="auto"/>
        <w:rPr>
          <w:sz w:val="24"/>
        </w:rPr>
      </w:pPr>
      <w:r w:rsidRPr="009527A3">
        <w:rPr>
          <w:sz w:val="24"/>
        </w:rPr>
        <w:t>V – DA FISCALIZAÇÃO E DA EXECUÇÃO</w:t>
      </w:r>
    </w:p>
    <w:p w:rsidR="00394F30" w:rsidRPr="009527A3" w:rsidRDefault="00394F30" w:rsidP="00394F30">
      <w:pPr>
        <w:pStyle w:val="Corpodetexto3"/>
        <w:tabs>
          <w:tab w:val="clear" w:pos="720"/>
        </w:tabs>
        <w:spacing w:line="360" w:lineRule="auto"/>
        <w:rPr>
          <w:sz w:val="24"/>
        </w:rPr>
      </w:pPr>
      <w:r w:rsidRPr="009527A3">
        <w:rPr>
          <w:sz w:val="24"/>
        </w:rPr>
        <w:t>5.1. Os serviços serão fiscalizados pela Secretaria Municipal de Viação, Obras Públicas e Serviços Urbanos, juntamente com o Engenheiro Civil do Município, dentro dos padrões determinados pela Lei Federal n</w:t>
      </w:r>
      <w:r w:rsidRPr="009527A3">
        <w:rPr>
          <w:sz w:val="24"/>
          <w:vertAlign w:val="superscript"/>
        </w:rPr>
        <w:t>o</w:t>
      </w:r>
      <w:r w:rsidRPr="009527A3">
        <w:rPr>
          <w:sz w:val="24"/>
        </w:rPr>
        <w:t xml:space="preserve"> 8.666/93, e alterações posteriores. </w:t>
      </w:r>
    </w:p>
    <w:p w:rsidR="00394F30" w:rsidRPr="009527A3" w:rsidRDefault="00394F30" w:rsidP="00394F30">
      <w:pPr>
        <w:spacing w:line="360" w:lineRule="auto"/>
        <w:jc w:val="both"/>
        <w:rPr>
          <w:sz w:val="24"/>
          <w:szCs w:val="24"/>
        </w:rPr>
      </w:pPr>
      <w:r w:rsidRPr="009527A3">
        <w:rPr>
          <w:sz w:val="24"/>
          <w:szCs w:val="24"/>
        </w:rPr>
        <w:t>5.2. É vedada à CONTRATADA a subcontratação total ou parcial do objeto do presente contrato com outrem, a cessão ou transferência, total ou parcial.</w:t>
      </w:r>
    </w:p>
    <w:p w:rsidR="00394F30" w:rsidRPr="009527A3" w:rsidRDefault="00394F30" w:rsidP="00394F30">
      <w:pPr>
        <w:spacing w:line="360" w:lineRule="auto"/>
        <w:jc w:val="both"/>
        <w:rPr>
          <w:sz w:val="24"/>
          <w:szCs w:val="24"/>
        </w:rPr>
      </w:pPr>
      <w:r w:rsidRPr="009527A3">
        <w:rPr>
          <w:sz w:val="24"/>
          <w:szCs w:val="24"/>
        </w:rPr>
        <w:t xml:space="preserve">5.3. A execução do presente contrato será acompanhada e fiscalizada por um representante da Administração Municipal, no caso da </w:t>
      </w:r>
      <w:r w:rsidRPr="009527A3">
        <w:rPr>
          <w:b/>
          <w:bCs/>
          <w:sz w:val="24"/>
          <w:szCs w:val="24"/>
        </w:rPr>
        <w:t xml:space="preserve">Secretaria Municipal de Viação, Obras Públicas e Serviços Urbanos, </w:t>
      </w:r>
      <w:r w:rsidRPr="009527A3">
        <w:rPr>
          <w:sz w:val="24"/>
          <w:szCs w:val="24"/>
        </w:rPr>
        <w:t>que anotará, em registro próprio, todas as ocorrências relacionadas com a execução, determinando o que for necessário à regularização das faltas ou defeitos observados, sem que isso importe na redução da responsabilidade do contratado pela boa execução do contrato.</w:t>
      </w:r>
    </w:p>
    <w:p w:rsidR="00394F30" w:rsidRPr="009527A3" w:rsidRDefault="00394F30" w:rsidP="00394F30">
      <w:pPr>
        <w:spacing w:line="360" w:lineRule="auto"/>
        <w:jc w:val="both"/>
        <w:rPr>
          <w:sz w:val="24"/>
          <w:szCs w:val="24"/>
        </w:rPr>
      </w:pPr>
      <w:r w:rsidRPr="009527A3">
        <w:rPr>
          <w:sz w:val="24"/>
          <w:szCs w:val="24"/>
        </w:rPr>
        <w:lastRenderedPageBreak/>
        <w:t>5.4. A CONTRATADA é obrigad</w:t>
      </w:r>
      <w:r>
        <w:rPr>
          <w:sz w:val="24"/>
          <w:szCs w:val="24"/>
        </w:rPr>
        <w:t>a</w:t>
      </w:r>
      <w:r w:rsidRPr="009527A3">
        <w:rPr>
          <w:sz w:val="24"/>
          <w:szCs w:val="24"/>
        </w:rPr>
        <w:t xml:space="preserve"> a reparar, corrigir, remover, reconstruir, substituir, às suas expensas, no total ou em parte, o objeto do contrato em que se verificarem vícios, defeitos, incorreções, resultantes da execução ou de materiais empregados.</w:t>
      </w:r>
    </w:p>
    <w:p w:rsidR="00394F30" w:rsidRPr="009527A3" w:rsidRDefault="00394F30" w:rsidP="00394F30">
      <w:pPr>
        <w:spacing w:line="360" w:lineRule="auto"/>
        <w:jc w:val="both"/>
        <w:rPr>
          <w:sz w:val="24"/>
          <w:szCs w:val="24"/>
        </w:rPr>
      </w:pPr>
      <w:smartTag w:uri="urn:schemas-microsoft-com:office:smarttags" w:element="metricconverter">
        <w:smartTagPr>
          <w:attr w:name="ProductID" w:val="5.5 A"/>
        </w:smartTagPr>
        <w:r w:rsidRPr="009527A3">
          <w:rPr>
            <w:sz w:val="24"/>
            <w:szCs w:val="24"/>
          </w:rPr>
          <w:t>5.5 A</w:t>
        </w:r>
      </w:smartTag>
      <w:r w:rsidRPr="009527A3">
        <w:rPr>
          <w:sz w:val="24"/>
          <w:szCs w:val="24"/>
        </w:rPr>
        <w:t xml:space="preserve"> indenização de quaisquer danos porventura ocorridos contra terceiros, durante a realização dos serviços objeto deste contrato, de natureza técnica, falta de sinalização, erros de execução, imperfeições durante a execução, serão de inteira responsabilidade da CONTRATADA, comprometendo-se, a mesma, em realizar os trabalhos com a máxima segurança, mediante a adoção de medidas adequadas de prevenção de acidentes, além do fornecimento e da utilização dos equipamentos de proteção individual – EPI’s e dos equipamentos de proteção coletiva – EPC’s que se fizerem necessários para a execução dos serviços ora contratados. </w:t>
      </w:r>
    </w:p>
    <w:p w:rsidR="00394F30" w:rsidRPr="009527A3" w:rsidRDefault="00394F30" w:rsidP="00394F30">
      <w:pPr>
        <w:pStyle w:val="Corpodetexto"/>
        <w:spacing w:line="360" w:lineRule="auto"/>
        <w:rPr>
          <w:rFonts w:ascii="Times New Roman" w:hAnsi="Times New Roman"/>
        </w:rPr>
      </w:pPr>
      <w:r w:rsidRPr="009527A3">
        <w:rPr>
          <w:rFonts w:ascii="Times New Roman" w:hAnsi="Times New Roman"/>
        </w:rPr>
        <w:t>5.6 As responsabilidades civis e criminais decorrentes de todos os atos praticados pelos seus empregados ou prepostos utilizados na execução dos serviços que lhe são inerentes por força do presente contrato, correrão por conta exclusiva da CONTRATADA.</w:t>
      </w:r>
    </w:p>
    <w:p w:rsidR="00394F30" w:rsidRPr="009527A3" w:rsidRDefault="00394F30" w:rsidP="00394F30">
      <w:pPr>
        <w:pStyle w:val="Corpodetexto"/>
        <w:spacing w:line="360" w:lineRule="auto"/>
        <w:rPr>
          <w:rFonts w:ascii="Times New Roman" w:hAnsi="Times New Roman"/>
        </w:rPr>
      </w:pPr>
      <w:smartTag w:uri="urn:schemas-microsoft-com:office:smarttags" w:element="metricconverter">
        <w:smartTagPr>
          <w:attr w:name="ProductID" w:val="5.7 A"/>
        </w:smartTagPr>
        <w:r w:rsidRPr="009527A3">
          <w:rPr>
            <w:rFonts w:ascii="Times New Roman" w:hAnsi="Times New Roman"/>
          </w:rPr>
          <w:t>5.7 A</w:t>
        </w:r>
      </w:smartTag>
      <w:r w:rsidRPr="009527A3">
        <w:rPr>
          <w:rFonts w:ascii="Times New Roman" w:hAnsi="Times New Roman"/>
        </w:rPr>
        <w:t xml:space="preserve"> CONTRATADA por seu representante legal, empregados e prepostos, obriga-se, quando do ingresso nas dependências do CONTRATANTE, em atender as normas internas e pertinentes à Segurança, Higiene e Medicina do Trabalho, normas administrativas, bem como demais normas existentes, estando ciente de que o não atendimento das mesmas incorrerá na aplicação das sanções administrativas, sendo a CONTRATADA responsabilizada civil e/ou criminalmente.</w:t>
      </w:r>
    </w:p>
    <w:p w:rsidR="00394F30" w:rsidRPr="009527A3" w:rsidRDefault="00394F30" w:rsidP="00394F30">
      <w:pPr>
        <w:pStyle w:val="Corpodetexto"/>
        <w:spacing w:line="360" w:lineRule="auto"/>
        <w:rPr>
          <w:rFonts w:ascii="Times New Roman" w:hAnsi="Times New Roman"/>
        </w:rPr>
      </w:pPr>
      <w:r w:rsidRPr="009527A3">
        <w:rPr>
          <w:rFonts w:ascii="Times New Roman" w:hAnsi="Times New Roman"/>
        </w:rPr>
        <w:t>5.8 Fica expresso que a fiscalização da execução das obras e serviços, objeto deste Contrato, será exercida pela equipe de fiscalização do CONTRATANTE.</w:t>
      </w:r>
    </w:p>
    <w:p w:rsidR="00394F30" w:rsidRPr="009527A3" w:rsidRDefault="00394F30" w:rsidP="00394F30">
      <w:pPr>
        <w:pStyle w:val="Corpodetexto"/>
        <w:spacing w:line="360" w:lineRule="auto"/>
        <w:rPr>
          <w:rFonts w:ascii="Times New Roman" w:hAnsi="Times New Roman"/>
        </w:rPr>
      </w:pPr>
      <w:r w:rsidRPr="009527A3">
        <w:rPr>
          <w:rFonts w:ascii="Times New Roman" w:hAnsi="Times New Roman"/>
        </w:rPr>
        <w:t>5.9 A CONTRATADA manterá sob sua guarda e à disposição da fiscalização, uma via deste Contrato com todas as partes integrantes e todas as modificações autorizadas, se vierem a ocorrer, bem como os demais documentos administrativos e técnicos pertinentes ao projeto.</w:t>
      </w:r>
    </w:p>
    <w:p w:rsidR="00394F30" w:rsidRPr="009527A3" w:rsidRDefault="00394F30" w:rsidP="00394F30">
      <w:pPr>
        <w:pStyle w:val="Corpodetexto"/>
        <w:spacing w:line="360" w:lineRule="auto"/>
        <w:rPr>
          <w:rFonts w:ascii="Times New Roman" w:hAnsi="Times New Roman"/>
        </w:rPr>
      </w:pPr>
      <w:r w:rsidRPr="009527A3">
        <w:rPr>
          <w:rFonts w:ascii="Times New Roman" w:hAnsi="Times New Roman"/>
        </w:rPr>
        <w:t>5.10 As obras e serviços impugnados pelo CONTRATANTE, no que se refere a sua execução ou à qualidade dos materiais fora do especificado e padrões exigidos, deverão ser imediatamente adequados, sob pena de incidir, à CONTRATADA, nas penalidades previstas neste Contrato.</w:t>
      </w:r>
    </w:p>
    <w:p w:rsidR="00394F30" w:rsidRDefault="00394F30" w:rsidP="00394F30">
      <w:pPr>
        <w:pStyle w:val="Ttulo5"/>
        <w:spacing w:line="360" w:lineRule="auto"/>
        <w:rPr>
          <w:sz w:val="24"/>
        </w:rPr>
      </w:pPr>
    </w:p>
    <w:p w:rsidR="00394F30" w:rsidRPr="009527A3" w:rsidRDefault="00394F30" w:rsidP="00394F30">
      <w:pPr>
        <w:pStyle w:val="Ttulo5"/>
        <w:spacing w:line="360" w:lineRule="auto"/>
        <w:rPr>
          <w:sz w:val="24"/>
        </w:rPr>
      </w:pPr>
      <w:r w:rsidRPr="009527A3">
        <w:rPr>
          <w:sz w:val="24"/>
        </w:rPr>
        <w:t>VI – DO RECEBIMENTO DA OBRA</w:t>
      </w:r>
    </w:p>
    <w:p w:rsidR="00394F30" w:rsidRPr="009527A3" w:rsidRDefault="00394F30" w:rsidP="00394F30">
      <w:pPr>
        <w:spacing w:line="360" w:lineRule="auto"/>
        <w:jc w:val="both"/>
        <w:rPr>
          <w:snapToGrid w:val="0"/>
          <w:sz w:val="24"/>
          <w:szCs w:val="24"/>
        </w:rPr>
      </w:pPr>
      <w:r w:rsidRPr="009527A3">
        <w:rPr>
          <w:bCs/>
          <w:snapToGrid w:val="0"/>
          <w:sz w:val="24"/>
          <w:szCs w:val="24"/>
        </w:rPr>
        <w:t xml:space="preserve">6.1. </w:t>
      </w:r>
      <w:r w:rsidRPr="009527A3">
        <w:rPr>
          <w:snapToGrid w:val="0"/>
          <w:sz w:val="24"/>
          <w:szCs w:val="24"/>
        </w:rPr>
        <w:t>A obra constante do presente contrato será recebida conforme abaixo descrito, mediante termo circunstanciado firmado entre as partes:</w:t>
      </w:r>
    </w:p>
    <w:p w:rsidR="00394F30" w:rsidRPr="009527A3" w:rsidRDefault="00394F30" w:rsidP="00394F30">
      <w:pPr>
        <w:spacing w:line="360" w:lineRule="auto"/>
        <w:ind w:firstLine="708"/>
        <w:jc w:val="both"/>
        <w:rPr>
          <w:snapToGrid w:val="0"/>
          <w:sz w:val="24"/>
          <w:szCs w:val="24"/>
        </w:rPr>
      </w:pPr>
      <w:r w:rsidRPr="009527A3">
        <w:rPr>
          <w:snapToGrid w:val="0"/>
          <w:sz w:val="24"/>
          <w:szCs w:val="24"/>
        </w:rPr>
        <w:t>a) PROVISORIAMENTE, pelos responsáveis por seu acompanhamento e fiscalização, mediante emissão de termo circunstanciado, assinado pelas partes, em até 15 (quinze) dias da comunicação escrita da CONTRATADA;</w:t>
      </w:r>
    </w:p>
    <w:p w:rsidR="00394F30" w:rsidRPr="009527A3" w:rsidRDefault="00394F30" w:rsidP="00394F30">
      <w:pPr>
        <w:spacing w:line="360" w:lineRule="auto"/>
        <w:ind w:firstLine="708"/>
        <w:jc w:val="both"/>
        <w:rPr>
          <w:snapToGrid w:val="0"/>
          <w:sz w:val="24"/>
          <w:szCs w:val="24"/>
        </w:rPr>
      </w:pPr>
      <w:r w:rsidRPr="009527A3">
        <w:rPr>
          <w:snapToGrid w:val="0"/>
          <w:sz w:val="24"/>
          <w:szCs w:val="24"/>
        </w:rPr>
        <w:lastRenderedPageBreak/>
        <w:t>b) DEFINITIVAMENTE, pelos responsáveis por seu acompanhamento e fiscalização ou comissão designada pela autoridade competente, após o decurso do prazo mínimo de 15 (quinze) e no máximo 30 (trinta) dias contados do RECEBIMENTO PROVISÓRIO, desde que tenham sido atendidas todas as reclamações referentes a defeitos construtivos e falhas de execução, se estas ocorrem.</w:t>
      </w:r>
    </w:p>
    <w:p w:rsidR="00394F30" w:rsidRPr="009527A3" w:rsidRDefault="00394F30" w:rsidP="00394F30">
      <w:pPr>
        <w:autoSpaceDE w:val="0"/>
        <w:autoSpaceDN w:val="0"/>
        <w:adjustRightInd w:val="0"/>
        <w:spacing w:line="360" w:lineRule="auto"/>
        <w:jc w:val="both"/>
        <w:rPr>
          <w:sz w:val="24"/>
          <w:szCs w:val="24"/>
        </w:rPr>
      </w:pPr>
      <w:smartTag w:uri="urn:schemas-microsoft-com:office:smarttags" w:element="metricconverter">
        <w:smartTagPr>
          <w:attr w:name="ProductID" w:val="6.2 A"/>
        </w:smartTagPr>
        <w:r w:rsidRPr="009527A3">
          <w:rPr>
            <w:sz w:val="24"/>
            <w:szCs w:val="24"/>
          </w:rPr>
          <w:t>6.2 A</w:t>
        </w:r>
      </w:smartTag>
      <w:r w:rsidRPr="009527A3">
        <w:rPr>
          <w:sz w:val="24"/>
          <w:szCs w:val="24"/>
        </w:rPr>
        <w:t xml:space="preserve"> Aceitação definitiva das obras, não exonerará a CONTRATADA, nem os seus técnicos, da responsabilidade civil e técnica por futuros defeitos decorrentes ou relacionados com a execução, conforme obrigação assumida neste Contrato e do previsto no Código Civil Brasileiro.</w:t>
      </w:r>
    </w:p>
    <w:p w:rsidR="00394F30" w:rsidRDefault="00394F30" w:rsidP="00394F30">
      <w:pPr>
        <w:autoSpaceDE w:val="0"/>
        <w:autoSpaceDN w:val="0"/>
        <w:adjustRightInd w:val="0"/>
        <w:spacing w:line="360" w:lineRule="auto"/>
        <w:jc w:val="both"/>
        <w:rPr>
          <w:b/>
          <w:sz w:val="24"/>
          <w:szCs w:val="24"/>
        </w:rPr>
      </w:pPr>
    </w:p>
    <w:p w:rsidR="00394F30" w:rsidRPr="009527A3" w:rsidRDefault="00394F30" w:rsidP="00394F30">
      <w:pPr>
        <w:autoSpaceDE w:val="0"/>
        <w:autoSpaceDN w:val="0"/>
        <w:adjustRightInd w:val="0"/>
        <w:spacing w:line="360" w:lineRule="auto"/>
        <w:jc w:val="both"/>
        <w:rPr>
          <w:b/>
          <w:sz w:val="24"/>
          <w:szCs w:val="24"/>
        </w:rPr>
      </w:pPr>
      <w:r w:rsidRPr="009527A3">
        <w:rPr>
          <w:b/>
          <w:sz w:val="24"/>
          <w:szCs w:val="24"/>
        </w:rPr>
        <w:t>VII – DA RESPONSABILIDADE</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7.1 A CONTRATADA reconhece, por este instrumento, que é responsável, em qualquer caso, por danos ou prejuízos que, eventualmente, venham a sofrer o CONTRATANTE, coisa, propriedade  ou pessoa de terceiros, em decorrência da execução das obras objeto do presente Contrato, correndo as suas expensas, sem responsabilidade ou ônus para o CONTRATANTE, os ressarcimentos ou indenizações que tais danos ou prejuízos possam produzir.</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7.1.1 A responsabilidade da CONTRATADA é integral, nos termos da legislação que rege as licitações, da defesa do consumidor e do Código Civil Brasileiro, não sendo a fiscalização dos serviços, motivo para diminuição de sua responsabilidade.</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7.2 A CONTRATADA em decorrência do livre acesso que lhe é facultado ao local da execução do projeto, declara conhecer perfeitamente a área e características de localização, não podendo, sob protesto algum, alegar desconhecimento das mesmas, das condições de acesso e demais pormenores.</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7.3 Correrão por conta, responsabilidade e risco da CONTRATADA, as conseqüências de sua imprudência, imperícia ou negligência de seus empregados ou prepostos, notadamente:</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7.3.1 imperfeição ou insegurança das obras;</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7.3.2 furto, perda, roubo, deterioração ou avaria de materiais ou equipamentos;</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7.3.3 acidentes de qualquer natureza com materiais, equipamentos e máquinas, empregados seus ou de terceiros, na obra ou em decorrência dela</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7.4 A CONTRATADA se obriga a permanecer em constante e permanente vigilância sobre os serviços executados, bem como sobre materiais, equipamentos, máquinas e sinalização, cabendo-lhe toda a responsabilidade por qualquer perda ou dano que venha sofrer.</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 xml:space="preserve">7.5 A CONTRATADA assume exclusiva responsabilidade pelo cumprimento de todas as obrigações decorrentes da execução deste Contrato, sejam de natureza trabalhista, previdenciária, </w:t>
      </w:r>
      <w:r w:rsidRPr="009527A3">
        <w:rPr>
          <w:sz w:val="24"/>
          <w:szCs w:val="24"/>
        </w:rPr>
        <w:lastRenderedPageBreak/>
        <w:t>civil ou fiscal, inexistindo qualquer solidariedade do CONTRATANTE relativamente a esses encargos, inclusive os que contratualmente advierem de prejuízos causados a terceiros.</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7.5.1 Além dos encargos e responsabilidades atribuídas à CONTRATADA em cláusulas específicas, esta ainda deverá prevenir todo e qualquer risco de acidente de trabalho pondo em prática todas as normas concernentes à higiene, segurança e medicina do trabalho, expedidas pelo Ministério do Trabalho, mediante entrega dos equipamentos de proteção individual, tudo por sua conta e risco.</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7.6 Competirá, ainda, à CONTRATADA, providenciar na prévia e correta sinalização da obra e mantê-la de acordo com o Código Nacional de Trânsito e normas de segurança pertinentes, com vistas a garantir plena segurança às pessoas, coisas e animais que transitem nas imediações durante o interregno</w:t>
      </w:r>
    </w:p>
    <w:p w:rsidR="00394F30" w:rsidRPr="009527A3" w:rsidRDefault="00394F30" w:rsidP="00394F30">
      <w:pPr>
        <w:autoSpaceDE w:val="0"/>
        <w:autoSpaceDN w:val="0"/>
        <w:adjustRightInd w:val="0"/>
        <w:spacing w:line="360" w:lineRule="auto"/>
        <w:jc w:val="both"/>
        <w:rPr>
          <w:sz w:val="24"/>
          <w:szCs w:val="24"/>
        </w:rPr>
      </w:pPr>
    </w:p>
    <w:p w:rsidR="00394F30" w:rsidRPr="009527A3" w:rsidRDefault="00394F30" w:rsidP="00394F30">
      <w:pPr>
        <w:autoSpaceDE w:val="0"/>
        <w:autoSpaceDN w:val="0"/>
        <w:adjustRightInd w:val="0"/>
        <w:spacing w:line="360" w:lineRule="auto"/>
        <w:jc w:val="both"/>
        <w:rPr>
          <w:b/>
          <w:sz w:val="24"/>
          <w:szCs w:val="24"/>
        </w:rPr>
      </w:pPr>
      <w:r w:rsidRPr="009527A3">
        <w:rPr>
          <w:b/>
          <w:sz w:val="24"/>
          <w:szCs w:val="24"/>
        </w:rPr>
        <w:t>VIII – DAS SANÇÕES ADMINISTRATIVAS</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8.1 A aplicação de penalidade à CONTRATADA será nos termos do estabelecido na Seção II do Capítulo IV − Das Sanções Administrativas da Lei Federal nº 8.666/93.</w:t>
      </w:r>
    </w:p>
    <w:p w:rsidR="00394F30" w:rsidRPr="009527A3" w:rsidRDefault="00394F30" w:rsidP="00394F30">
      <w:pPr>
        <w:spacing w:line="360" w:lineRule="auto"/>
        <w:jc w:val="both"/>
        <w:rPr>
          <w:sz w:val="24"/>
          <w:szCs w:val="24"/>
        </w:rPr>
      </w:pPr>
      <w:r w:rsidRPr="009527A3">
        <w:rPr>
          <w:sz w:val="24"/>
          <w:szCs w:val="24"/>
        </w:rPr>
        <w:t>8.2 Pela inexecução total ou parcial do contrato, a Administração poderá, garantida a prévia defesa, aplicar à CONTRATADA às seguintes penalidades:</w:t>
      </w:r>
    </w:p>
    <w:p w:rsidR="00394F30" w:rsidRPr="009527A3" w:rsidRDefault="00394F30" w:rsidP="00394F30">
      <w:pPr>
        <w:numPr>
          <w:ilvl w:val="0"/>
          <w:numId w:val="2"/>
        </w:numPr>
        <w:spacing w:line="360" w:lineRule="auto"/>
        <w:jc w:val="both"/>
        <w:rPr>
          <w:sz w:val="24"/>
          <w:szCs w:val="24"/>
        </w:rPr>
      </w:pPr>
      <w:r w:rsidRPr="009527A3">
        <w:rPr>
          <w:sz w:val="24"/>
          <w:szCs w:val="24"/>
        </w:rPr>
        <w:t>Advertência, por escrito;</w:t>
      </w:r>
    </w:p>
    <w:p w:rsidR="00394F30" w:rsidRPr="009527A3" w:rsidRDefault="00394F30" w:rsidP="00394F30">
      <w:pPr>
        <w:numPr>
          <w:ilvl w:val="0"/>
          <w:numId w:val="2"/>
        </w:numPr>
        <w:autoSpaceDE w:val="0"/>
        <w:autoSpaceDN w:val="0"/>
        <w:adjustRightInd w:val="0"/>
        <w:spacing w:line="360" w:lineRule="auto"/>
        <w:jc w:val="both"/>
        <w:rPr>
          <w:sz w:val="24"/>
          <w:szCs w:val="24"/>
        </w:rPr>
      </w:pPr>
      <w:r w:rsidRPr="009527A3">
        <w:rPr>
          <w:sz w:val="24"/>
          <w:szCs w:val="24"/>
        </w:rPr>
        <w:t>Multa sobre o valor global da contratação;</w:t>
      </w:r>
    </w:p>
    <w:p w:rsidR="00394F30" w:rsidRPr="009527A3" w:rsidRDefault="00394F30" w:rsidP="00394F30">
      <w:pPr>
        <w:numPr>
          <w:ilvl w:val="0"/>
          <w:numId w:val="2"/>
        </w:numPr>
        <w:spacing w:line="360" w:lineRule="auto"/>
        <w:jc w:val="both"/>
        <w:rPr>
          <w:sz w:val="24"/>
          <w:szCs w:val="24"/>
        </w:rPr>
      </w:pPr>
      <w:r w:rsidRPr="009527A3">
        <w:rPr>
          <w:sz w:val="24"/>
          <w:szCs w:val="24"/>
        </w:rPr>
        <w:t>Suspensão temporária de participação em licitação e impedimento de contratar com a Administração, por prazo não superior a 02 (dois) anos;</w:t>
      </w:r>
    </w:p>
    <w:p w:rsidR="00394F30" w:rsidRPr="009527A3" w:rsidRDefault="00394F30" w:rsidP="00394F30">
      <w:pPr>
        <w:numPr>
          <w:ilvl w:val="0"/>
          <w:numId w:val="2"/>
        </w:numPr>
        <w:spacing w:line="360" w:lineRule="auto"/>
        <w:jc w:val="both"/>
        <w:rPr>
          <w:sz w:val="24"/>
          <w:szCs w:val="24"/>
        </w:rPr>
      </w:pPr>
      <w:r w:rsidRPr="009527A3">
        <w:rPr>
          <w:sz w:val="24"/>
          <w:szCs w:val="24"/>
        </w:rPr>
        <w:t>Declaração de inidoneidade para licitar ou contratar com a Administração Pública enquanto perdurarem os motivos determinantes, ou até que seja promovida a reabilitação perante a própria autoridade que a aplicou a penalidade.</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8.3 Caso a CONTRATADA não possa cumprir os prazos estipulados, deverá apresentar justificativa por escrito, antes da ocorrência do evento, ficando a critério do CONTRATANTE a sua aceitação.</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8.4 Se a fiscalização identificar irregularidades ou desconformidades passíveis de saneamento notificará a CONTRATADA para, em prazo determinado, proceder às correções necessárias. Se, findo o prazo estabelecido pela fiscalização, as irregularidades não forem sanadas, será considerado a inadimplência contratual.</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8.4.1 A partir dessa data, considerar-se-á recusa, sendo-lhe aplicadas as sanções de que trata o item 8.2, sem prejuízo da aplicação do contido no item 8.8.</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lastRenderedPageBreak/>
        <w:t>8.5 A sanção de advertência será aplicada, por escrito, caso a inadimplência ou irregularidade cometida pela CONTRATADA acarrete conseqüências de pequena monta.</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8.6 Pela inexecução total da obrigação, o CONTRATANTE rescindirá o contrato e poderá aplicar multa de 10% (dez por cento) sobre o valor global do contrato.</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8.7 Em caso de inexecução parcial da obrigação poderá ser aplicado o percentual de 5% (cinco por cento) sobre o valor global do contrato.</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8.8 As multas devidas e/ou prejuízos causados às instalações do CONTRATANTE pela CONTRATADA serão deduzidos dos valores a serem pagos, recolhidos em conta específica em favor do CONTRATANTE, ou cobrados judicialmente.</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 xml:space="preserve"> 8.8.1 Se a CONTRATADA não tiver valores a receber do CONTRATANTE, terá o prazo de 05 (cinco) dias úteis, após a notificação oficial, para recolhimento da multa na forma estabelecida no subitem anterior.</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8.9 A aplicação de multas, bem com a rescisão do contrato, não impedem que o CONTRATANTE aplique à CONTRATADA as demais sanções previstas no item 8.2.</w:t>
      </w:r>
    </w:p>
    <w:p w:rsidR="00394F30" w:rsidRPr="009527A3" w:rsidRDefault="00394F30" w:rsidP="00394F30">
      <w:pPr>
        <w:autoSpaceDE w:val="0"/>
        <w:autoSpaceDN w:val="0"/>
        <w:adjustRightInd w:val="0"/>
        <w:spacing w:line="360" w:lineRule="auto"/>
        <w:jc w:val="both"/>
        <w:rPr>
          <w:sz w:val="24"/>
          <w:szCs w:val="24"/>
        </w:rPr>
      </w:pPr>
      <w:r w:rsidRPr="009527A3">
        <w:rPr>
          <w:sz w:val="24"/>
          <w:szCs w:val="24"/>
        </w:rPr>
        <w:t xml:space="preserve"> 8.10 A aplicação de quaisquer das sanções relacionadas a presente Tomada de Preços será precedida de processo administrativo, mediante o qual se garantirão a ampla defesa e o contrativo.</w:t>
      </w:r>
    </w:p>
    <w:p w:rsidR="00394F30" w:rsidRDefault="00394F30" w:rsidP="00394F30">
      <w:pPr>
        <w:pStyle w:val="Ttulo5"/>
        <w:spacing w:line="360" w:lineRule="auto"/>
        <w:rPr>
          <w:sz w:val="24"/>
        </w:rPr>
      </w:pPr>
    </w:p>
    <w:p w:rsidR="00394F30" w:rsidRPr="009527A3" w:rsidRDefault="00394F30" w:rsidP="00394F30">
      <w:pPr>
        <w:pStyle w:val="Ttulo5"/>
        <w:spacing w:line="360" w:lineRule="auto"/>
        <w:rPr>
          <w:sz w:val="24"/>
        </w:rPr>
      </w:pPr>
      <w:r w:rsidRPr="009527A3">
        <w:rPr>
          <w:sz w:val="24"/>
        </w:rPr>
        <w:t>IX – LEGISLAÇÃO APLICÁVEL</w:t>
      </w:r>
    </w:p>
    <w:p w:rsidR="00394F30" w:rsidRPr="009527A3" w:rsidRDefault="00394F30" w:rsidP="00394F30">
      <w:pPr>
        <w:spacing w:line="360" w:lineRule="auto"/>
        <w:jc w:val="both"/>
        <w:rPr>
          <w:sz w:val="24"/>
          <w:szCs w:val="24"/>
        </w:rPr>
      </w:pPr>
      <w:r w:rsidRPr="009527A3">
        <w:rPr>
          <w:sz w:val="24"/>
          <w:szCs w:val="24"/>
        </w:rPr>
        <w:t>9.1. No caso de surgirem dúvidas sobre a inteligência das cláusulas do presente contrato, tais dúvidas serão resolvidas supletivamente com o auxílio da Legislação Civil, aplicável aos contratos do Direito Privado e, com o apoio do Direito Administrativo Público, no que diz respeito à obediência dos princípios que norteiam a Administração Municipal.</w:t>
      </w:r>
    </w:p>
    <w:p w:rsidR="00394F30" w:rsidRDefault="00394F30" w:rsidP="00394F30">
      <w:pPr>
        <w:pStyle w:val="Ttulo5"/>
        <w:spacing w:line="360" w:lineRule="auto"/>
        <w:rPr>
          <w:sz w:val="24"/>
        </w:rPr>
      </w:pPr>
    </w:p>
    <w:p w:rsidR="00394F30" w:rsidRPr="009527A3" w:rsidRDefault="00394F30" w:rsidP="00394F30">
      <w:pPr>
        <w:pStyle w:val="Ttulo5"/>
        <w:spacing w:line="360" w:lineRule="auto"/>
        <w:rPr>
          <w:sz w:val="24"/>
        </w:rPr>
      </w:pPr>
      <w:r w:rsidRPr="009527A3">
        <w:rPr>
          <w:sz w:val="24"/>
        </w:rPr>
        <w:t>X – DA RESCISÃO</w:t>
      </w:r>
    </w:p>
    <w:p w:rsidR="00394F30" w:rsidRPr="009527A3" w:rsidRDefault="00394F30" w:rsidP="00394F30">
      <w:pPr>
        <w:pStyle w:val="Corpodetexto2"/>
        <w:spacing w:line="360" w:lineRule="auto"/>
        <w:rPr>
          <w:rFonts w:ascii="Times New Roman" w:hAnsi="Times New Roman"/>
          <w:sz w:val="24"/>
        </w:rPr>
      </w:pPr>
      <w:r w:rsidRPr="009527A3">
        <w:rPr>
          <w:rFonts w:ascii="Times New Roman" w:hAnsi="Times New Roman"/>
          <w:sz w:val="24"/>
        </w:rPr>
        <w:t xml:space="preserve">10.1. O presente contrato poderá ser rescindido, caso se materialize uma ou mais das hipóteses contidas no artigo </w:t>
      </w:r>
      <w:smartTag w:uri="urn:schemas-microsoft-com:office:smarttags" w:element="metricconverter">
        <w:smartTagPr>
          <w:attr w:name="ProductID" w:val="77 a"/>
        </w:smartTagPr>
        <w:r w:rsidRPr="009527A3">
          <w:rPr>
            <w:rFonts w:ascii="Times New Roman" w:hAnsi="Times New Roman"/>
            <w:sz w:val="24"/>
          </w:rPr>
          <w:t>77 a</w:t>
        </w:r>
      </w:smartTag>
      <w:r w:rsidRPr="009527A3">
        <w:rPr>
          <w:rFonts w:ascii="Times New Roman" w:hAnsi="Times New Roman"/>
          <w:sz w:val="24"/>
        </w:rPr>
        <w:t xml:space="preserve"> 79, da Lei Federal nº 8.666/93 e alterações posteriores.</w:t>
      </w:r>
    </w:p>
    <w:p w:rsidR="00394F30" w:rsidRDefault="00394F30" w:rsidP="00394F30">
      <w:pPr>
        <w:overflowPunct w:val="0"/>
        <w:autoSpaceDE w:val="0"/>
        <w:autoSpaceDN w:val="0"/>
        <w:adjustRightInd w:val="0"/>
        <w:spacing w:before="120"/>
        <w:jc w:val="both"/>
        <w:textAlignment w:val="baseline"/>
        <w:rPr>
          <w:rFonts w:eastAsia="Arial Unicode MS"/>
          <w:b/>
          <w:bCs/>
          <w:sz w:val="24"/>
          <w:szCs w:val="24"/>
        </w:rPr>
      </w:pPr>
    </w:p>
    <w:p w:rsidR="00394F30" w:rsidRPr="009527A3" w:rsidRDefault="00394F30" w:rsidP="00394F30">
      <w:pPr>
        <w:overflowPunct w:val="0"/>
        <w:autoSpaceDE w:val="0"/>
        <w:autoSpaceDN w:val="0"/>
        <w:adjustRightInd w:val="0"/>
        <w:spacing w:before="120"/>
        <w:jc w:val="both"/>
        <w:textAlignment w:val="baseline"/>
        <w:rPr>
          <w:rFonts w:eastAsia="Arial Unicode MS"/>
          <w:sz w:val="24"/>
          <w:szCs w:val="24"/>
        </w:rPr>
      </w:pPr>
      <w:r w:rsidRPr="009527A3">
        <w:rPr>
          <w:rFonts w:eastAsia="Arial Unicode MS"/>
          <w:b/>
          <w:bCs/>
          <w:sz w:val="24"/>
          <w:szCs w:val="24"/>
        </w:rPr>
        <w:t>XI – DA VIGÊNCIA</w:t>
      </w:r>
    </w:p>
    <w:p w:rsidR="00394F30" w:rsidRPr="009527A3" w:rsidRDefault="00394F30" w:rsidP="00394F30">
      <w:pPr>
        <w:pStyle w:val="Corpodetexto2"/>
        <w:spacing w:line="360" w:lineRule="auto"/>
        <w:rPr>
          <w:rFonts w:ascii="Times New Roman" w:hAnsi="Times New Roman"/>
          <w:sz w:val="24"/>
        </w:rPr>
      </w:pPr>
      <w:r w:rsidRPr="009527A3">
        <w:rPr>
          <w:rFonts w:ascii="Times New Roman" w:eastAsia="Arial Unicode MS" w:hAnsi="Times New Roman"/>
          <w:sz w:val="24"/>
        </w:rPr>
        <w:t xml:space="preserve">11.1 O presente contrato terá vigência a contar da data de sua assinatura até a efetiva conclusão da obra, e sua total quitação, através do recebimento final pelo Engenheiro responsável. </w:t>
      </w:r>
    </w:p>
    <w:p w:rsidR="00394F30" w:rsidRDefault="00394F30" w:rsidP="00394F30">
      <w:pPr>
        <w:pStyle w:val="Ttulo5"/>
        <w:spacing w:line="360" w:lineRule="auto"/>
        <w:rPr>
          <w:sz w:val="24"/>
        </w:rPr>
      </w:pPr>
    </w:p>
    <w:p w:rsidR="00394F30" w:rsidRPr="009527A3" w:rsidRDefault="00394F30" w:rsidP="00394F30">
      <w:pPr>
        <w:pStyle w:val="Ttulo5"/>
        <w:spacing w:line="360" w:lineRule="auto"/>
        <w:rPr>
          <w:sz w:val="24"/>
        </w:rPr>
      </w:pPr>
      <w:r w:rsidRPr="009527A3">
        <w:rPr>
          <w:sz w:val="24"/>
        </w:rPr>
        <w:t>XII – DO FORO</w:t>
      </w:r>
    </w:p>
    <w:p w:rsidR="00394F30" w:rsidRPr="009527A3" w:rsidRDefault="00394F30" w:rsidP="00394F30">
      <w:pPr>
        <w:spacing w:line="360" w:lineRule="auto"/>
        <w:jc w:val="both"/>
        <w:rPr>
          <w:sz w:val="24"/>
          <w:szCs w:val="24"/>
        </w:rPr>
      </w:pPr>
      <w:r w:rsidRPr="009527A3">
        <w:rPr>
          <w:sz w:val="24"/>
          <w:szCs w:val="24"/>
        </w:rPr>
        <w:t>12.1. As partes elegem de comum acordo, o Foro da Comarca de Gaurama/RS para a solução dos conflitos eventualmente decorrentes da presente relação contratual.</w:t>
      </w:r>
    </w:p>
    <w:p w:rsidR="00394F30" w:rsidRPr="009527A3" w:rsidRDefault="00394F30" w:rsidP="00394F30">
      <w:pPr>
        <w:spacing w:line="360" w:lineRule="auto"/>
        <w:jc w:val="both"/>
        <w:rPr>
          <w:sz w:val="24"/>
          <w:szCs w:val="24"/>
        </w:rPr>
      </w:pPr>
      <w:r w:rsidRPr="009527A3">
        <w:rPr>
          <w:sz w:val="24"/>
          <w:szCs w:val="24"/>
        </w:rPr>
        <w:t>E por estarem de acordo com os termos do presente Contrato, assinam o presente instrumento em duas vias de igual teor e forma, na presença de duas testemunhas que também assinam.</w:t>
      </w:r>
    </w:p>
    <w:p w:rsidR="00394F30" w:rsidRDefault="00394F30" w:rsidP="00394F30">
      <w:pPr>
        <w:spacing w:line="360" w:lineRule="auto"/>
        <w:jc w:val="center"/>
        <w:rPr>
          <w:sz w:val="24"/>
          <w:szCs w:val="24"/>
        </w:rPr>
      </w:pPr>
    </w:p>
    <w:p w:rsidR="00394F30" w:rsidRPr="009527A3" w:rsidRDefault="00394F30" w:rsidP="00394F30">
      <w:pPr>
        <w:spacing w:line="360" w:lineRule="auto"/>
        <w:jc w:val="center"/>
        <w:rPr>
          <w:sz w:val="24"/>
          <w:szCs w:val="24"/>
        </w:rPr>
      </w:pPr>
      <w:r w:rsidRPr="009527A3">
        <w:rPr>
          <w:sz w:val="24"/>
          <w:szCs w:val="24"/>
        </w:rPr>
        <w:t>Viadutos/RS, ...... de .......................... de 2014.</w:t>
      </w:r>
    </w:p>
    <w:p w:rsidR="00394F30" w:rsidRDefault="00394F30" w:rsidP="00394F30">
      <w:pPr>
        <w:jc w:val="center"/>
        <w:rPr>
          <w:sz w:val="24"/>
          <w:szCs w:val="24"/>
        </w:rPr>
      </w:pPr>
    </w:p>
    <w:p w:rsidR="00394F30" w:rsidRPr="009527A3" w:rsidRDefault="00394F30" w:rsidP="00394F30">
      <w:pPr>
        <w:jc w:val="center"/>
        <w:rPr>
          <w:sz w:val="24"/>
          <w:szCs w:val="24"/>
        </w:rPr>
      </w:pPr>
      <w:r w:rsidRPr="009527A3">
        <w:rPr>
          <w:sz w:val="24"/>
          <w:szCs w:val="24"/>
        </w:rPr>
        <w:t>______________________________________</w:t>
      </w:r>
    </w:p>
    <w:p w:rsidR="00394F30" w:rsidRPr="009527A3" w:rsidRDefault="00394F30" w:rsidP="00394F30">
      <w:pPr>
        <w:pStyle w:val="Ttulo6"/>
        <w:jc w:val="center"/>
        <w:rPr>
          <w:bCs w:val="0"/>
        </w:rPr>
      </w:pPr>
      <w:r w:rsidRPr="009527A3">
        <w:rPr>
          <w:bCs w:val="0"/>
        </w:rPr>
        <w:t>Jovelino José Baldissera</w:t>
      </w:r>
    </w:p>
    <w:p w:rsidR="00394F30" w:rsidRDefault="00394F30" w:rsidP="00394F30">
      <w:pPr>
        <w:pStyle w:val="Ttulo2"/>
        <w:rPr>
          <w:rFonts w:ascii="Times New Roman" w:hAnsi="Times New Roman"/>
          <w:b w:val="0"/>
          <w:bCs w:val="0"/>
        </w:rPr>
      </w:pPr>
      <w:r w:rsidRPr="009527A3">
        <w:rPr>
          <w:rFonts w:ascii="Times New Roman" w:hAnsi="Times New Roman"/>
          <w:b w:val="0"/>
          <w:bCs w:val="0"/>
        </w:rPr>
        <w:t>Prefeito Municipal de Viadutos</w:t>
      </w:r>
    </w:p>
    <w:p w:rsidR="00394F30" w:rsidRPr="000A6738" w:rsidRDefault="00394F30" w:rsidP="00394F30"/>
    <w:p w:rsidR="00394F30" w:rsidRPr="009527A3" w:rsidRDefault="00394F30" w:rsidP="00394F30">
      <w:pPr>
        <w:jc w:val="center"/>
        <w:rPr>
          <w:sz w:val="24"/>
          <w:szCs w:val="24"/>
        </w:rPr>
      </w:pPr>
      <w:r w:rsidRPr="009527A3">
        <w:rPr>
          <w:sz w:val="24"/>
          <w:szCs w:val="24"/>
        </w:rPr>
        <w:t>______________________________________</w:t>
      </w:r>
    </w:p>
    <w:p w:rsidR="00394F30" w:rsidRPr="009527A3" w:rsidRDefault="00394F30" w:rsidP="00394F30">
      <w:pPr>
        <w:pStyle w:val="Ttulo7"/>
        <w:jc w:val="center"/>
        <w:rPr>
          <w:rFonts w:ascii="Times New Roman" w:hAnsi="Times New Roman"/>
          <w:b w:val="0"/>
          <w:bCs w:val="0"/>
          <w:sz w:val="24"/>
        </w:rPr>
      </w:pPr>
      <w:r w:rsidRPr="009527A3">
        <w:rPr>
          <w:rFonts w:ascii="Times New Roman" w:hAnsi="Times New Roman"/>
          <w:b w:val="0"/>
          <w:bCs w:val="0"/>
          <w:sz w:val="24"/>
        </w:rPr>
        <w:t xml:space="preserve">CONTRATADA </w:t>
      </w:r>
    </w:p>
    <w:p w:rsidR="00394F30" w:rsidRDefault="00394F30" w:rsidP="00394F30">
      <w:pPr>
        <w:pStyle w:val="Ttulo7"/>
        <w:jc w:val="both"/>
        <w:rPr>
          <w:rFonts w:ascii="Times New Roman" w:hAnsi="Times New Roman"/>
          <w:b w:val="0"/>
          <w:bCs w:val="0"/>
          <w:sz w:val="24"/>
        </w:rPr>
      </w:pPr>
    </w:p>
    <w:p w:rsidR="00394F30" w:rsidRDefault="00394F30" w:rsidP="00394F30">
      <w:pPr>
        <w:pStyle w:val="Ttulo7"/>
        <w:jc w:val="both"/>
        <w:rPr>
          <w:rFonts w:ascii="Times New Roman" w:hAnsi="Times New Roman"/>
          <w:b w:val="0"/>
          <w:bCs w:val="0"/>
          <w:sz w:val="24"/>
        </w:rPr>
      </w:pPr>
      <w:r w:rsidRPr="009527A3">
        <w:rPr>
          <w:rFonts w:ascii="Times New Roman" w:hAnsi="Times New Roman"/>
          <w:b w:val="0"/>
          <w:bCs w:val="0"/>
          <w:sz w:val="24"/>
        </w:rPr>
        <w:t xml:space="preserve">Testemunhas: </w:t>
      </w:r>
    </w:p>
    <w:p w:rsidR="00394F30" w:rsidRPr="000A6738" w:rsidRDefault="00394F30" w:rsidP="00394F30"/>
    <w:p w:rsidR="00394F30" w:rsidRPr="009527A3" w:rsidRDefault="00394F30" w:rsidP="00394F30">
      <w:pPr>
        <w:pStyle w:val="Ttulo7"/>
        <w:jc w:val="both"/>
        <w:rPr>
          <w:rFonts w:ascii="Times New Roman" w:eastAsia="Arial Unicode MS" w:hAnsi="Times New Roman"/>
          <w:sz w:val="24"/>
        </w:rPr>
      </w:pPr>
      <w:r w:rsidRPr="009527A3">
        <w:rPr>
          <w:rFonts w:ascii="Times New Roman" w:hAnsi="Times New Roman"/>
          <w:b w:val="0"/>
          <w:bCs w:val="0"/>
          <w:sz w:val="24"/>
        </w:rPr>
        <w:t>1)__________________________                 2) ______________________________</w:t>
      </w:r>
    </w:p>
    <w:p w:rsidR="00394F30" w:rsidRPr="009527A3" w:rsidRDefault="00394F30" w:rsidP="00394F30">
      <w:pPr>
        <w:overflowPunct w:val="0"/>
        <w:autoSpaceDE w:val="0"/>
        <w:autoSpaceDN w:val="0"/>
        <w:adjustRightInd w:val="0"/>
        <w:spacing w:before="120"/>
        <w:jc w:val="both"/>
        <w:textAlignment w:val="baseline"/>
        <w:rPr>
          <w:rFonts w:eastAsia="Arial Unicode MS"/>
          <w:sz w:val="24"/>
          <w:szCs w:val="24"/>
        </w:rPr>
      </w:pPr>
    </w:p>
    <w:p w:rsidR="00394F30" w:rsidRDefault="00394F30" w:rsidP="00394F30">
      <w:pPr>
        <w:overflowPunct w:val="0"/>
        <w:autoSpaceDE w:val="0"/>
        <w:autoSpaceDN w:val="0"/>
        <w:adjustRightInd w:val="0"/>
        <w:spacing w:before="120"/>
        <w:jc w:val="both"/>
        <w:textAlignment w:val="baseline"/>
        <w:rPr>
          <w:rFonts w:eastAsia="Arial Unicode MS"/>
          <w:sz w:val="24"/>
          <w:szCs w:val="24"/>
        </w:rPr>
      </w:pPr>
    </w:p>
    <w:p w:rsidR="00A277E3" w:rsidRDefault="00A277E3" w:rsidP="00394F30">
      <w:pPr>
        <w:overflowPunct w:val="0"/>
        <w:autoSpaceDE w:val="0"/>
        <w:autoSpaceDN w:val="0"/>
        <w:adjustRightInd w:val="0"/>
        <w:spacing w:before="120"/>
        <w:jc w:val="both"/>
        <w:textAlignment w:val="baseline"/>
        <w:rPr>
          <w:rFonts w:eastAsia="Arial Unicode MS"/>
          <w:sz w:val="24"/>
          <w:szCs w:val="24"/>
        </w:rPr>
      </w:pPr>
    </w:p>
    <w:p w:rsidR="00A277E3" w:rsidRDefault="00A277E3" w:rsidP="00394F30">
      <w:pPr>
        <w:overflowPunct w:val="0"/>
        <w:autoSpaceDE w:val="0"/>
        <w:autoSpaceDN w:val="0"/>
        <w:adjustRightInd w:val="0"/>
        <w:spacing w:before="120"/>
        <w:jc w:val="both"/>
        <w:textAlignment w:val="baseline"/>
        <w:rPr>
          <w:rFonts w:eastAsia="Arial Unicode MS"/>
          <w:sz w:val="24"/>
          <w:szCs w:val="24"/>
        </w:rPr>
      </w:pPr>
    </w:p>
    <w:p w:rsidR="00A277E3" w:rsidRDefault="00A277E3" w:rsidP="00394F30">
      <w:pPr>
        <w:overflowPunct w:val="0"/>
        <w:autoSpaceDE w:val="0"/>
        <w:autoSpaceDN w:val="0"/>
        <w:adjustRightInd w:val="0"/>
        <w:spacing w:before="120"/>
        <w:jc w:val="both"/>
        <w:textAlignment w:val="baseline"/>
        <w:rPr>
          <w:rFonts w:eastAsia="Arial Unicode MS"/>
          <w:sz w:val="24"/>
          <w:szCs w:val="24"/>
        </w:rPr>
      </w:pPr>
    </w:p>
    <w:p w:rsidR="00A277E3" w:rsidRDefault="00A277E3" w:rsidP="00394F30">
      <w:pPr>
        <w:overflowPunct w:val="0"/>
        <w:autoSpaceDE w:val="0"/>
        <w:autoSpaceDN w:val="0"/>
        <w:adjustRightInd w:val="0"/>
        <w:spacing w:before="120"/>
        <w:jc w:val="both"/>
        <w:textAlignment w:val="baseline"/>
        <w:rPr>
          <w:rFonts w:eastAsia="Arial Unicode MS"/>
          <w:sz w:val="24"/>
          <w:szCs w:val="24"/>
        </w:rPr>
      </w:pPr>
    </w:p>
    <w:p w:rsidR="00A277E3" w:rsidRDefault="00A277E3" w:rsidP="00394F30">
      <w:pPr>
        <w:overflowPunct w:val="0"/>
        <w:autoSpaceDE w:val="0"/>
        <w:autoSpaceDN w:val="0"/>
        <w:adjustRightInd w:val="0"/>
        <w:spacing w:before="120"/>
        <w:jc w:val="both"/>
        <w:textAlignment w:val="baseline"/>
        <w:rPr>
          <w:rFonts w:eastAsia="Arial Unicode MS"/>
          <w:sz w:val="24"/>
          <w:szCs w:val="24"/>
        </w:rPr>
      </w:pPr>
    </w:p>
    <w:p w:rsidR="00A277E3" w:rsidRDefault="00A277E3" w:rsidP="00394F30">
      <w:pPr>
        <w:overflowPunct w:val="0"/>
        <w:autoSpaceDE w:val="0"/>
        <w:autoSpaceDN w:val="0"/>
        <w:adjustRightInd w:val="0"/>
        <w:spacing w:before="120"/>
        <w:jc w:val="both"/>
        <w:textAlignment w:val="baseline"/>
        <w:rPr>
          <w:rFonts w:eastAsia="Arial Unicode MS"/>
          <w:sz w:val="24"/>
          <w:szCs w:val="24"/>
        </w:rPr>
      </w:pPr>
    </w:p>
    <w:p w:rsidR="00A277E3" w:rsidRDefault="00A277E3" w:rsidP="00394F30">
      <w:pPr>
        <w:overflowPunct w:val="0"/>
        <w:autoSpaceDE w:val="0"/>
        <w:autoSpaceDN w:val="0"/>
        <w:adjustRightInd w:val="0"/>
        <w:spacing w:before="120"/>
        <w:jc w:val="both"/>
        <w:textAlignment w:val="baseline"/>
        <w:rPr>
          <w:rFonts w:eastAsia="Arial Unicode MS"/>
          <w:sz w:val="24"/>
          <w:szCs w:val="24"/>
        </w:rPr>
      </w:pPr>
    </w:p>
    <w:p w:rsidR="00A277E3" w:rsidRDefault="00A277E3" w:rsidP="00394F30">
      <w:pPr>
        <w:overflowPunct w:val="0"/>
        <w:autoSpaceDE w:val="0"/>
        <w:autoSpaceDN w:val="0"/>
        <w:adjustRightInd w:val="0"/>
        <w:spacing w:before="120"/>
        <w:jc w:val="both"/>
        <w:textAlignment w:val="baseline"/>
        <w:rPr>
          <w:rFonts w:eastAsia="Arial Unicode MS"/>
          <w:sz w:val="24"/>
          <w:szCs w:val="24"/>
        </w:rPr>
      </w:pPr>
    </w:p>
    <w:p w:rsidR="00A277E3" w:rsidRDefault="00A277E3" w:rsidP="00394F30">
      <w:pPr>
        <w:overflowPunct w:val="0"/>
        <w:autoSpaceDE w:val="0"/>
        <w:autoSpaceDN w:val="0"/>
        <w:adjustRightInd w:val="0"/>
        <w:spacing w:before="120"/>
        <w:jc w:val="both"/>
        <w:textAlignment w:val="baseline"/>
        <w:rPr>
          <w:rFonts w:eastAsia="Arial Unicode MS"/>
          <w:sz w:val="24"/>
          <w:szCs w:val="24"/>
        </w:rPr>
      </w:pPr>
    </w:p>
    <w:p w:rsidR="00A277E3" w:rsidRDefault="00A277E3" w:rsidP="00394F30">
      <w:pPr>
        <w:overflowPunct w:val="0"/>
        <w:autoSpaceDE w:val="0"/>
        <w:autoSpaceDN w:val="0"/>
        <w:adjustRightInd w:val="0"/>
        <w:spacing w:before="120"/>
        <w:jc w:val="both"/>
        <w:textAlignment w:val="baseline"/>
        <w:rPr>
          <w:rFonts w:eastAsia="Arial Unicode MS"/>
          <w:sz w:val="24"/>
          <w:szCs w:val="24"/>
        </w:rPr>
      </w:pPr>
    </w:p>
    <w:p w:rsidR="00A277E3" w:rsidRDefault="00A277E3" w:rsidP="00394F30">
      <w:pPr>
        <w:overflowPunct w:val="0"/>
        <w:autoSpaceDE w:val="0"/>
        <w:autoSpaceDN w:val="0"/>
        <w:adjustRightInd w:val="0"/>
        <w:spacing w:before="120"/>
        <w:jc w:val="both"/>
        <w:textAlignment w:val="baseline"/>
        <w:rPr>
          <w:rFonts w:eastAsia="Arial Unicode MS"/>
          <w:sz w:val="24"/>
          <w:szCs w:val="24"/>
        </w:rPr>
      </w:pPr>
    </w:p>
    <w:p w:rsidR="00A277E3" w:rsidRDefault="00A277E3" w:rsidP="00394F30">
      <w:pPr>
        <w:overflowPunct w:val="0"/>
        <w:autoSpaceDE w:val="0"/>
        <w:autoSpaceDN w:val="0"/>
        <w:adjustRightInd w:val="0"/>
        <w:spacing w:before="120"/>
        <w:jc w:val="both"/>
        <w:textAlignment w:val="baseline"/>
        <w:rPr>
          <w:rFonts w:eastAsia="Arial Unicode MS"/>
          <w:sz w:val="24"/>
          <w:szCs w:val="24"/>
        </w:rPr>
      </w:pPr>
    </w:p>
    <w:p w:rsidR="00A277E3" w:rsidRDefault="00A277E3" w:rsidP="00394F30">
      <w:pPr>
        <w:overflowPunct w:val="0"/>
        <w:autoSpaceDE w:val="0"/>
        <w:autoSpaceDN w:val="0"/>
        <w:adjustRightInd w:val="0"/>
        <w:spacing w:before="120"/>
        <w:jc w:val="both"/>
        <w:textAlignment w:val="baseline"/>
        <w:rPr>
          <w:rFonts w:eastAsia="Arial Unicode MS"/>
          <w:sz w:val="24"/>
          <w:szCs w:val="24"/>
        </w:rPr>
      </w:pPr>
    </w:p>
    <w:p w:rsidR="00A277E3" w:rsidRDefault="00A277E3" w:rsidP="00394F30">
      <w:pPr>
        <w:overflowPunct w:val="0"/>
        <w:autoSpaceDE w:val="0"/>
        <w:autoSpaceDN w:val="0"/>
        <w:adjustRightInd w:val="0"/>
        <w:spacing w:before="120"/>
        <w:jc w:val="both"/>
        <w:textAlignment w:val="baseline"/>
        <w:rPr>
          <w:rFonts w:eastAsia="Arial Unicode MS"/>
          <w:sz w:val="24"/>
          <w:szCs w:val="24"/>
        </w:rPr>
      </w:pPr>
    </w:p>
    <w:p w:rsidR="00001F18" w:rsidRDefault="00001F18" w:rsidP="00394F30">
      <w:pPr>
        <w:overflowPunct w:val="0"/>
        <w:autoSpaceDE w:val="0"/>
        <w:autoSpaceDN w:val="0"/>
        <w:adjustRightInd w:val="0"/>
        <w:spacing w:before="120"/>
        <w:jc w:val="both"/>
        <w:textAlignment w:val="baseline"/>
        <w:rPr>
          <w:rFonts w:eastAsia="Arial Unicode MS"/>
          <w:sz w:val="24"/>
          <w:szCs w:val="24"/>
        </w:rPr>
      </w:pPr>
    </w:p>
    <w:p w:rsidR="00001F18" w:rsidRDefault="00001F18" w:rsidP="00394F30">
      <w:pPr>
        <w:overflowPunct w:val="0"/>
        <w:autoSpaceDE w:val="0"/>
        <w:autoSpaceDN w:val="0"/>
        <w:adjustRightInd w:val="0"/>
        <w:spacing w:before="120"/>
        <w:jc w:val="both"/>
        <w:textAlignment w:val="baseline"/>
        <w:rPr>
          <w:rFonts w:eastAsia="Arial Unicode MS"/>
          <w:sz w:val="24"/>
          <w:szCs w:val="24"/>
        </w:rPr>
      </w:pPr>
    </w:p>
    <w:p w:rsidR="00001F18" w:rsidRDefault="00001F18" w:rsidP="00394F30">
      <w:pPr>
        <w:overflowPunct w:val="0"/>
        <w:autoSpaceDE w:val="0"/>
        <w:autoSpaceDN w:val="0"/>
        <w:adjustRightInd w:val="0"/>
        <w:spacing w:before="120"/>
        <w:jc w:val="both"/>
        <w:textAlignment w:val="baseline"/>
        <w:rPr>
          <w:rFonts w:eastAsia="Arial Unicode MS"/>
          <w:sz w:val="24"/>
          <w:szCs w:val="24"/>
        </w:rPr>
      </w:pPr>
    </w:p>
    <w:p w:rsidR="00394F30" w:rsidRPr="009527A3" w:rsidRDefault="00394F30" w:rsidP="00394F30">
      <w:pPr>
        <w:overflowPunct w:val="0"/>
        <w:autoSpaceDE w:val="0"/>
        <w:autoSpaceDN w:val="0"/>
        <w:adjustRightInd w:val="0"/>
        <w:spacing w:before="120"/>
        <w:jc w:val="both"/>
        <w:textAlignment w:val="baseline"/>
        <w:rPr>
          <w:rFonts w:eastAsia="Arial Unicode MS"/>
          <w:sz w:val="24"/>
          <w:szCs w:val="24"/>
        </w:rPr>
      </w:pPr>
      <w:r w:rsidRPr="009527A3">
        <w:rPr>
          <w:rFonts w:eastAsia="Arial Unicode MS"/>
          <w:sz w:val="24"/>
          <w:szCs w:val="24"/>
        </w:rPr>
        <w:lastRenderedPageBreak/>
        <w:t>Nome:</w:t>
      </w:r>
    </w:p>
    <w:p w:rsidR="00394F30" w:rsidRPr="009527A3" w:rsidRDefault="00394F30" w:rsidP="00394F30">
      <w:pPr>
        <w:overflowPunct w:val="0"/>
        <w:autoSpaceDE w:val="0"/>
        <w:autoSpaceDN w:val="0"/>
        <w:adjustRightInd w:val="0"/>
        <w:spacing w:before="120"/>
        <w:jc w:val="both"/>
        <w:textAlignment w:val="baseline"/>
        <w:rPr>
          <w:rFonts w:eastAsia="Arial Unicode MS"/>
          <w:sz w:val="24"/>
          <w:szCs w:val="24"/>
        </w:rPr>
      </w:pPr>
    </w:p>
    <w:p w:rsidR="00394F30" w:rsidRPr="009527A3" w:rsidRDefault="00394F30" w:rsidP="00394F30">
      <w:pPr>
        <w:overflowPunct w:val="0"/>
        <w:autoSpaceDE w:val="0"/>
        <w:autoSpaceDN w:val="0"/>
        <w:adjustRightInd w:val="0"/>
        <w:spacing w:before="120"/>
        <w:jc w:val="both"/>
        <w:textAlignment w:val="baseline"/>
        <w:rPr>
          <w:rFonts w:eastAsia="Arial Unicode MS"/>
          <w:sz w:val="24"/>
          <w:szCs w:val="24"/>
        </w:rPr>
      </w:pPr>
      <w:r w:rsidRPr="009527A3">
        <w:rPr>
          <w:rFonts w:eastAsia="Arial Unicode MS"/>
          <w:sz w:val="24"/>
          <w:szCs w:val="24"/>
        </w:rPr>
        <w:t>Endereço:</w:t>
      </w:r>
    </w:p>
    <w:p w:rsidR="00394F30" w:rsidRPr="009527A3" w:rsidRDefault="00394F30" w:rsidP="00394F30">
      <w:pPr>
        <w:overflowPunct w:val="0"/>
        <w:autoSpaceDE w:val="0"/>
        <w:autoSpaceDN w:val="0"/>
        <w:adjustRightInd w:val="0"/>
        <w:spacing w:before="120"/>
        <w:jc w:val="both"/>
        <w:textAlignment w:val="baseline"/>
        <w:rPr>
          <w:rFonts w:eastAsia="Arial Unicode MS"/>
          <w:sz w:val="24"/>
          <w:szCs w:val="24"/>
        </w:rPr>
      </w:pPr>
    </w:p>
    <w:p w:rsidR="00394F30" w:rsidRPr="009527A3" w:rsidRDefault="00394F30" w:rsidP="00394F30">
      <w:pPr>
        <w:overflowPunct w:val="0"/>
        <w:autoSpaceDE w:val="0"/>
        <w:autoSpaceDN w:val="0"/>
        <w:adjustRightInd w:val="0"/>
        <w:spacing w:before="120"/>
        <w:jc w:val="both"/>
        <w:textAlignment w:val="baseline"/>
        <w:rPr>
          <w:rFonts w:eastAsia="Arial Unicode MS"/>
          <w:sz w:val="24"/>
          <w:szCs w:val="24"/>
        </w:rPr>
      </w:pPr>
      <w:r w:rsidRPr="009527A3">
        <w:rPr>
          <w:rFonts w:eastAsia="Arial Unicode MS"/>
          <w:sz w:val="24"/>
          <w:szCs w:val="24"/>
        </w:rPr>
        <w:t>CEP:</w:t>
      </w:r>
    </w:p>
    <w:p w:rsidR="00394F30" w:rsidRPr="009527A3" w:rsidRDefault="00394F30" w:rsidP="00394F30">
      <w:pPr>
        <w:overflowPunct w:val="0"/>
        <w:autoSpaceDE w:val="0"/>
        <w:autoSpaceDN w:val="0"/>
        <w:adjustRightInd w:val="0"/>
        <w:spacing w:before="120"/>
        <w:jc w:val="both"/>
        <w:textAlignment w:val="baseline"/>
        <w:rPr>
          <w:rFonts w:eastAsia="Arial Unicode MS"/>
          <w:sz w:val="24"/>
          <w:szCs w:val="24"/>
        </w:rPr>
      </w:pPr>
    </w:p>
    <w:p w:rsidR="00394F30" w:rsidRPr="009527A3" w:rsidRDefault="00394F30" w:rsidP="00394F30">
      <w:pPr>
        <w:overflowPunct w:val="0"/>
        <w:autoSpaceDE w:val="0"/>
        <w:autoSpaceDN w:val="0"/>
        <w:adjustRightInd w:val="0"/>
        <w:spacing w:before="120"/>
        <w:jc w:val="both"/>
        <w:textAlignment w:val="baseline"/>
        <w:rPr>
          <w:rFonts w:eastAsia="Arial Unicode MS"/>
          <w:sz w:val="24"/>
          <w:szCs w:val="24"/>
        </w:rPr>
      </w:pPr>
      <w:r w:rsidRPr="009527A3">
        <w:rPr>
          <w:rFonts w:eastAsia="Arial Unicode MS"/>
          <w:sz w:val="24"/>
          <w:szCs w:val="24"/>
        </w:rPr>
        <w:t>Cidade:</w:t>
      </w:r>
    </w:p>
    <w:p w:rsidR="00394F30" w:rsidRPr="009527A3" w:rsidRDefault="00394F30" w:rsidP="00394F30">
      <w:pPr>
        <w:overflowPunct w:val="0"/>
        <w:autoSpaceDE w:val="0"/>
        <w:autoSpaceDN w:val="0"/>
        <w:adjustRightInd w:val="0"/>
        <w:spacing w:before="120"/>
        <w:jc w:val="both"/>
        <w:textAlignment w:val="baseline"/>
        <w:rPr>
          <w:rFonts w:eastAsia="Arial Unicode MS"/>
          <w:sz w:val="24"/>
          <w:szCs w:val="24"/>
        </w:rPr>
      </w:pPr>
    </w:p>
    <w:p w:rsidR="00394F30" w:rsidRPr="009527A3" w:rsidRDefault="00394F30" w:rsidP="00394F30">
      <w:pPr>
        <w:overflowPunct w:val="0"/>
        <w:autoSpaceDE w:val="0"/>
        <w:autoSpaceDN w:val="0"/>
        <w:adjustRightInd w:val="0"/>
        <w:spacing w:before="120"/>
        <w:jc w:val="both"/>
        <w:textAlignment w:val="baseline"/>
        <w:rPr>
          <w:rFonts w:eastAsia="Arial Unicode MS"/>
          <w:sz w:val="24"/>
          <w:szCs w:val="24"/>
        </w:rPr>
      </w:pPr>
      <w:r w:rsidRPr="009527A3">
        <w:rPr>
          <w:rFonts w:eastAsia="Arial Unicode MS"/>
          <w:sz w:val="24"/>
          <w:szCs w:val="24"/>
        </w:rPr>
        <w:t>Estado:</w:t>
      </w:r>
    </w:p>
    <w:p w:rsidR="00394F30" w:rsidRPr="009527A3" w:rsidRDefault="00394F30" w:rsidP="00394F30">
      <w:pPr>
        <w:overflowPunct w:val="0"/>
        <w:autoSpaceDE w:val="0"/>
        <w:autoSpaceDN w:val="0"/>
        <w:adjustRightInd w:val="0"/>
        <w:spacing w:before="120"/>
        <w:jc w:val="both"/>
        <w:textAlignment w:val="baseline"/>
        <w:rPr>
          <w:rFonts w:eastAsia="Arial Unicode MS"/>
          <w:sz w:val="24"/>
          <w:szCs w:val="24"/>
        </w:rPr>
      </w:pPr>
    </w:p>
    <w:p w:rsidR="00394F30" w:rsidRPr="009527A3" w:rsidRDefault="00394F30" w:rsidP="00394F30">
      <w:pPr>
        <w:overflowPunct w:val="0"/>
        <w:autoSpaceDE w:val="0"/>
        <w:autoSpaceDN w:val="0"/>
        <w:adjustRightInd w:val="0"/>
        <w:spacing w:before="120"/>
        <w:jc w:val="both"/>
        <w:textAlignment w:val="baseline"/>
        <w:rPr>
          <w:rFonts w:eastAsia="Arial Unicode MS"/>
          <w:sz w:val="24"/>
          <w:szCs w:val="24"/>
        </w:rPr>
      </w:pPr>
      <w:r w:rsidRPr="009527A3">
        <w:rPr>
          <w:rFonts w:eastAsia="Arial Unicode MS"/>
          <w:sz w:val="24"/>
          <w:szCs w:val="24"/>
        </w:rPr>
        <w:t>Fone:</w:t>
      </w:r>
    </w:p>
    <w:p w:rsidR="00394F30" w:rsidRPr="009527A3" w:rsidRDefault="00394F30" w:rsidP="00394F30">
      <w:pPr>
        <w:overflowPunct w:val="0"/>
        <w:autoSpaceDE w:val="0"/>
        <w:autoSpaceDN w:val="0"/>
        <w:adjustRightInd w:val="0"/>
        <w:spacing w:before="120"/>
        <w:jc w:val="both"/>
        <w:textAlignment w:val="baseline"/>
        <w:rPr>
          <w:rFonts w:eastAsia="Arial Unicode MS"/>
          <w:sz w:val="24"/>
          <w:szCs w:val="24"/>
        </w:rPr>
      </w:pPr>
    </w:p>
    <w:p w:rsidR="00394F30" w:rsidRPr="009527A3" w:rsidRDefault="00394F30" w:rsidP="00394F30">
      <w:pPr>
        <w:overflowPunct w:val="0"/>
        <w:autoSpaceDE w:val="0"/>
        <w:autoSpaceDN w:val="0"/>
        <w:adjustRightInd w:val="0"/>
        <w:spacing w:before="120"/>
        <w:jc w:val="both"/>
        <w:textAlignment w:val="baseline"/>
        <w:rPr>
          <w:rFonts w:eastAsia="Arial Unicode MS"/>
          <w:sz w:val="24"/>
          <w:szCs w:val="24"/>
        </w:rPr>
      </w:pPr>
      <w:r w:rsidRPr="009527A3">
        <w:rPr>
          <w:rFonts w:eastAsia="Arial Unicode MS"/>
          <w:sz w:val="24"/>
          <w:szCs w:val="24"/>
        </w:rPr>
        <w:t>CNPJ:</w:t>
      </w:r>
    </w:p>
    <w:p w:rsidR="00394F30" w:rsidRPr="009527A3" w:rsidRDefault="00394F30" w:rsidP="00394F30">
      <w:pPr>
        <w:overflowPunct w:val="0"/>
        <w:autoSpaceDE w:val="0"/>
        <w:autoSpaceDN w:val="0"/>
        <w:adjustRightInd w:val="0"/>
        <w:spacing w:before="120"/>
        <w:jc w:val="both"/>
        <w:textAlignment w:val="baseline"/>
        <w:rPr>
          <w:rFonts w:eastAsia="Arial Unicode MS"/>
          <w:sz w:val="24"/>
          <w:szCs w:val="24"/>
        </w:rPr>
      </w:pPr>
    </w:p>
    <w:p w:rsidR="00394F30" w:rsidRPr="009527A3" w:rsidRDefault="00394F30" w:rsidP="00394F30">
      <w:pPr>
        <w:overflowPunct w:val="0"/>
        <w:autoSpaceDE w:val="0"/>
        <w:autoSpaceDN w:val="0"/>
        <w:adjustRightInd w:val="0"/>
        <w:spacing w:before="120"/>
        <w:jc w:val="both"/>
        <w:textAlignment w:val="baseline"/>
        <w:rPr>
          <w:rFonts w:eastAsia="Arial Unicode MS"/>
          <w:sz w:val="24"/>
          <w:szCs w:val="24"/>
        </w:rPr>
      </w:pPr>
      <w:r w:rsidRPr="009527A3">
        <w:rPr>
          <w:rFonts w:eastAsia="Arial Unicode MS"/>
          <w:sz w:val="24"/>
          <w:szCs w:val="24"/>
        </w:rPr>
        <w:t>Inscrição Estadual:</w:t>
      </w:r>
    </w:p>
    <w:p w:rsidR="00394F30" w:rsidRPr="009527A3" w:rsidRDefault="00394F30" w:rsidP="00394F30">
      <w:pPr>
        <w:overflowPunct w:val="0"/>
        <w:autoSpaceDE w:val="0"/>
        <w:autoSpaceDN w:val="0"/>
        <w:adjustRightInd w:val="0"/>
        <w:spacing w:before="120"/>
        <w:jc w:val="both"/>
        <w:textAlignment w:val="baseline"/>
        <w:rPr>
          <w:rFonts w:eastAsia="Arial Unicode MS"/>
          <w:sz w:val="24"/>
          <w:szCs w:val="24"/>
        </w:rPr>
      </w:pPr>
    </w:p>
    <w:p w:rsidR="00394F30" w:rsidRPr="009527A3" w:rsidRDefault="00394F30" w:rsidP="00394F30">
      <w:pPr>
        <w:overflowPunct w:val="0"/>
        <w:autoSpaceDE w:val="0"/>
        <w:autoSpaceDN w:val="0"/>
        <w:adjustRightInd w:val="0"/>
        <w:spacing w:before="120"/>
        <w:jc w:val="both"/>
        <w:textAlignment w:val="baseline"/>
        <w:rPr>
          <w:rFonts w:eastAsia="Arial Unicode MS"/>
          <w:sz w:val="24"/>
          <w:szCs w:val="24"/>
        </w:rPr>
      </w:pPr>
    </w:p>
    <w:p w:rsidR="00394F30" w:rsidRPr="009527A3" w:rsidRDefault="00394F30" w:rsidP="00394F30">
      <w:pPr>
        <w:overflowPunct w:val="0"/>
        <w:autoSpaceDE w:val="0"/>
        <w:autoSpaceDN w:val="0"/>
        <w:adjustRightInd w:val="0"/>
        <w:spacing w:before="120"/>
        <w:jc w:val="both"/>
        <w:textAlignment w:val="baseline"/>
        <w:rPr>
          <w:rFonts w:eastAsia="Arial Unicode MS"/>
          <w:sz w:val="24"/>
          <w:szCs w:val="24"/>
        </w:rPr>
      </w:pPr>
      <w:r w:rsidRPr="009527A3">
        <w:rPr>
          <w:rFonts w:eastAsia="Arial Unicode MS"/>
          <w:sz w:val="24"/>
          <w:szCs w:val="24"/>
        </w:rPr>
        <w:t>À</w:t>
      </w:r>
    </w:p>
    <w:p w:rsidR="00394F30" w:rsidRPr="009527A3" w:rsidRDefault="00394F30" w:rsidP="00394F30">
      <w:pPr>
        <w:overflowPunct w:val="0"/>
        <w:autoSpaceDE w:val="0"/>
        <w:autoSpaceDN w:val="0"/>
        <w:adjustRightInd w:val="0"/>
        <w:spacing w:before="120"/>
        <w:jc w:val="both"/>
        <w:textAlignment w:val="baseline"/>
        <w:rPr>
          <w:rFonts w:eastAsia="Arial Unicode MS"/>
          <w:sz w:val="24"/>
          <w:szCs w:val="24"/>
        </w:rPr>
      </w:pPr>
      <w:r w:rsidRPr="009527A3">
        <w:rPr>
          <w:rFonts w:eastAsia="Arial Unicode MS"/>
          <w:sz w:val="24"/>
          <w:szCs w:val="24"/>
        </w:rPr>
        <w:t>Prefeitura Municipal de Viadutos</w:t>
      </w:r>
    </w:p>
    <w:p w:rsidR="00394F30" w:rsidRPr="009527A3" w:rsidRDefault="00394F30" w:rsidP="00394F30">
      <w:pPr>
        <w:overflowPunct w:val="0"/>
        <w:autoSpaceDE w:val="0"/>
        <w:autoSpaceDN w:val="0"/>
        <w:adjustRightInd w:val="0"/>
        <w:spacing w:before="120" w:line="360" w:lineRule="auto"/>
        <w:jc w:val="both"/>
        <w:textAlignment w:val="baseline"/>
        <w:rPr>
          <w:rFonts w:eastAsia="Arial Unicode MS"/>
          <w:sz w:val="24"/>
          <w:szCs w:val="24"/>
        </w:rPr>
      </w:pPr>
      <w:r w:rsidRPr="009527A3">
        <w:rPr>
          <w:rFonts w:eastAsia="Arial Unicode MS"/>
          <w:sz w:val="24"/>
          <w:szCs w:val="24"/>
        </w:rPr>
        <w:t xml:space="preserve">Acusamos o recebimento do Edital Tomada de Preços nº </w:t>
      </w:r>
      <w:r w:rsidR="00663469">
        <w:rPr>
          <w:rFonts w:eastAsia="Arial Unicode MS"/>
          <w:sz w:val="24"/>
          <w:szCs w:val="24"/>
        </w:rPr>
        <w:t>06</w:t>
      </w:r>
      <w:r w:rsidRPr="009527A3">
        <w:rPr>
          <w:rFonts w:eastAsia="Arial Unicode MS"/>
          <w:sz w:val="24"/>
          <w:szCs w:val="24"/>
        </w:rPr>
        <w:t>/2014, Processo nº</w:t>
      </w:r>
      <w:r w:rsidR="00001F18" w:rsidRPr="009527A3">
        <w:rPr>
          <w:rFonts w:eastAsia="Arial Unicode MS"/>
          <w:sz w:val="24"/>
          <w:szCs w:val="24"/>
        </w:rPr>
        <w:t xml:space="preserve"> </w:t>
      </w:r>
      <w:r w:rsidR="00663469">
        <w:rPr>
          <w:rFonts w:eastAsia="Arial Unicode MS"/>
          <w:sz w:val="24"/>
          <w:szCs w:val="24"/>
        </w:rPr>
        <w:t>970</w:t>
      </w:r>
      <w:r w:rsidRPr="009527A3">
        <w:rPr>
          <w:rFonts w:eastAsia="Arial Unicode MS"/>
          <w:sz w:val="24"/>
          <w:szCs w:val="24"/>
        </w:rPr>
        <w:t>/2014, com abertura dos envelopes em</w:t>
      </w:r>
      <w:r>
        <w:rPr>
          <w:rFonts w:eastAsia="Arial Unicode MS"/>
          <w:sz w:val="24"/>
          <w:szCs w:val="24"/>
        </w:rPr>
        <w:t xml:space="preserve"> </w:t>
      </w:r>
      <w:r w:rsidRPr="009527A3">
        <w:rPr>
          <w:rFonts w:eastAsia="Arial Unicode MS"/>
          <w:sz w:val="24"/>
          <w:szCs w:val="24"/>
        </w:rPr>
        <w:t xml:space="preserve"> </w:t>
      </w:r>
      <w:r w:rsidR="00327535" w:rsidRPr="00327535">
        <w:rPr>
          <w:rFonts w:eastAsia="Arial Unicode MS"/>
          <w:b/>
          <w:sz w:val="24"/>
          <w:szCs w:val="24"/>
        </w:rPr>
        <w:t>04</w:t>
      </w:r>
      <w:r w:rsidRPr="007422DF">
        <w:rPr>
          <w:rFonts w:eastAsia="Arial Unicode MS"/>
          <w:b/>
          <w:sz w:val="24"/>
          <w:szCs w:val="24"/>
        </w:rPr>
        <w:t>/</w:t>
      </w:r>
      <w:r w:rsidR="00327535">
        <w:rPr>
          <w:rFonts w:eastAsia="Arial Unicode MS"/>
          <w:b/>
          <w:sz w:val="24"/>
          <w:szCs w:val="24"/>
        </w:rPr>
        <w:t>07</w:t>
      </w:r>
      <w:r w:rsidRPr="007422DF">
        <w:rPr>
          <w:rFonts w:eastAsia="Arial Unicode MS"/>
          <w:b/>
          <w:sz w:val="24"/>
          <w:szCs w:val="24"/>
        </w:rPr>
        <w:t>/</w:t>
      </w:r>
      <w:r w:rsidR="00327535">
        <w:rPr>
          <w:rFonts w:eastAsia="Arial Unicode MS"/>
          <w:b/>
          <w:sz w:val="24"/>
          <w:szCs w:val="24"/>
        </w:rPr>
        <w:t>20</w:t>
      </w:r>
      <w:r w:rsidRPr="007422DF">
        <w:rPr>
          <w:rFonts w:eastAsia="Arial Unicode MS"/>
          <w:b/>
          <w:sz w:val="24"/>
          <w:szCs w:val="24"/>
        </w:rPr>
        <w:t>14</w:t>
      </w:r>
      <w:r w:rsidRPr="009527A3">
        <w:rPr>
          <w:rFonts w:eastAsia="Arial Unicode MS"/>
          <w:b/>
          <w:sz w:val="24"/>
          <w:szCs w:val="24"/>
        </w:rPr>
        <w:t>, às 09:00 horas</w:t>
      </w:r>
      <w:r w:rsidRPr="009527A3">
        <w:rPr>
          <w:rFonts w:eastAsia="Arial Unicode MS"/>
          <w:sz w:val="24"/>
          <w:szCs w:val="24"/>
        </w:rPr>
        <w:t>.</w:t>
      </w:r>
      <w:r w:rsidRPr="009527A3">
        <w:rPr>
          <w:rFonts w:eastAsia="Arial Unicode MS"/>
          <w:b/>
          <w:sz w:val="24"/>
          <w:szCs w:val="24"/>
        </w:rPr>
        <w:t xml:space="preserve"> </w:t>
      </w:r>
      <w:r w:rsidRPr="009527A3">
        <w:rPr>
          <w:rFonts w:eastAsia="Arial Unicode MS"/>
          <w:sz w:val="24"/>
          <w:szCs w:val="24"/>
        </w:rPr>
        <w:t xml:space="preserve"> </w:t>
      </w:r>
    </w:p>
    <w:p w:rsidR="00394F30" w:rsidRPr="009527A3" w:rsidRDefault="00394F30" w:rsidP="00394F30">
      <w:pPr>
        <w:overflowPunct w:val="0"/>
        <w:autoSpaceDE w:val="0"/>
        <w:autoSpaceDN w:val="0"/>
        <w:adjustRightInd w:val="0"/>
        <w:spacing w:before="120"/>
        <w:jc w:val="both"/>
        <w:textAlignment w:val="baseline"/>
        <w:rPr>
          <w:rFonts w:eastAsia="Arial Unicode MS"/>
          <w:sz w:val="24"/>
          <w:szCs w:val="24"/>
        </w:rPr>
      </w:pPr>
    </w:p>
    <w:p w:rsidR="00394F30" w:rsidRPr="009527A3" w:rsidRDefault="00394F30" w:rsidP="00394F30">
      <w:pPr>
        <w:overflowPunct w:val="0"/>
        <w:autoSpaceDE w:val="0"/>
        <w:autoSpaceDN w:val="0"/>
        <w:adjustRightInd w:val="0"/>
        <w:spacing w:before="120"/>
        <w:jc w:val="both"/>
        <w:textAlignment w:val="baseline"/>
        <w:rPr>
          <w:rFonts w:eastAsia="Arial Unicode MS"/>
          <w:sz w:val="24"/>
          <w:szCs w:val="24"/>
        </w:rPr>
      </w:pPr>
    </w:p>
    <w:p w:rsidR="00394F30" w:rsidRPr="009527A3" w:rsidRDefault="00394F30" w:rsidP="00394F30">
      <w:pPr>
        <w:overflowPunct w:val="0"/>
        <w:autoSpaceDE w:val="0"/>
        <w:autoSpaceDN w:val="0"/>
        <w:adjustRightInd w:val="0"/>
        <w:spacing w:before="120"/>
        <w:jc w:val="both"/>
        <w:textAlignment w:val="baseline"/>
        <w:rPr>
          <w:rFonts w:eastAsia="Arial Unicode MS"/>
          <w:sz w:val="24"/>
          <w:szCs w:val="24"/>
        </w:rPr>
      </w:pPr>
    </w:p>
    <w:p w:rsidR="00394F30" w:rsidRPr="009527A3" w:rsidRDefault="00394F30" w:rsidP="00394F30">
      <w:pPr>
        <w:overflowPunct w:val="0"/>
        <w:autoSpaceDE w:val="0"/>
        <w:autoSpaceDN w:val="0"/>
        <w:adjustRightInd w:val="0"/>
        <w:spacing w:before="120"/>
        <w:jc w:val="both"/>
        <w:textAlignment w:val="baseline"/>
        <w:rPr>
          <w:rFonts w:eastAsia="Arial Unicode MS"/>
          <w:sz w:val="24"/>
          <w:szCs w:val="24"/>
        </w:rPr>
      </w:pPr>
    </w:p>
    <w:p w:rsidR="00394F30" w:rsidRPr="009527A3" w:rsidRDefault="00394F30" w:rsidP="00394F30">
      <w:pPr>
        <w:overflowPunct w:val="0"/>
        <w:autoSpaceDE w:val="0"/>
        <w:autoSpaceDN w:val="0"/>
        <w:adjustRightInd w:val="0"/>
        <w:spacing w:before="120"/>
        <w:jc w:val="both"/>
        <w:textAlignment w:val="baseline"/>
        <w:rPr>
          <w:rFonts w:eastAsia="Arial Unicode MS"/>
          <w:b/>
          <w:sz w:val="24"/>
          <w:szCs w:val="24"/>
        </w:rPr>
      </w:pPr>
      <w:r w:rsidRPr="009527A3">
        <w:rPr>
          <w:rFonts w:eastAsia="Arial Unicode MS"/>
          <w:sz w:val="24"/>
          <w:szCs w:val="24"/>
        </w:rPr>
        <w:t>Data do recebimento: _____/_________ /2014.</w:t>
      </w:r>
    </w:p>
    <w:p w:rsidR="00394F30" w:rsidRPr="009527A3" w:rsidRDefault="00394F30" w:rsidP="00394F30">
      <w:pPr>
        <w:overflowPunct w:val="0"/>
        <w:autoSpaceDE w:val="0"/>
        <w:autoSpaceDN w:val="0"/>
        <w:adjustRightInd w:val="0"/>
        <w:spacing w:before="120"/>
        <w:jc w:val="both"/>
        <w:textAlignment w:val="baseline"/>
        <w:rPr>
          <w:rFonts w:eastAsia="Arial Unicode MS"/>
          <w:b/>
          <w:sz w:val="24"/>
          <w:szCs w:val="24"/>
        </w:rPr>
      </w:pPr>
    </w:p>
    <w:p w:rsidR="00394F30" w:rsidRPr="009527A3" w:rsidRDefault="00394F30" w:rsidP="00394F30">
      <w:pPr>
        <w:overflowPunct w:val="0"/>
        <w:autoSpaceDE w:val="0"/>
        <w:autoSpaceDN w:val="0"/>
        <w:adjustRightInd w:val="0"/>
        <w:spacing w:before="120"/>
        <w:jc w:val="both"/>
        <w:textAlignment w:val="baseline"/>
        <w:rPr>
          <w:rFonts w:eastAsia="Arial Unicode MS"/>
          <w:b/>
          <w:sz w:val="24"/>
          <w:szCs w:val="24"/>
        </w:rPr>
      </w:pPr>
    </w:p>
    <w:p w:rsidR="00394F30" w:rsidRPr="009527A3" w:rsidRDefault="00394F30" w:rsidP="00394F30">
      <w:pPr>
        <w:overflowPunct w:val="0"/>
        <w:autoSpaceDE w:val="0"/>
        <w:autoSpaceDN w:val="0"/>
        <w:adjustRightInd w:val="0"/>
        <w:spacing w:before="120"/>
        <w:jc w:val="both"/>
        <w:textAlignment w:val="baseline"/>
        <w:rPr>
          <w:rFonts w:eastAsia="Arial Unicode MS"/>
          <w:b/>
          <w:sz w:val="24"/>
          <w:szCs w:val="24"/>
        </w:rPr>
      </w:pPr>
    </w:p>
    <w:p w:rsidR="00394F30" w:rsidRPr="009527A3" w:rsidRDefault="00394F30" w:rsidP="00394F30">
      <w:pPr>
        <w:overflowPunct w:val="0"/>
        <w:autoSpaceDE w:val="0"/>
        <w:autoSpaceDN w:val="0"/>
        <w:adjustRightInd w:val="0"/>
        <w:spacing w:before="120"/>
        <w:jc w:val="both"/>
        <w:textAlignment w:val="baseline"/>
        <w:rPr>
          <w:rFonts w:eastAsia="Arial Unicode MS"/>
          <w:b/>
          <w:sz w:val="24"/>
          <w:szCs w:val="24"/>
        </w:rPr>
      </w:pPr>
    </w:p>
    <w:p w:rsidR="00394F30" w:rsidRPr="009527A3" w:rsidRDefault="00394F30" w:rsidP="00394F30">
      <w:pPr>
        <w:overflowPunct w:val="0"/>
        <w:autoSpaceDE w:val="0"/>
        <w:autoSpaceDN w:val="0"/>
        <w:adjustRightInd w:val="0"/>
        <w:spacing w:before="120"/>
        <w:jc w:val="center"/>
        <w:textAlignment w:val="baseline"/>
        <w:rPr>
          <w:rFonts w:eastAsia="Arial Unicode MS"/>
          <w:b/>
          <w:sz w:val="24"/>
          <w:szCs w:val="24"/>
        </w:rPr>
      </w:pPr>
      <w:r w:rsidRPr="009527A3">
        <w:rPr>
          <w:rFonts w:eastAsia="Arial Unicode MS"/>
          <w:sz w:val="24"/>
          <w:szCs w:val="24"/>
        </w:rPr>
        <w:t>Assinatura do Responsável</w:t>
      </w:r>
    </w:p>
    <w:p w:rsidR="00394F30" w:rsidRPr="009527A3" w:rsidRDefault="00394F30" w:rsidP="00394F30">
      <w:pPr>
        <w:overflowPunct w:val="0"/>
        <w:autoSpaceDE w:val="0"/>
        <w:autoSpaceDN w:val="0"/>
        <w:adjustRightInd w:val="0"/>
        <w:spacing w:before="120"/>
        <w:jc w:val="both"/>
        <w:textAlignment w:val="baseline"/>
        <w:rPr>
          <w:rFonts w:eastAsia="Arial Unicode MS"/>
          <w:b/>
          <w:sz w:val="24"/>
          <w:szCs w:val="24"/>
        </w:rPr>
      </w:pPr>
    </w:p>
    <w:p w:rsidR="00394F30" w:rsidRPr="009527A3" w:rsidRDefault="00394F30" w:rsidP="00394F30">
      <w:pPr>
        <w:jc w:val="both"/>
        <w:rPr>
          <w:sz w:val="24"/>
          <w:szCs w:val="24"/>
        </w:rPr>
      </w:pPr>
    </w:p>
    <w:p w:rsidR="00394F30" w:rsidRPr="009527A3" w:rsidRDefault="00394F30" w:rsidP="00394F30">
      <w:pPr>
        <w:rPr>
          <w:sz w:val="24"/>
          <w:szCs w:val="24"/>
        </w:rPr>
      </w:pPr>
    </w:p>
    <w:p w:rsidR="00394F30" w:rsidRPr="009527A3" w:rsidRDefault="00394F30" w:rsidP="00394F30">
      <w:pPr>
        <w:rPr>
          <w:sz w:val="24"/>
          <w:szCs w:val="24"/>
        </w:rPr>
      </w:pPr>
    </w:p>
    <w:p w:rsidR="00394F30" w:rsidRPr="009527A3" w:rsidRDefault="00394F30" w:rsidP="00394F30">
      <w:pPr>
        <w:rPr>
          <w:sz w:val="24"/>
          <w:szCs w:val="24"/>
        </w:rPr>
      </w:pPr>
    </w:p>
    <w:p w:rsidR="00394F30" w:rsidRPr="009527A3" w:rsidRDefault="00394F30" w:rsidP="00394F30">
      <w:pPr>
        <w:pStyle w:val="Default"/>
        <w:spacing w:line="360" w:lineRule="auto"/>
        <w:jc w:val="center"/>
        <w:rPr>
          <w:rFonts w:ascii="Times New Roman" w:hAnsi="Times New Roman" w:cs="Times New Roman"/>
          <w:color w:val="auto"/>
        </w:rPr>
      </w:pPr>
      <w:r w:rsidRPr="009527A3">
        <w:rPr>
          <w:rFonts w:ascii="Times New Roman" w:hAnsi="Times New Roman" w:cs="Times New Roman"/>
          <w:b/>
          <w:bCs/>
          <w:color w:val="auto"/>
        </w:rPr>
        <w:lastRenderedPageBreak/>
        <w:t>ANEXO II</w:t>
      </w:r>
    </w:p>
    <w:p w:rsidR="00394F30" w:rsidRPr="009527A3" w:rsidRDefault="00394F30" w:rsidP="00394F30">
      <w:pPr>
        <w:pStyle w:val="Default"/>
        <w:spacing w:line="360" w:lineRule="auto"/>
        <w:jc w:val="center"/>
        <w:rPr>
          <w:rFonts w:ascii="Times New Roman" w:hAnsi="Times New Roman" w:cs="Times New Roman"/>
          <w:color w:val="auto"/>
        </w:rPr>
      </w:pPr>
      <w:r w:rsidRPr="009527A3">
        <w:rPr>
          <w:rFonts w:ascii="Times New Roman" w:hAnsi="Times New Roman" w:cs="Times New Roman"/>
          <w:b/>
          <w:bCs/>
          <w:color w:val="auto"/>
        </w:rPr>
        <w:t>Modelo de Declaração de Inexistência de Fatos Impeditivos</w:t>
      </w:r>
    </w:p>
    <w:p w:rsidR="00394F30" w:rsidRPr="009527A3" w:rsidRDefault="00394F30" w:rsidP="00394F30">
      <w:pPr>
        <w:pStyle w:val="Default"/>
        <w:spacing w:line="360" w:lineRule="auto"/>
        <w:jc w:val="center"/>
        <w:rPr>
          <w:rFonts w:ascii="Times New Roman" w:hAnsi="Times New Roman" w:cs="Times New Roman"/>
          <w:b/>
          <w:bCs/>
          <w:color w:val="auto"/>
        </w:rPr>
      </w:pPr>
    </w:p>
    <w:p w:rsidR="00394F30" w:rsidRPr="009527A3" w:rsidRDefault="00394F30" w:rsidP="00394F30">
      <w:pPr>
        <w:pStyle w:val="Default"/>
        <w:spacing w:line="360" w:lineRule="auto"/>
        <w:jc w:val="center"/>
        <w:rPr>
          <w:rFonts w:ascii="Times New Roman" w:hAnsi="Times New Roman" w:cs="Times New Roman"/>
          <w:b/>
          <w:bCs/>
          <w:color w:val="auto"/>
        </w:rPr>
      </w:pPr>
    </w:p>
    <w:p w:rsidR="00394F30" w:rsidRPr="009527A3" w:rsidRDefault="00394F30" w:rsidP="00394F30">
      <w:pPr>
        <w:pStyle w:val="Default"/>
        <w:spacing w:line="360" w:lineRule="auto"/>
        <w:jc w:val="center"/>
        <w:rPr>
          <w:rFonts w:ascii="Times New Roman" w:hAnsi="Times New Roman" w:cs="Times New Roman"/>
          <w:color w:val="auto"/>
        </w:rPr>
      </w:pPr>
      <w:r w:rsidRPr="009527A3">
        <w:rPr>
          <w:rFonts w:ascii="Times New Roman" w:hAnsi="Times New Roman" w:cs="Times New Roman"/>
          <w:b/>
          <w:bCs/>
          <w:color w:val="auto"/>
        </w:rPr>
        <w:t>DECLARAÇÃO</w:t>
      </w:r>
    </w:p>
    <w:p w:rsidR="00394F30" w:rsidRPr="009527A3" w:rsidRDefault="00394F30" w:rsidP="00394F30">
      <w:pPr>
        <w:pStyle w:val="Default"/>
        <w:spacing w:line="360" w:lineRule="auto"/>
        <w:jc w:val="both"/>
        <w:rPr>
          <w:rFonts w:ascii="Times New Roman" w:hAnsi="Times New Roman" w:cs="Times New Roman"/>
          <w:color w:val="auto"/>
        </w:rPr>
      </w:pPr>
    </w:p>
    <w:p w:rsidR="00394F30" w:rsidRPr="009527A3" w:rsidRDefault="00394F30" w:rsidP="00394F30">
      <w:pPr>
        <w:pStyle w:val="Default"/>
        <w:spacing w:line="360" w:lineRule="auto"/>
        <w:jc w:val="center"/>
        <w:rPr>
          <w:rFonts w:ascii="Times New Roman" w:hAnsi="Times New Roman" w:cs="Times New Roman"/>
          <w:color w:val="auto"/>
        </w:rPr>
      </w:pPr>
      <w:r w:rsidRPr="009527A3">
        <w:rPr>
          <w:rFonts w:ascii="Times New Roman" w:hAnsi="Times New Roman" w:cs="Times New Roman"/>
          <w:color w:val="auto"/>
        </w:rPr>
        <w:t>Ref.: (identificação da licitação)</w:t>
      </w:r>
    </w:p>
    <w:p w:rsidR="00394F30" w:rsidRPr="009527A3" w:rsidRDefault="00394F30" w:rsidP="00394F30">
      <w:pPr>
        <w:pStyle w:val="Default"/>
        <w:spacing w:line="360" w:lineRule="auto"/>
        <w:jc w:val="center"/>
        <w:rPr>
          <w:rFonts w:ascii="Times New Roman" w:hAnsi="Times New Roman" w:cs="Times New Roman"/>
          <w:color w:val="auto"/>
        </w:rPr>
      </w:pPr>
    </w:p>
    <w:p w:rsidR="00394F30" w:rsidRPr="009527A3" w:rsidRDefault="00394F30" w:rsidP="00394F30">
      <w:pPr>
        <w:pStyle w:val="Default"/>
        <w:spacing w:line="360" w:lineRule="auto"/>
        <w:jc w:val="center"/>
        <w:rPr>
          <w:rFonts w:ascii="Times New Roman" w:hAnsi="Times New Roman" w:cs="Times New Roman"/>
          <w:color w:val="auto"/>
        </w:rPr>
      </w:pPr>
    </w:p>
    <w:p w:rsidR="00394F30" w:rsidRPr="009527A3" w:rsidRDefault="00394F30" w:rsidP="00394F30">
      <w:pPr>
        <w:pStyle w:val="Default"/>
        <w:spacing w:line="360" w:lineRule="auto"/>
        <w:ind w:firstLine="1134"/>
        <w:jc w:val="both"/>
        <w:rPr>
          <w:rFonts w:ascii="Times New Roman" w:hAnsi="Times New Roman" w:cs="Times New Roman"/>
          <w:color w:val="auto"/>
        </w:rPr>
      </w:pPr>
      <w:r w:rsidRPr="009527A3">
        <w:rPr>
          <w:rFonts w:ascii="Times New Roman" w:hAnsi="Times New Roman" w:cs="Times New Roman"/>
          <w:color w:val="auto"/>
        </w:rPr>
        <w:t xml:space="preserve">(NOME DA EMPRESA) _______________________________________, CNPJ No _________________________________, sediada ___________________(endereço completo) ____________________________________, declara, sob as penas da lei, que até a presente data inexistem fatos impeditivos para sua habilitação no presente processo licitatório, ciente da obrigatoriedade de declarar ocorrências posteriores. </w:t>
      </w:r>
    </w:p>
    <w:p w:rsidR="00394F30" w:rsidRPr="009527A3" w:rsidRDefault="00394F30" w:rsidP="00394F30">
      <w:pPr>
        <w:pStyle w:val="Default"/>
        <w:spacing w:line="360" w:lineRule="auto"/>
        <w:ind w:firstLine="1134"/>
        <w:jc w:val="both"/>
        <w:rPr>
          <w:rFonts w:ascii="Times New Roman" w:hAnsi="Times New Roman" w:cs="Times New Roman"/>
          <w:color w:val="auto"/>
        </w:rPr>
      </w:pPr>
      <w:r w:rsidRPr="009527A3">
        <w:rPr>
          <w:rFonts w:ascii="Times New Roman" w:hAnsi="Times New Roman" w:cs="Times New Roman"/>
          <w:color w:val="auto"/>
        </w:rPr>
        <w:t>Viadutos/RS, ______/_______/_______.</w:t>
      </w:r>
    </w:p>
    <w:p w:rsidR="00394F30" w:rsidRPr="009527A3" w:rsidRDefault="00394F30" w:rsidP="00394F30">
      <w:pPr>
        <w:pStyle w:val="Default"/>
        <w:spacing w:line="360" w:lineRule="auto"/>
        <w:jc w:val="both"/>
        <w:rPr>
          <w:rFonts w:ascii="Times New Roman" w:hAnsi="Times New Roman" w:cs="Times New Roman"/>
          <w:color w:val="auto"/>
        </w:rPr>
      </w:pPr>
    </w:p>
    <w:p w:rsidR="00394F30" w:rsidRPr="009527A3" w:rsidRDefault="00394F30" w:rsidP="00394F30">
      <w:pPr>
        <w:pStyle w:val="Default"/>
        <w:spacing w:line="360" w:lineRule="auto"/>
        <w:jc w:val="both"/>
        <w:rPr>
          <w:rFonts w:ascii="Times New Roman" w:hAnsi="Times New Roman" w:cs="Times New Roman"/>
          <w:color w:val="auto"/>
        </w:rPr>
      </w:pPr>
      <w:r w:rsidRPr="009527A3">
        <w:rPr>
          <w:rFonts w:ascii="Times New Roman" w:hAnsi="Times New Roman" w:cs="Times New Roman"/>
          <w:color w:val="auto"/>
        </w:rPr>
        <w:t xml:space="preserve"> </w:t>
      </w:r>
    </w:p>
    <w:p w:rsidR="00394F30" w:rsidRPr="009527A3" w:rsidRDefault="00394F30" w:rsidP="00394F30">
      <w:pPr>
        <w:pStyle w:val="Default"/>
        <w:spacing w:line="360" w:lineRule="auto"/>
        <w:jc w:val="center"/>
        <w:rPr>
          <w:rFonts w:ascii="Times New Roman" w:hAnsi="Times New Roman" w:cs="Times New Roman"/>
          <w:color w:val="auto"/>
        </w:rPr>
      </w:pPr>
      <w:r w:rsidRPr="009527A3">
        <w:rPr>
          <w:rFonts w:ascii="Times New Roman" w:hAnsi="Times New Roman" w:cs="Times New Roman"/>
          <w:color w:val="auto"/>
        </w:rPr>
        <w:t>_______________________________</w:t>
      </w:r>
    </w:p>
    <w:p w:rsidR="00394F30" w:rsidRPr="009527A3" w:rsidRDefault="00394F30" w:rsidP="00394F30">
      <w:pPr>
        <w:pStyle w:val="Default"/>
        <w:spacing w:line="360" w:lineRule="auto"/>
        <w:jc w:val="center"/>
        <w:rPr>
          <w:rFonts w:ascii="Times New Roman" w:hAnsi="Times New Roman" w:cs="Times New Roman"/>
          <w:color w:val="auto"/>
        </w:rPr>
      </w:pPr>
      <w:r w:rsidRPr="009527A3">
        <w:rPr>
          <w:rFonts w:ascii="Times New Roman" w:hAnsi="Times New Roman" w:cs="Times New Roman"/>
          <w:color w:val="auto"/>
        </w:rPr>
        <w:t>Assinatura do representante legal</w:t>
      </w:r>
    </w:p>
    <w:p w:rsidR="00394F30" w:rsidRPr="009527A3" w:rsidRDefault="00394F30" w:rsidP="00394F30">
      <w:pPr>
        <w:pStyle w:val="Default"/>
        <w:spacing w:line="360" w:lineRule="auto"/>
        <w:jc w:val="center"/>
        <w:rPr>
          <w:rFonts w:ascii="Times New Roman" w:hAnsi="Times New Roman" w:cs="Times New Roman"/>
          <w:color w:val="auto"/>
        </w:rPr>
      </w:pPr>
      <w:r w:rsidRPr="009527A3">
        <w:rPr>
          <w:rFonts w:ascii="Times New Roman" w:hAnsi="Times New Roman" w:cs="Times New Roman"/>
          <w:color w:val="auto"/>
        </w:rPr>
        <w:t>(nome representante legal)</w:t>
      </w:r>
    </w:p>
    <w:p w:rsidR="00394F30" w:rsidRPr="009527A3" w:rsidRDefault="00394F30" w:rsidP="00394F30">
      <w:pPr>
        <w:pStyle w:val="Default"/>
        <w:spacing w:line="360" w:lineRule="auto"/>
        <w:jc w:val="center"/>
        <w:rPr>
          <w:rFonts w:ascii="Times New Roman" w:hAnsi="Times New Roman" w:cs="Times New Roman"/>
          <w:color w:val="auto"/>
        </w:rPr>
      </w:pPr>
      <w:r w:rsidRPr="009527A3">
        <w:rPr>
          <w:rFonts w:ascii="Times New Roman" w:hAnsi="Times New Roman" w:cs="Times New Roman"/>
          <w:color w:val="auto"/>
        </w:rPr>
        <w:t>CPF</w:t>
      </w:r>
    </w:p>
    <w:p w:rsidR="00394F30" w:rsidRPr="009527A3" w:rsidRDefault="00394F30" w:rsidP="00394F30">
      <w:pPr>
        <w:overflowPunct w:val="0"/>
        <w:autoSpaceDE w:val="0"/>
        <w:autoSpaceDN w:val="0"/>
        <w:adjustRightInd w:val="0"/>
        <w:spacing w:before="120" w:line="360" w:lineRule="auto"/>
        <w:jc w:val="center"/>
        <w:textAlignment w:val="baseline"/>
        <w:rPr>
          <w:rFonts w:eastAsia="Arial Unicode MS"/>
          <w:b/>
          <w:sz w:val="24"/>
          <w:szCs w:val="24"/>
        </w:rPr>
      </w:pPr>
      <w:r w:rsidRPr="009527A3">
        <w:rPr>
          <w:sz w:val="24"/>
          <w:szCs w:val="24"/>
        </w:rPr>
        <w:t>No DO CNPJ</w:t>
      </w:r>
    </w:p>
    <w:p w:rsidR="00394F30" w:rsidRPr="009527A3" w:rsidRDefault="00394F30" w:rsidP="00394F30">
      <w:pPr>
        <w:overflowPunct w:val="0"/>
        <w:autoSpaceDE w:val="0"/>
        <w:autoSpaceDN w:val="0"/>
        <w:adjustRightInd w:val="0"/>
        <w:spacing w:before="120"/>
        <w:jc w:val="both"/>
        <w:textAlignment w:val="baseline"/>
        <w:rPr>
          <w:rFonts w:eastAsia="Arial Unicode MS"/>
          <w:b/>
          <w:sz w:val="24"/>
          <w:szCs w:val="24"/>
        </w:rPr>
      </w:pPr>
    </w:p>
    <w:p w:rsidR="00394F30" w:rsidRPr="009527A3" w:rsidRDefault="00394F30" w:rsidP="00394F30">
      <w:pPr>
        <w:overflowPunct w:val="0"/>
        <w:autoSpaceDE w:val="0"/>
        <w:autoSpaceDN w:val="0"/>
        <w:adjustRightInd w:val="0"/>
        <w:spacing w:before="120"/>
        <w:jc w:val="both"/>
        <w:textAlignment w:val="baseline"/>
        <w:rPr>
          <w:rFonts w:eastAsia="Arial Unicode MS"/>
          <w:b/>
          <w:sz w:val="24"/>
          <w:szCs w:val="24"/>
        </w:rPr>
      </w:pPr>
    </w:p>
    <w:p w:rsidR="00394F30" w:rsidRPr="009527A3" w:rsidRDefault="00394F30" w:rsidP="00394F30">
      <w:pPr>
        <w:overflowPunct w:val="0"/>
        <w:autoSpaceDE w:val="0"/>
        <w:autoSpaceDN w:val="0"/>
        <w:adjustRightInd w:val="0"/>
        <w:spacing w:before="120"/>
        <w:jc w:val="both"/>
        <w:textAlignment w:val="baseline"/>
        <w:rPr>
          <w:rFonts w:eastAsia="Arial Unicode MS"/>
          <w:b/>
          <w:sz w:val="24"/>
          <w:szCs w:val="24"/>
        </w:rPr>
      </w:pPr>
    </w:p>
    <w:p w:rsidR="00394F30" w:rsidRPr="009527A3" w:rsidRDefault="00394F30" w:rsidP="00394F30">
      <w:pPr>
        <w:overflowPunct w:val="0"/>
        <w:autoSpaceDE w:val="0"/>
        <w:autoSpaceDN w:val="0"/>
        <w:adjustRightInd w:val="0"/>
        <w:spacing w:before="120"/>
        <w:jc w:val="both"/>
        <w:textAlignment w:val="baseline"/>
        <w:rPr>
          <w:rFonts w:eastAsia="Arial Unicode MS"/>
          <w:b/>
          <w:sz w:val="24"/>
          <w:szCs w:val="24"/>
        </w:rPr>
      </w:pPr>
    </w:p>
    <w:p w:rsidR="00394F30" w:rsidRPr="009527A3" w:rsidRDefault="00394F30" w:rsidP="00394F30">
      <w:pPr>
        <w:overflowPunct w:val="0"/>
        <w:autoSpaceDE w:val="0"/>
        <w:autoSpaceDN w:val="0"/>
        <w:adjustRightInd w:val="0"/>
        <w:spacing w:before="120"/>
        <w:jc w:val="both"/>
        <w:textAlignment w:val="baseline"/>
        <w:rPr>
          <w:rFonts w:eastAsia="Arial Unicode MS"/>
          <w:b/>
          <w:sz w:val="24"/>
          <w:szCs w:val="24"/>
        </w:rPr>
      </w:pPr>
    </w:p>
    <w:p w:rsidR="00394F30" w:rsidRPr="009527A3" w:rsidRDefault="00394F30" w:rsidP="00394F30">
      <w:pPr>
        <w:overflowPunct w:val="0"/>
        <w:autoSpaceDE w:val="0"/>
        <w:autoSpaceDN w:val="0"/>
        <w:adjustRightInd w:val="0"/>
        <w:spacing w:before="120"/>
        <w:jc w:val="both"/>
        <w:textAlignment w:val="baseline"/>
        <w:rPr>
          <w:rFonts w:eastAsia="Arial Unicode MS"/>
          <w:b/>
          <w:sz w:val="24"/>
          <w:szCs w:val="24"/>
        </w:rPr>
      </w:pPr>
    </w:p>
    <w:p w:rsidR="00394F30" w:rsidRPr="009527A3" w:rsidRDefault="00394F30" w:rsidP="00394F30">
      <w:pPr>
        <w:overflowPunct w:val="0"/>
        <w:autoSpaceDE w:val="0"/>
        <w:autoSpaceDN w:val="0"/>
        <w:adjustRightInd w:val="0"/>
        <w:spacing w:before="120"/>
        <w:jc w:val="both"/>
        <w:textAlignment w:val="baseline"/>
        <w:rPr>
          <w:rFonts w:eastAsia="Arial Unicode MS"/>
          <w:b/>
          <w:sz w:val="24"/>
          <w:szCs w:val="24"/>
        </w:rPr>
      </w:pPr>
    </w:p>
    <w:p w:rsidR="00394F30" w:rsidRPr="009527A3" w:rsidRDefault="00394F30" w:rsidP="00394F30">
      <w:pPr>
        <w:overflowPunct w:val="0"/>
        <w:autoSpaceDE w:val="0"/>
        <w:autoSpaceDN w:val="0"/>
        <w:adjustRightInd w:val="0"/>
        <w:spacing w:before="120"/>
        <w:jc w:val="both"/>
        <w:textAlignment w:val="baseline"/>
        <w:rPr>
          <w:rFonts w:eastAsia="Arial Unicode MS"/>
          <w:b/>
          <w:sz w:val="24"/>
          <w:szCs w:val="24"/>
        </w:rPr>
      </w:pPr>
    </w:p>
    <w:p w:rsidR="00394F30" w:rsidRPr="009527A3" w:rsidRDefault="00394F30" w:rsidP="00394F30">
      <w:pPr>
        <w:overflowPunct w:val="0"/>
        <w:autoSpaceDE w:val="0"/>
        <w:autoSpaceDN w:val="0"/>
        <w:adjustRightInd w:val="0"/>
        <w:spacing w:before="120"/>
        <w:jc w:val="both"/>
        <w:textAlignment w:val="baseline"/>
        <w:rPr>
          <w:rFonts w:eastAsia="Arial Unicode MS"/>
          <w:b/>
          <w:sz w:val="24"/>
          <w:szCs w:val="24"/>
        </w:rPr>
      </w:pPr>
    </w:p>
    <w:p w:rsidR="00394F30" w:rsidRPr="009527A3" w:rsidRDefault="00394F30" w:rsidP="00394F30">
      <w:pPr>
        <w:overflowPunct w:val="0"/>
        <w:autoSpaceDE w:val="0"/>
        <w:autoSpaceDN w:val="0"/>
        <w:adjustRightInd w:val="0"/>
        <w:spacing w:before="120"/>
        <w:jc w:val="both"/>
        <w:textAlignment w:val="baseline"/>
        <w:rPr>
          <w:rFonts w:eastAsia="Arial Unicode MS"/>
          <w:b/>
          <w:sz w:val="24"/>
          <w:szCs w:val="24"/>
        </w:rPr>
      </w:pPr>
    </w:p>
    <w:p w:rsidR="00394F30" w:rsidRPr="009527A3" w:rsidRDefault="00394F30" w:rsidP="00394F30">
      <w:pPr>
        <w:pStyle w:val="Default"/>
        <w:rPr>
          <w:rFonts w:ascii="Times New Roman" w:hAnsi="Times New Roman" w:cs="Times New Roman"/>
          <w:color w:val="auto"/>
        </w:rPr>
      </w:pPr>
    </w:p>
    <w:p w:rsidR="00001F18" w:rsidRDefault="00001F18" w:rsidP="00394F30">
      <w:pPr>
        <w:pStyle w:val="Default"/>
        <w:spacing w:line="360" w:lineRule="auto"/>
        <w:jc w:val="center"/>
        <w:rPr>
          <w:rFonts w:ascii="Times New Roman" w:hAnsi="Times New Roman" w:cs="Times New Roman"/>
          <w:b/>
          <w:bCs/>
          <w:color w:val="auto"/>
        </w:rPr>
      </w:pPr>
    </w:p>
    <w:p w:rsidR="00394F30" w:rsidRPr="009527A3" w:rsidRDefault="00394F30" w:rsidP="00394F30">
      <w:pPr>
        <w:pStyle w:val="Default"/>
        <w:spacing w:line="360" w:lineRule="auto"/>
        <w:jc w:val="center"/>
        <w:rPr>
          <w:rFonts w:ascii="Times New Roman" w:hAnsi="Times New Roman" w:cs="Times New Roman"/>
          <w:color w:val="auto"/>
        </w:rPr>
      </w:pPr>
      <w:r w:rsidRPr="009527A3">
        <w:rPr>
          <w:rFonts w:ascii="Times New Roman" w:hAnsi="Times New Roman" w:cs="Times New Roman"/>
          <w:b/>
          <w:bCs/>
          <w:color w:val="auto"/>
        </w:rPr>
        <w:lastRenderedPageBreak/>
        <w:t>ANEXO III</w:t>
      </w:r>
    </w:p>
    <w:p w:rsidR="00394F30" w:rsidRPr="009527A3" w:rsidRDefault="00394F30" w:rsidP="00394F30">
      <w:pPr>
        <w:pStyle w:val="Default"/>
        <w:spacing w:line="360" w:lineRule="auto"/>
        <w:jc w:val="center"/>
        <w:rPr>
          <w:rFonts w:ascii="Times New Roman" w:hAnsi="Times New Roman" w:cs="Times New Roman"/>
          <w:color w:val="auto"/>
        </w:rPr>
      </w:pPr>
      <w:r w:rsidRPr="009527A3">
        <w:rPr>
          <w:rFonts w:ascii="Times New Roman" w:hAnsi="Times New Roman" w:cs="Times New Roman"/>
          <w:b/>
          <w:bCs/>
          <w:color w:val="auto"/>
        </w:rPr>
        <w:t>Modelo de Declaração de que não emprega menores</w:t>
      </w:r>
    </w:p>
    <w:p w:rsidR="00394F30" w:rsidRPr="009527A3" w:rsidRDefault="00394F30" w:rsidP="00394F30">
      <w:pPr>
        <w:pStyle w:val="Default"/>
        <w:spacing w:line="360" w:lineRule="auto"/>
        <w:jc w:val="center"/>
        <w:rPr>
          <w:rFonts w:ascii="Times New Roman" w:hAnsi="Times New Roman" w:cs="Times New Roman"/>
          <w:b/>
          <w:bCs/>
          <w:color w:val="auto"/>
        </w:rPr>
      </w:pPr>
    </w:p>
    <w:p w:rsidR="00394F30" w:rsidRPr="009527A3" w:rsidRDefault="00394F30" w:rsidP="00394F30">
      <w:pPr>
        <w:pStyle w:val="Default"/>
        <w:spacing w:line="360" w:lineRule="auto"/>
        <w:jc w:val="center"/>
        <w:rPr>
          <w:rFonts w:ascii="Times New Roman" w:hAnsi="Times New Roman" w:cs="Times New Roman"/>
          <w:color w:val="auto"/>
        </w:rPr>
      </w:pPr>
      <w:r w:rsidRPr="009527A3">
        <w:rPr>
          <w:rFonts w:ascii="Times New Roman" w:hAnsi="Times New Roman" w:cs="Times New Roman"/>
          <w:b/>
          <w:bCs/>
          <w:color w:val="auto"/>
        </w:rPr>
        <w:t>DECLARAÇÃO</w:t>
      </w:r>
    </w:p>
    <w:p w:rsidR="00394F30" w:rsidRPr="009527A3" w:rsidRDefault="00394F30" w:rsidP="00394F30">
      <w:pPr>
        <w:pStyle w:val="Default"/>
        <w:spacing w:line="360" w:lineRule="auto"/>
        <w:jc w:val="center"/>
        <w:rPr>
          <w:rFonts w:ascii="Times New Roman" w:hAnsi="Times New Roman" w:cs="Times New Roman"/>
          <w:color w:val="auto"/>
        </w:rPr>
      </w:pPr>
      <w:r w:rsidRPr="009527A3">
        <w:rPr>
          <w:rFonts w:ascii="Times New Roman" w:hAnsi="Times New Roman" w:cs="Times New Roman"/>
          <w:color w:val="auto"/>
        </w:rPr>
        <w:t>Ref.: (identificação da licitação)</w:t>
      </w:r>
    </w:p>
    <w:p w:rsidR="00394F30" w:rsidRPr="009527A3" w:rsidRDefault="00394F30" w:rsidP="00394F30">
      <w:pPr>
        <w:pStyle w:val="Default"/>
        <w:spacing w:line="360" w:lineRule="auto"/>
        <w:ind w:firstLine="1134"/>
        <w:jc w:val="both"/>
        <w:rPr>
          <w:rFonts w:ascii="Times New Roman" w:hAnsi="Times New Roman" w:cs="Times New Roman"/>
          <w:color w:val="auto"/>
        </w:rPr>
      </w:pPr>
      <w:r w:rsidRPr="009527A3">
        <w:rPr>
          <w:rFonts w:ascii="Times New Roman" w:hAnsi="Times New Roman" w:cs="Times New Roman"/>
          <w:color w:val="auto"/>
        </w:rPr>
        <w:t>(NOME DA EMPRESA)............................................................, inscrito no CNPJ n°....................................., por intermédio de seu representante legal o(a) Sr(a)...................................., portador(a) da Carteira de Identidade no............................ e do CPF no ........................., DECLARA, para fins do disposto no inciso V do art. 27 da Lei nº 8.666, de 21 de junho de 1993, acrescido pela Lei nº 9.854, de 27 de outubro de 1999, que não emprega menor de dezoito anos em trabalho noturno, perigoso ou insalubre e não emprega menor de dezesseis anos.</w:t>
      </w:r>
    </w:p>
    <w:p w:rsidR="00394F30" w:rsidRPr="009527A3" w:rsidRDefault="00394F30" w:rsidP="00394F30">
      <w:pPr>
        <w:pStyle w:val="Default"/>
        <w:spacing w:line="360" w:lineRule="auto"/>
        <w:jc w:val="both"/>
        <w:rPr>
          <w:rFonts w:ascii="Times New Roman" w:hAnsi="Times New Roman" w:cs="Times New Roman"/>
          <w:color w:val="auto"/>
        </w:rPr>
      </w:pPr>
      <w:r w:rsidRPr="009527A3">
        <w:rPr>
          <w:rFonts w:ascii="Times New Roman" w:hAnsi="Times New Roman" w:cs="Times New Roman"/>
          <w:color w:val="auto"/>
        </w:rPr>
        <w:t>Ressalva</w:t>
      </w:r>
      <w:r w:rsidRPr="009527A3">
        <w:rPr>
          <w:rStyle w:val="Refdenotaderodap"/>
          <w:color w:val="auto"/>
        </w:rPr>
        <w:footnoteReference w:id="2"/>
      </w:r>
      <w:r w:rsidRPr="009527A3">
        <w:rPr>
          <w:rFonts w:ascii="Times New Roman" w:hAnsi="Times New Roman" w:cs="Times New Roman"/>
          <w:color w:val="auto"/>
        </w:rPr>
        <w:t>: emprega menor, a partir de quatorze anos, na condição de aprendiz.</w:t>
      </w:r>
    </w:p>
    <w:p w:rsidR="00394F30" w:rsidRPr="009527A3" w:rsidRDefault="00394F30" w:rsidP="00394F30">
      <w:pPr>
        <w:pStyle w:val="Default"/>
        <w:spacing w:line="360" w:lineRule="auto"/>
        <w:jc w:val="center"/>
        <w:rPr>
          <w:rFonts w:ascii="Times New Roman" w:hAnsi="Times New Roman" w:cs="Times New Roman"/>
          <w:color w:val="auto"/>
        </w:rPr>
      </w:pPr>
    </w:p>
    <w:p w:rsidR="00394F30" w:rsidRPr="009527A3" w:rsidRDefault="00394F30" w:rsidP="00394F30">
      <w:pPr>
        <w:pStyle w:val="Default"/>
        <w:spacing w:line="360" w:lineRule="auto"/>
        <w:jc w:val="center"/>
        <w:rPr>
          <w:rFonts w:ascii="Times New Roman" w:hAnsi="Times New Roman" w:cs="Times New Roman"/>
          <w:color w:val="auto"/>
        </w:rPr>
      </w:pPr>
      <w:r w:rsidRPr="009527A3">
        <w:rPr>
          <w:rFonts w:ascii="Times New Roman" w:hAnsi="Times New Roman" w:cs="Times New Roman"/>
          <w:color w:val="auto"/>
        </w:rPr>
        <w:t>Viadutos/RS, ______/_______/_______.</w:t>
      </w:r>
    </w:p>
    <w:p w:rsidR="00394F30" w:rsidRPr="009527A3" w:rsidRDefault="00394F30" w:rsidP="00394F30">
      <w:pPr>
        <w:pStyle w:val="Default"/>
        <w:spacing w:line="360" w:lineRule="auto"/>
        <w:jc w:val="center"/>
        <w:rPr>
          <w:rFonts w:ascii="Times New Roman" w:hAnsi="Times New Roman" w:cs="Times New Roman"/>
          <w:color w:val="auto"/>
        </w:rPr>
      </w:pPr>
    </w:p>
    <w:p w:rsidR="00394F30" w:rsidRPr="009527A3" w:rsidRDefault="00394F30" w:rsidP="00394F30">
      <w:pPr>
        <w:pStyle w:val="Default"/>
        <w:spacing w:line="360" w:lineRule="auto"/>
        <w:jc w:val="center"/>
        <w:rPr>
          <w:rFonts w:ascii="Times New Roman" w:hAnsi="Times New Roman" w:cs="Times New Roman"/>
          <w:color w:val="auto"/>
        </w:rPr>
      </w:pPr>
      <w:r w:rsidRPr="009527A3">
        <w:rPr>
          <w:rFonts w:ascii="Times New Roman" w:hAnsi="Times New Roman" w:cs="Times New Roman"/>
          <w:color w:val="auto"/>
        </w:rPr>
        <w:t>_______________________________</w:t>
      </w:r>
    </w:p>
    <w:p w:rsidR="00394F30" w:rsidRPr="009527A3" w:rsidRDefault="00394F30" w:rsidP="00394F30">
      <w:pPr>
        <w:pStyle w:val="Default"/>
        <w:spacing w:line="360" w:lineRule="auto"/>
        <w:jc w:val="center"/>
        <w:rPr>
          <w:rFonts w:ascii="Times New Roman" w:hAnsi="Times New Roman" w:cs="Times New Roman"/>
          <w:color w:val="auto"/>
        </w:rPr>
      </w:pPr>
      <w:r w:rsidRPr="009527A3">
        <w:rPr>
          <w:rFonts w:ascii="Times New Roman" w:hAnsi="Times New Roman" w:cs="Times New Roman"/>
          <w:color w:val="auto"/>
        </w:rPr>
        <w:t>Assinatura do representante legal</w:t>
      </w:r>
    </w:p>
    <w:p w:rsidR="00394F30" w:rsidRPr="009527A3" w:rsidRDefault="00394F30" w:rsidP="00394F30">
      <w:pPr>
        <w:pStyle w:val="Default"/>
        <w:spacing w:line="360" w:lineRule="auto"/>
        <w:jc w:val="center"/>
        <w:rPr>
          <w:rFonts w:ascii="Times New Roman" w:hAnsi="Times New Roman" w:cs="Times New Roman"/>
          <w:color w:val="auto"/>
        </w:rPr>
      </w:pPr>
      <w:r w:rsidRPr="009527A3">
        <w:rPr>
          <w:rFonts w:ascii="Times New Roman" w:hAnsi="Times New Roman" w:cs="Times New Roman"/>
          <w:color w:val="auto"/>
        </w:rPr>
        <w:t>(nome representante legal)</w:t>
      </w:r>
    </w:p>
    <w:p w:rsidR="00394F30" w:rsidRPr="009527A3" w:rsidRDefault="00394F30" w:rsidP="00394F30">
      <w:pPr>
        <w:pStyle w:val="Default"/>
        <w:spacing w:line="360" w:lineRule="auto"/>
        <w:jc w:val="center"/>
        <w:rPr>
          <w:rFonts w:ascii="Times New Roman" w:hAnsi="Times New Roman" w:cs="Times New Roman"/>
          <w:color w:val="auto"/>
        </w:rPr>
      </w:pPr>
      <w:r w:rsidRPr="009527A3">
        <w:rPr>
          <w:rFonts w:ascii="Times New Roman" w:hAnsi="Times New Roman" w:cs="Times New Roman"/>
          <w:color w:val="auto"/>
        </w:rPr>
        <w:t>CPF</w:t>
      </w:r>
    </w:p>
    <w:p w:rsidR="00394F30" w:rsidRPr="009527A3" w:rsidRDefault="00394F30" w:rsidP="00394F30">
      <w:pPr>
        <w:overflowPunct w:val="0"/>
        <w:autoSpaceDE w:val="0"/>
        <w:autoSpaceDN w:val="0"/>
        <w:adjustRightInd w:val="0"/>
        <w:spacing w:before="120" w:line="360" w:lineRule="auto"/>
        <w:jc w:val="center"/>
        <w:textAlignment w:val="baseline"/>
        <w:rPr>
          <w:rFonts w:eastAsia="Arial Unicode MS"/>
          <w:b/>
          <w:sz w:val="24"/>
          <w:szCs w:val="24"/>
        </w:rPr>
      </w:pPr>
      <w:r w:rsidRPr="009527A3">
        <w:rPr>
          <w:sz w:val="24"/>
          <w:szCs w:val="24"/>
        </w:rPr>
        <w:t>No DO CNPJ</w:t>
      </w:r>
    </w:p>
    <w:p w:rsidR="00394F30" w:rsidRPr="009527A3" w:rsidRDefault="00394F30" w:rsidP="00394F30">
      <w:pPr>
        <w:overflowPunct w:val="0"/>
        <w:autoSpaceDE w:val="0"/>
        <w:autoSpaceDN w:val="0"/>
        <w:adjustRightInd w:val="0"/>
        <w:spacing w:before="120"/>
        <w:jc w:val="both"/>
        <w:textAlignment w:val="baseline"/>
        <w:rPr>
          <w:rFonts w:eastAsia="Arial Unicode MS"/>
          <w:b/>
          <w:sz w:val="24"/>
          <w:szCs w:val="24"/>
        </w:rPr>
      </w:pPr>
    </w:p>
    <w:p w:rsidR="00394F30" w:rsidRPr="009527A3" w:rsidRDefault="00394F30" w:rsidP="00394F30">
      <w:pPr>
        <w:overflowPunct w:val="0"/>
        <w:autoSpaceDE w:val="0"/>
        <w:autoSpaceDN w:val="0"/>
        <w:adjustRightInd w:val="0"/>
        <w:spacing w:before="120"/>
        <w:jc w:val="both"/>
        <w:textAlignment w:val="baseline"/>
        <w:rPr>
          <w:sz w:val="24"/>
          <w:szCs w:val="24"/>
        </w:rPr>
      </w:pPr>
    </w:p>
    <w:p w:rsidR="00394F30" w:rsidRPr="009527A3" w:rsidRDefault="00394F30" w:rsidP="00394F30">
      <w:pPr>
        <w:overflowPunct w:val="0"/>
        <w:autoSpaceDE w:val="0"/>
        <w:autoSpaceDN w:val="0"/>
        <w:adjustRightInd w:val="0"/>
        <w:spacing w:before="120"/>
        <w:jc w:val="both"/>
        <w:textAlignment w:val="baseline"/>
        <w:rPr>
          <w:sz w:val="24"/>
          <w:szCs w:val="24"/>
        </w:rPr>
      </w:pPr>
    </w:p>
    <w:p w:rsidR="00394F30" w:rsidRPr="009527A3" w:rsidRDefault="00394F30" w:rsidP="00394F30">
      <w:pPr>
        <w:overflowPunct w:val="0"/>
        <w:autoSpaceDE w:val="0"/>
        <w:autoSpaceDN w:val="0"/>
        <w:adjustRightInd w:val="0"/>
        <w:spacing w:before="120"/>
        <w:jc w:val="both"/>
        <w:textAlignment w:val="baseline"/>
        <w:rPr>
          <w:sz w:val="24"/>
          <w:szCs w:val="24"/>
        </w:rPr>
      </w:pPr>
    </w:p>
    <w:p w:rsidR="00394F30" w:rsidRPr="009527A3" w:rsidRDefault="00394F30" w:rsidP="00394F30">
      <w:pPr>
        <w:overflowPunct w:val="0"/>
        <w:autoSpaceDE w:val="0"/>
        <w:autoSpaceDN w:val="0"/>
        <w:adjustRightInd w:val="0"/>
        <w:spacing w:before="120"/>
        <w:jc w:val="both"/>
        <w:textAlignment w:val="baseline"/>
        <w:rPr>
          <w:sz w:val="24"/>
          <w:szCs w:val="24"/>
        </w:rPr>
      </w:pPr>
    </w:p>
    <w:p w:rsidR="00394F30" w:rsidRPr="009527A3" w:rsidRDefault="00394F30" w:rsidP="00394F30">
      <w:pPr>
        <w:overflowPunct w:val="0"/>
        <w:autoSpaceDE w:val="0"/>
        <w:autoSpaceDN w:val="0"/>
        <w:adjustRightInd w:val="0"/>
        <w:spacing w:before="120"/>
        <w:jc w:val="both"/>
        <w:textAlignment w:val="baseline"/>
        <w:rPr>
          <w:sz w:val="24"/>
          <w:szCs w:val="24"/>
        </w:rPr>
      </w:pPr>
    </w:p>
    <w:p w:rsidR="00394F30" w:rsidRPr="009527A3" w:rsidRDefault="00394F30" w:rsidP="00394F30">
      <w:pPr>
        <w:overflowPunct w:val="0"/>
        <w:autoSpaceDE w:val="0"/>
        <w:autoSpaceDN w:val="0"/>
        <w:adjustRightInd w:val="0"/>
        <w:spacing w:before="120"/>
        <w:jc w:val="both"/>
        <w:textAlignment w:val="baseline"/>
        <w:rPr>
          <w:sz w:val="24"/>
          <w:szCs w:val="24"/>
        </w:rPr>
      </w:pPr>
    </w:p>
    <w:p w:rsidR="00394F30" w:rsidRPr="009527A3" w:rsidRDefault="00394F30" w:rsidP="00394F30">
      <w:pPr>
        <w:overflowPunct w:val="0"/>
        <w:autoSpaceDE w:val="0"/>
        <w:autoSpaceDN w:val="0"/>
        <w:adjustRightInd w:val="0"/>
        <w:spacing w:before="120"/>
        <w:jc w:val="both"/>
        <w:textAlignment w:val="baseline"/>
        <w:rPr>
          <w:sz w:val="24"/>
          <w:szCs w:val="24"/>
        </w:rPr>
      </w:pPr>
    </w:p>
    <w:p w:rsidR="00394F30" w:rsidRPr="009527A3" w:rsidRDefault="00394F30" w:rsidP="00394F30">
      <w:pPr>
        <w:overflowPunct w:val="0"/>
        <w:autoSpaceDE w:val="0"/>
        <w:autoSpaceDN w:val="0"/>
        <w:adjustRightInd w:val="0"/>
        <w:spacing w:before="120"/>
        <w:jc w:val="both"/>
        <w:textAlignment w:val="baseline"/>
        <w:rPr>
          <w:sz w:val="24"/>
          <w:szCs w:val="24"/>
        </w:rPr>
      </w:pPr>
    </w:p>
    <w:p w:rsidR="00394F30" w:rsidRPr="009527A3" w:rsidRDefault="00394F30" w:rsidP="00394F30">
      <w:pPr>
        <w:overflowPunct w:val="0"/>
        <w:autoSpaceDE w:val="0"/>
        <w:autoSpaceDN w:val="0"/>
        <w:adjustRightInd w:val="0"/>
        <w:spacing w:before="120"/>
        <w:jc w:val="both"/>
        <w:textAlignment w:val="baseline"/>
        <w:rPr>
          <w:sz w:val="24"/>
          <w:szCs w:val="24"/>
        </w:rPr>
      </w:pPr>
    </w:p>
    <w:p w:rsidR="00394F30" w:rsidRPr="009527A3" w:rsidRDefault="00394F30" w:rsidP="00394F30">
      <w:pPr>
        <w:overflowPunct w:val="0"/>
        <w:autoSpaceDE w:val="0"/>
        <w:autoSpaceDN w:val="0"/>
        <w:adjustRightInd w:val="0"/>
        <w:spacing w:before="120"/>
        <w:jc w:val="both"/>
        <w:textAlignment w:val="baseline"/>
        <w:rPr>
          <w:sz w:val="24"/>
          <w:szCs w:val="24"/>
        </w:rPr>
      </w:pPr>
    </w:p>
    <w:p w:rsidR="00394F30" w:rsidRPr="009527A3" w:rsidRDefault="00394F30" w:rsidP="00394F30">
      <w:pPr>
        <w:overflowPunct w:val="0"/>
        <w:autoSpaceDE w:val="0"/>
        <w:autoSpaceDN w:val="0"/>
        <w:adjustRightInd w:val="0"/>
        <w:spacing w:before="120"/>
        <w:jc w:val="both"/>
        <w:textAlignment w:val="baseline"/>
        <w:rPr>
          <w:sz w:val="24"/>
          <w:szCs w:val="24"/>
        </w:rPr>
      </w:pPr>
    </w:p>
    <w:p w:rsidR="00394F30" w:rsidRPr="009527A3" w:rsidRDefault="00394F30" w:rsidP="00394F30">
      <w:pPr>
        <w:pStyle w:val="Default"/>
        <w:spacing w:line="360" w:lineRule="auto"/>
        <w:jc w:val="center"/>
        <w:rPr>
          <w:rFonts w:ascii="Times New Roman" w:hAnsi="Times New Roman" w:cs="Times New Roman"/>
          <w:color w:val="auto"/>
        </w:rPr>
      </w:pPr>
      <w:r w:rsidRPr="009527A3">
        <w:rPr>
          <w:rFonts w:ascii="Times New Roman" w:hAnsi="Times New Roman" w:cs="Times New Roman"/>
          <w:b/>
          <w:bCs/>
          <w:color w:val="auto"/>
        </w:rPr>
        <w:lastRenderedPageBreak/>
        <w:t>ANEXO IV</w:t>
      </w:r>
    </w:p>
    <w:p w:rsidR="00394F30" w:rsidRPr="009527A3" w:rsidRDefault="00394F30" w:rsidP="00394F30">
      <w:pPr>
        <w:pStyle w:val="Default"/>
        <w:spacing w:line="360" w:lineRule="auto"/>
        <w:jc w:val="center"/>
        <w:rPr>
          <w:rFonts w:ascii="Times New Roman" w:hAnsi="Times New Roman" w:cs="Times New Roman"/>
          <w:color w:val="auto"/>
        </w:rPr>
      </w:pPr>
      <w:r w:rsidRPr="009527A3">
        <w:rPr>
          <w:rFonts w:ascii="Times New Roman" w:hAnsi="Times New Roman" w:cs="Times New Roman"/>
          <w:b/>
          <w:bCs/>
          <w:color w:val="auto"/>
        </w:rPr>
        <w:t>Modelo de Declaração de plena aceitação aos termos do edital</w:t>
      </w:r>
    </w:p>
    <w:p w:rsidR="00394F30" w:rsidRPr="009527A3" w:rsidRDefault="00394F30" w:rsidP="00394F30">
      <w:pPr>
        <w:pStyle w:val="Default"/>
        <w:spacing w:line="360" w:lineRule="auto"/>
        <w:jc w:val="center"/>
        <w:rPr>
          <w:rFonts w:ascii="Times New Roman" w:hAnsi="Times New Roman" w:cs="Times New Roman"/>
          <w:b/>
          <w:bCs/>
          <w:color w:val="auto"/>
        </w:rPr>
      </w:pPr>
    </w:p>
    <w:p w:rsidR="00394F30" w:rsidRPr="009527A3" w:rsidRDefault="00394F30" w:rsidP="00394F30">
      <w:pPr>
        <w:pStyle w:val="Default"/>
        <w:spacing w:line="360" w:lineRule="auto"/>
        <w:jc w:val="center"/>
        <w:rPr>
          <w:rFonts w:ascii="Times New Roman" w:hAnsi="Times New Roman" w:cs="Times New Roman"/>
          <w:color w:val="auto"/>
        </w:rPr>
      </w:pPr>
      <w:r w:rsidRPr="009527A3">
        <w:rPr>
          <w:rFonts w:ascii="Times New Roman" w:hAnsi="Times New Roman" w:cs="Times New Roman"/>
          <w:b/>
          <w:bCs/>
          <w:color w:val="auto"/>
        </w:rPr>
        <w:t>DECLARAÇÃO</w:t>
      </w:r>
    </w:p>
    <w:p w:rsidR="00394F30" w:rsidRPr="009527A3" w:rsidRDefault="00394F30" w:rsidP="00394F30">
      <w:pPr>
        <w:pStyle w:val="Default"/>
        <w:spacing w:line="360" w:lineRule="auto"/>
        <w:jc w:val="center"/>
        <w:rPr>
          <w:rFonts w:ascii="Times New Roman" w:hAnsi="Times New Roman" w:cs="Times New Roman"/>
          <w:color w:val="auto"/>
        </w:rPr>
      </w:pPr>
      <w:r w:rsidRPr="009527A3">
        <w:rPr>
          <w:rFonts w:ascii="Times New Roman" w:hAnsi="Times New Roman" w:cs="Times New Roman"/>
          <w:color w:val="auto"/>
        </w:rPr>
        <w:t>Ref.: (identificação da licitação)</w:t>
      </w:r>
    </w:p>
    <w:p w:rsidR="00394F30" w:rsidRPr="009527A3" w:rsidRDefault="00394F30" w:rsidP="00394F30">
      <w:pPr>
        <w:pStyle w:val="Default"/>
        <w:spacing w:line="360" w:lineRule="auto"/>
        <w:ind w:firstLine="1134"/>
        <w:jc w:val="both"/>
        <w:rPr>
          <w:rFonts w:ascii="Times New Roman" w:hAnsi="Times New Roman" w:cs="Times New Roman"/>
          <w:color w:val="auto"/>
        </w:rPr>
      </w:pPr>
      <w:r w:rsidRPr="009527A3">
        <w:rPr>
          <w:rFonts w:ascii="Times New Roman" w:hAnsi="Times New Roman" w:cs="Times New Roman"/>
          <w:color w:val="auto"/>
        </w:rPr>
        <w:t>Declaramos, em atendimento ao previsto no Edital de Tomada de Preços supracitado, que cumprimos plenamente os requisitos de habilitação exigidos para participação no presente certame.</w:t>
      </w:r>
    </w:p>
    <w:p w:rsidR="00394F30" w:rsidRPr="009527A3" w:rsidRDefault="00394F30" w:rsidP="00394F30">
      <w:pPr>
        <w:pStyle w:val="Default"/>
        <w:spacing w:line="360" w:lineRule="auto"/>
        <w:ind w:firstLine="1134"/>
        <w:jc w:val="both"/>
        <w:rPr>
          <w:rFonts w:ascii="Times New Roman" w:hAnsi="Times New Roman" w:cs="Times New Roman"/>
          <w:color w:val="auto"/>
        </w:rPr>
      </w:pPr>
      <w:r w:rsidRPr="009527A3">
        <w:rPr>
          <w:rFonts w:ascii="Times New Roman" w:hAnsi="Times New Roman" w:cs="Times New Roman"/>
          <w:color w:val="auto"/>
        </w:rPr>
        <w:t>Viadutos/RS, ______/_______/_______</w:t>
      </w:r>
    </w:p>
    <w:p w:rsidR="00394F30" w:rsidRPr="009527A3" w:rsidRDefault="00394F30" w:rsidP="00394F30">
      <w:pPr>
        <w:overflowPunct w:val="0"/>
        <w:autoSpaceDE w:val="0"/>
        <w:autoSpaceDN w:val="0"/>
        <w:adjustRightInd w:val="0"/>
        <w:spacing w:before="120" w:line="360" w:lineRule="auto"/>
        <w:jc w:val="center"/>
        <w:textAlignment w:val="baseline"/>
        <w:rPr>
          <w:sz w:val="24"/>
          <w:szCs w:val="24"/>
        </w:rPr>
      </w:pPr>
      <w:r w:rsidRPr="009527A3">
        <w:rPr>
          <w:sz w:val="24"/>
          <w:szCs w:val="24"/>
        </w:rPr>
        <w:t>_____________________________</w:t>
      </w:r>
    </w:p>
    <w:p w:rsidR="00394F30" w:rsidRPr="009527A3" w:rsidRDefault="00394F30" w:rsidP="00394F30">
      <w:pPr>
        <w:pStyle w:val="Default"/>
        <w:spacing w:line="360" w:lineRule="auto"/>
        <w:jc w:val="center"/>
        <w:rPr>
          <w:rFonts w:ascii="Times New Roman" w:hAnsi="Times New Roman" w:cs="Times New Roman"/>
          <w:color w:val="auto"/>
        </w:rPr>
      </w:pPr>
      <w:r w:rsidRPr="009527A3">
        <w:rPr>
          <w:rFonts w:ascii="Times New Roman" w:hAnsi="Times New Roman" w:cs="Times New Roman"/>
          <w:color w:val="auto"/>
        </w:rPr>
        <w:t>Assinatura do representante legal</w:t>
      </w:r>
    </w:p>
    <w:p w:rsidR="00394F30" w:rsidRPr="009527A3" w:rsidRDefault="00394F30" w:rsidP="00394F30">
      <w:pPr>
        <w:pStyle w:val="Default"/>
        <w:spacing w:line="360" w:lineRule="auto"/>
        <w:jc w:val="center"/>
        <w:rPr>
          <w:rFonts w:ascii="Times New Roman" w:hAnsi="Times New Roman" w:cs="Times New Roman"/>
          <w:color w:val="auto"/>
        </w:rPr>
      </w:pPr>
      <w:r w:rsidRPr="009527A3">
        <w:rPr>
          <w:rFonts w:ascii="Times New Roman" w:hAnsi="Times New Roman" w:cs="Times New Roman"/>
          <w:color w:val="auto"/>
        </w:rPr>
        <w:t>(nome representante legal)</w:t>
      </w:r>
    </w:p>
    <w:p w:rsidR="00394F30" w:rsidRPr="009527A3" w:rsidRDefault="00394F30" w:rsidP="00394F30">
      <w:pPr>
        <w:pStyle w:val="Default"/>
        <w:spacing w:line="360" w:lineRule="auto"/>
        <w:jc w:val="center"/>
        <w:rPr>
          <w:rFonts w:ascii="Times New Roman" w:hAnsi="Times New Roman" w:cs="Times New Roman"/>
          <w:color w:val="auto"/>
        </w:rPr>
      </w:pPr>
      <w:r w:rsidRPr="009527A3">
        <w:rPr>
          <w:rFonts w:ascii="Times New Roman" w:hAnsi="Times New Roman" w:cs="Times New Roman"/>
          <w:color w:val="auto"/>
        </w:rPr>
        <w:t>CPF</w:t>
      </w:r>
    </w:p>
    <w:p w:rsidR="00394F30" w:rsidRPr="009527A3" w:rsidRDefault="00394F30" w:rsidP="00394F30">
      <w:pPr>
        <w:overflowPunct w:val="0"/>
        <w:autoSpaceDE w:val="0"/>
        <w:autoSpaceDN w:val="0"/>
        <w:adjustRightInd w:val="0"/>
        <w:spacing w:before="120" w:line="360" w:lineRule="auto"/>
        <w:jc w:val="center"/>
        <w:textAlignment w:val="baseline"/>
        <w:rPr>
          <w:rFonts w:eastAsia="Arial Unicode MS"/>
          <w:b/>
          <w:sz w:val="24"/>
          <w:szCs w:val="24"/>
        </w:rPr>
      </w:pPr>
      <w:r w:rsidRPr="009527A3">
        <w:rPr>
          <w:sz w:val="24"/>
          <w:szCs w:val="24"/>
        </w:rPr>
        <w:t>No DO CNPJ</w:t>
      </w:r>
    </w:p>
    <w:p w:rsidR="00394F30" w:rsidRPr="009527A3" w:rsidRDefault="00394F30" w:rsidP="00394F30">
      <w:pPr>
        <w:overflowPunct w:val="0"/>
        <w:autoSpaceDE w:val="0"/>
        <w:autoSpaceDN w:val="0"/>
        <w:adjustRightInd w:val="0"/>
        <w:spacing w:before="120"/>
        <w:jc w:val="both"/>
        <w:textAlignment w:val="baseline"/>
        <w:rPr>
          <w:rFonts w:eastAsia="Arial Unicode MS"/>
          <w:b/>
          <w:sz w:val="24"/>
          <w:szCs w:val="24"/>
        </w:rPr>
      </w:pPr>
    </w:p>
    <w:p w:rsidR="00394F30" w:rsidRPr="009527A3" w:rsidRDefault="00394F30" w:rsidP="00394F30">
      <w:pPr>
        <w:overflowPunct w:val="0"/>
        <w:autoSpaceDE w:val="0"/>
        <w:autoSpaceDN w:val="0"/>
        <w:adjustRightInd w:val="0"/>
        <w:spacing w:before="120"/>
        <w:jc w:val="both"/>
        <w:textAlignment w:val="baseline"/>
        <w:rPr>
          <w:sz w:val="24"/>
          <w:szCs w:val="24"/>
        </w:rPr>
      </w:pPr>
    </w:p>
    <w:p w:rsidR="00394F30" w:rsidRPr="009527A3" w:rsidRDefault="00394F30" w:rsidP="00394F30">
      <w:pPr>
        <w:overflowPunct w:val="0"/>
        <w:autoSpaceDE w:val="0"/>
        <w:autoSpaceDN w:val="0"/>
        <w:adjustRightInd w:val="0"/>
        <w:spacing w:before="120" w:line="360" w:lineRule="auto"/>
        <w:jc w:val="center"/>
        <w:textAlignment w:val="baseline"/>
        <w:rPr>
          <w:sz w:val="24"/>
          <w:szCs w:val="24"/>
        </w:rPr>
      </w:pPr>
    </w:p>
    <w:p w:rsidR="00394F30" w:rsidRPr="009527A3" w:rsidRDefault="00394F30" w:rsidP="00394F30">
      <w:pPr>
        <w:overflowPunct w:val="0"/>
        <w:autoSpaceDE w:val="0"/>
        <w:autoSpaceDN w:val="0"/>
        <w:adjustRightInd w:val="0"/>
        <w:spacing w:before="120"/>
        <w:jc w:val="center"/>
        <w:textAlignment w:val="baseline"/>
        <w:rPr>
          <w:rFonts w:eastAsia="Arial Unicode MS"/>
          <w:b/>
          <w:sz w:val="24"/>
          <w:szCs w:val="24"/>
        </w:rPr>
      </w:pPr>
    </w:p>
    <w:p w:rsidR="00394F30" w:rsidRPr="009527A3" w:rsidRDefault="00394F30" w:rsidP="00394F30">
      <w:pPr>
        <w:overflowPunct w:val="0"/>
        <w:autoSpaceDE w:val="0"/>
        <w:autoSpaceDN w:val="0"/>
        <w:adjustRightInd w:val="0"/>
        <w:spacing w:before="120"/>
        <w:jc w:val="center"/>
        <w:textAlignment w:val="baseline"/>
        <w:rPr>
          <w:rFonts w:eastAsia="Arial Unicode MS"/>
          <w:b/>
          <w:sz w:val="24"/>
          <w:szCs w:val="24"/>
        </w:rPr>
      </w:pPr>
    </w:p>
    <w:p w:rsidR="00394F30" w:rsidRPr="009527A3" w:rsidRDefault="00394F30" w:rsidP="00394F30">
      <w:pPr>
        <w:rPr>
          <w:sz w:val="24"/>
          <w:szCs w:val="24"/>
        </w:rPr>
      </w:pPr>
    </w:p>
    <w:p w:rsidR="00687F75" w:rsidRDefault="00687F75"/>
    <w:p w:rsidR="008D3B56" w:rsidRDefault="008D3B56"/>
    <w:p w:rsidR="008D3B56" w:rsidRDefault="008D3B56"/>
    <w:p w:rsidR="008D3B56" w:rsidRDefault="008D3B56"/>
    <w:p w:rsidR="008D3B56" w:rsidRDefault="008D3B56"/>
    <w:p w:rsidR="008D3B56" w:rsidRDefault="008D3B56"/>
    <w:p w:rsidR="008D3B56" w:rsidRDefault="008D3B56"/>
    <w:p w:rsidR="008D3B56" w:rsidRDefault="008D3B56"/>
    <w:p w:rsidR="008D3B56" w:rsidRDefault="008D3B56"/>
    <w:p w:rsidR="008D3B56" w:rsidRDefault="008D3B56"/>
    <w:p w:rsidR="008D3B56" w:rsidRDefault="008D3B56"/>
    <w:p w:rsidR="008D3B56" w:rsidRDefault="008D3B56"/>
    <w:p w:rsidR="008D3B56" w:rsidRDefault="008D3B56"/>
    <w:p w:rsidR="008D3B56" w:rsidRDefault="008D3B56"/>
    <w:p w:rsidR="008D3B56" w:rsidRDefault="008D3B56"/>
    <w:p w:rsidR="008D3B56" w:rsidRDefault="008D3B56"/>
    <w:p w:rsidR="008D3B56" w:rsidRDefault="008D3B56"/>
    <w:p w:rsidR="008D3B56" w:rsidRDefault="008D3B56"/>
    <w:p w:rsidR="008D3B56" w:rsidRDefault="008D3B56"/>
    <w:p w:rsidR="008D3B56" w:rsidRDefault="008D3B56"/>
    <w:p w:rsidR="008D3B56" w:rsidRDefault="008D3B56"/>
    <w:p w:rsidR="008D3B56" w:rsidRDefault="008D3B56"/>
    <w:p w:rsidR="008D3B56" w:rsidRDefault="008D3B56"/>
    <w:p w:rsidR="008D3B56" w:rsidRDefault="008D3B56"/>
    <w:p w:rsidR="008D3B56" w:rsidRDefault="008D3B56"/>
    <w:p w:rsidR="008D3B56" w:rsidRDefault="008D3B56"/>
    <w:p w:rsidR="008D3B56" w:rsidRDefault="008D3B56"/>
    <w:tbl>
      <w:tblPr>
        <w:tblW w:w="9142" w:type="dxa"/>
        <w:tblCellMar>
          <w:left w:w="70" w:type="dxa"/>
          <w:right w:w="70" w:type="dxa"/>
        </w:tblCellMar>
        <w:tblLook w:val="04A0"/>
      </w:tblPr>
      <w:tblGrid>
        <w:gridCol w:w="403"/>
        <w:gridCol w:w="411"/>
        <w:gridCol w:w="506"/>
        <w:gridCol w:w="443"/>
        <w:gridCol w:w="1248"/>
        <w:gridCol w:w="764"/>
        <w:gridCol w:w="764"/>
        <w:gridCol w:w="1490"/>
        <w:gridCol w:w="909"/>
        <w:gridCol w:w="196"/>
        <w:gridCol w:w="460"/>
        <w:gridCol w:w="556"/>
        <w:gridCol w:w="315"/>
        <w:gridCol w:w="677"/>
      </w:tblGrid>
      <w:tr w:rsidR="008D3B56" w:rsidRPr="008D3B56" w:rsidTr="008D3B56">
        <w:trPr>
          <w:trHeight w:val="255"/>
        </w:trPr>
        <w:tc>
          <w:tcPr>
            <w:tcW w:w="403" w:type="dxa"/>
            <w:tcBorders>
              <w:top w:val="nil"/>
              <w:left w:val="nil"/>
              <w:bottom w:val="nil"/>
              <w:right w:val="nil"/>
            </w:tcBorders>
            <w:shd w:val="clear" w:color="auto" w:fill="auto"/>
            <w:noWrap/>
            <w:vAlign w:val="bottom"/>
            <w:hideMark/>
          </w:tcPr>
          <w:p w:rsidR="008D3B56" w:rsidRPr="008D3B56" w:rsidRDefault="008D3B56" w:rsidP="008D3B56">
            <w:pPr>
              <w:rPr>
                <w:rFonts w:ascii="Arial" w:hAnsi="Arial" w:cs="Arial"/>
              </w:rPr>
            </w:pPr>
          </w:p>
        </w:tc>
        <w:tc>
          <w:tcPr>
            <w:tcW w:w="917" w:type="dxa"/>
            <w:gridSpan w:val="2"/>
            <w:tcBorders>
              <w:top w:val="nil"/>
              <w:left w:val="nil"/>
              <w:bottom w:val="nil"/>
              <w:right w:val="nil"/>
            </w:tcBorders>
            <w:shd w:val="clear" w:color="auto" w:fill="auto"/>
            <w:noWrap/>
            <w:vAlign w:val="bottom"/>
            <w:hideMark/>
          </w:tcPr>
          <w:p w:rsidR="008D3B56" w:rsidRPr="008D3B56" w:rsidRDefault="008D3B56" w:rsidP="008D3B56">
            <w:pPr>
              <w:rPr>
                <w:rFonts w:ascii="Arial" w:hAnsi="Arial" w:cs="Arial"/>
              </w:rPr>
            </w:pPr>
          </w:p>
        </w:tc>
        <w:tc>
          <w:tcPr>
            <w:tcW w:w="6274" w:type="dxa"/>
            <w:gridSpan w:val="8"/>
            <w:tcBorders>
              <w:top w:val="nil"/>
              <w:left w:val="nil"/>
              <w:bottom w:val="nil"/>
              <w:right w:val="nil"/>
            </w:tcBorders>
            <w:shd w:val="clear" w:color="auto" w:fill="auto"/>
            <w:noWrap/>
            <w:vAlign w:val="bottom"/>
            <w:hideMark/>
          </w:tcPr>
          <w:p w:rsidR="008D3B56" w:rsidRPr="008D3B56" w:rsidRDefault="008D3B56" w:rsidP="008D3B56">
            <w:pPr>
              <w:rPr>
                <w:rFonts w:ascii="Arial" w:hAnsi="Arial" w:cs="Arial"/>
              </w:rPr>
            </w:pPr>
            <w:r>
              <w:rPr>
                <w:rFonts w:ascii="Arial" w:hAnsi="Arial" w:cs="Arial"/>
                <w:b/>
                <w:bCs/>
              </w:rPr>
              <w:t>MODELO DE PLANILHA ORÇAMENTARIA LINHA ALICE</w:t>
            </w:r>
          </w:p>
        </w:tc>
        <w:tc>
          <w:tcPr>
            <w:tcW w:w="871" w:type="dxa"/>
            <w:gridSpan w:val="2"/>
            <w:tcBorders>
              <w:top w:val="nil"/>
              <w:left w:val="nil"/>
              <w:bottom w:val="nil"/>
              <w:right w:val="nil"/>
            </w:tcBorders>
            <w:shd w:val="clear" w:color="auto" w:fill="auto"/>
            <w:noWrap/>
            <w:vAlign w:val="bottom"/>
            <w:hideMark/>
          </w:tcPr>
          <w:p w:rsidR="008D3B56" w:rsidRPr="008D3B56" w:rsidRDefault="008D3B56" w:rsidP="008D3B56">
            <w:pPr>
              <w:rPr>
                <w:rFonts w:ascii="Arial" w:hAnsi="Arial" w:cs="Arial"/>
              </w:rPr>
            </w:pPr>
          </w:p>
        </w:tc>
        <w:tc>
          <w:tcPr>
            <w:tcW w:w="677" w:type="dxa"/>
            <w:tcBorders>
              <w:top w:val="nil"/>
              <w:left w:val="nil"/>
              <w:bottom w:val="nil"/>
              <w:right w:val="nil"/>
            </w:tcBorders>
            <w:shd w:val="clear" w:color="auto" w:fill="auto"/>
            <w:noWrap/>
            <w:vAlign w:val="bottom"/>
            <w:hideMark/>
          </w:tcPr>
          <w:p w:rsidR="008D3B56" w:rsidRPr="008D3B56" w:rsidRDefault="008D3B56" w:rsidP="008D3B56">
            <w:pPr>
              <w:rPr>
                <w:rFonts w:ascii="Arial" w:hAnsi="Arial" w:cs="Arial"/>
              </w:rPr>
            </w:pPr>
          </w:p>
        </w:tc>
      </w:tr>
      <w:tr w:rsidR="008D3B56" w:rsidRPr="008D3B56" w:rsidTr="008D3B56">
        <w:trPr>
          <w:trHeight w:val="255"/>
        </w:trPr>
        <w:tc>
          <w:tcPr>
            <w:tcW w:w="403" w:type="dxa"/>
            <w:tcBorders>
              <w:top w:val="nil"/>
              <w:left w:val="nil"/>
              <w:bottom w:val="nil"/>
              <w:right w:val="nil"/>
            </w:tcBorders>
            <w:shd w:val="clear" w:color="auto" w:fill="auto"/>
            <w:noWrap/>
            <w:vAlign w:val="bottom"/>
            <w:hideMark/>
          </w:tcPr>
          <w:p w:rsidR="008D3B56" w:rsidRPr="008D3B56" w:rsidRDefault="008D3B56" w:rsidP="008D3B56">
            <w:pPr>
              <w:rPr>
                <w:rFonts w:ascii="Arial" w:hAnsi="Arial" w:cs="Arial"/>
              </w:rPr>
            </w:pPr>
          </w:p>
        </w:tc>
        <w:tc>
          <w:tcPr>
            <w:tcW w:w="917" w:type="dxa"/>
            <w:gridSpan w:val="2"/>
            <w:tcBorders>
              <w:top w:val="nil"/>
              <w:left w:val="nil"/>
              <w:bottom w:val="nil"/>
              <w:right w:val="nil"/>
            </w:tcBorders>
            <w:shd w:val="clear" w:color="auto" w:fill="auto"/>
            <w:noWrap/>
            <w:vAlign w:val="bottom"/>
            <w:hideMark/>
          </w:tcPr>
          <w:p w:rsidR="008D3B56" w:rsidRPr="008D3B56" w:rsidRDefault="008D3B56" w:rsidP="008D3B56">
            <w:pPr>
              <w:rPr>
                <w:rFonts w:ascii="Arial" w:hAnsi="Arial" w:cs="Arial"/>
              </w:rPr>
            </w:pPr>
          </w:p>
        </w:tc>
        <w:tc>
          <w:tcPr>
            <w:tcW w:w="1691" w:type="dxa"/>
            <w:gridSpan w:val="2"/>
            <w:tcBorders>
              <w:top w:val="nil"/>
              <w:left w:val="nil"/>
              <w:bottom w:val="nil"/>
              <w:right w:val="nil"/>
            </w:tcBorders>
            <w:shd w:val="clear" w:color="auto" w:fill="auto"/>
            <w:noWrap/>
            <w:vAlign w:val="bottom"/>
            <w:hideMark/>
          </w:tcPr>
          <w:p w:rsidR="008D3B56" w:rsidRPr="008D3B56" w:rsidRDefault="008D3B56" w:rsidP="008D3B56">
            <w:pPr>
              <w:rPr>
                <w:rFonts w:ascii="Arial" w:hAnsi="Arial" w:cs="Arial"/>
              </w:rPr>
            </w:pPr>
          </w:p>
        </w:tc>
        <w:tc>
          <w:tcPr>
            <w:tcW w:w="764" w:type="dxa"/>
            <w:tcBorders>
              <w:top w:val="nil"/>
              <w:left w:val="nil"/>
              <w:bottom w:val="nil"/>
              <w:right w:val="nil"/>
            </w:tcBorders>
            <w:shd w:val="clear" w:color="auto" w:fill="auto"/>
            <w:noWrap/>
            <w:vAlign w:val="bottom"/>
            <w:hideMark/>
          </w:tcPr>
          <w:p w:rsidR="008D3B56" w:rsidRPr="008D3B56" w:rsidRDefault="008D3B56" w:rsidP="008D3B56">
            <w:pPr>
              <w:jc w:val="center"/>
              <w:rPr>
                <w:rFonts w:ascii="Arial" w:hAnsi="Arial" w:cs="Arial"/>
                <w:b/>
                <w:bCs/>
              </w:rPr>
            </w:pPr>
          </w:p>
        </w:tc>
        <w:tc>
          <w:tcPr>
            <w:tcW w:w="764" w:type="dxa"/>
            <w:tcBorders>
              <w:top w:val="nil"/>
              <w:left w:val="nil"/>
              <w:bottom w:val="nil"/>
              <w:right w:val="nil"/>
            </w:tcBorders>
            <w:shd w:val="clear" w:color="auto" w:fill="auto"/>
            <w:noWrap/>
            <w:vAlign w:val="bottom"/>
            <w:hideMark/>
          </w:tcPr>
          <w:p w:rsidR="008D3B56" w:rsidRPr="008D3B56" w:rsidRDefault="008D3B56" w:rsidP="008D3B56">
            <w:pPr>
              <w:jc w:val="center"/>
              <w:rPr>
                <w:rFonts w:ascii="Arial" w:hAnsi="Arial" w:cs="Arial"/>
                <w:b/>
                <w:bCs/>
              </w:rPr>
            </w:pPr>
          </w:p>
        </w:tc>
        <w:tc>
          <w:tcPr>
            <w:tcW w:w="1490" w:type="dxa"/>
            <w:tcBorders>
              <w:top w:val="nil"/>
              <w:left w:val="nil"/>
              <w:bottom w:val="nil"/>
              <w:right w:val="nil"/>
            </w:tcBorders>
            <w:shd w:val="clear" w:color="auto" w:fill="auto"/>
            <w:noWrap/>
            <w:vAlign w:val="bottom"/>
            <w:hideMark/>
          </w:tcPr>
          <w:p w:rsidR="008D3B56" w:rsidRPr="008D3B56" w:rsidRDefault="008D3B56" w:rsidP="008D3B56">
            <w:pPr>
              <w:jc w:val="center"/>
              <w:rPr>
                <w:rFonts w:ascii="Arial" w:hAnsi="Arial" w:cs="Arial"/>
                <w:b/>
                <w:bCs/>
              </w:rPr>
            </w:pPr>
          </w:p>
        </w:tc>
        <w:tc>
          <w:tcPr>
            <w:tcW w:w="909" w:type="dxa"/>
            <w:tcBorders>
              <w:top w:val="nil"/>
              <w:left w:val="nil"/>
              <w:bottom w:val="nil"/>
              <w:right w:val="nil"/>
            </w:tcBorders>
            <w:shd w:val="clear" w:color="auto" w:fill="auto"/>
            <w:noWrap/>
            <w:vAlign w:val="bottom"/>
            <w:hideMark/>
          </w:tcPr>
          <w:p w:rsidR="008D3B56" w:rsidRPr="008D3B56" w:rsidRDefault="008D3B56" w:rsidP="008D3B56">
            <w:pPr>
              <w:rPr>
                <w:rFonts w:ascii="Arial" w:hAnsi="Arial" w:cs="Arial"/>
              </w:rPr>
            </w:pPr>
          </w:p>
        </w:tc>
        <w:tc>
          <w:tcPr>
            <w:tcW w:w="656" w:type="dxa"/>
            <w:gridSpan w:val="2"/>
            <w:tcBorders>
              <w:top w:val="nil"/>
              <w:left w:val="nil"/>
              <w:bottom w:val="nil"/>
              <w:right w:val="nil"/>
            </w:tcBorders>
            <w:shd w:val="clear" w:color="auto" w:fill="auto"/>
            <w:noWrap/>
            <w:vAlign w:val="bottom"/>
            <w:hideMark/>
          </w:tcPr>
          <w:p w:rsidR="008D3B56" w:rsidRPr="008D3B56" w:rsidRDefault="008D3B56" w:rsidP="008D3B56">
            <w:pPr>
              <w:rPr>
                <w:rFonts w:ascii="Arial" w:hAnsi="Arial" w:cs="Arial"/>
              </w:rPr>
            </w:pPr>
          </w:p>
        </w:tc>
        <w:tc>
          <w:tcPr>
            <w:tcW w:w="871" w:type="dxa"/>
            <w:gridSpan w:val="2"/>
            <w:tcBorders>
              <w:top w:val="nil"/>
              <w:left w:val="nil"/>
              <w:bottom w:val="nil"/>
              <w:right w:val="nil"/>
            </w:tcBorders>
            <w:shd w:val="clear" w:color="auto" w:fill="auto"/>
            <w:noWrap/>
            <w:vAlign w:val="bottom"/>
            <w:hideMark/>
          </w:tcPr>
          <w:p w:rsidR="008D3B56" w:rsidRPr="008D3B56" w:rsidRDefault="008D3B56" w:rsidP="008D3B56">
            <w:pPr>
              <w:rPr>
                <w:rFonts w:ascii="Arial" w:hAnsi="Arial" w:cs="Arial"/>
              </w:rPr>
            </w:pPr>
          </w:p>
        </w:tc>
        <w:tc>
          <w:tcPr>
            <w:tcW w:w="677" w:type="dxa"/>
            <w:tcBorders>
              <w:top w:val="nil"/>
              <w:left w:val="nil"/>
              <w:bottom w:val="nil"/>
              <w:right w:val="nil"/>
            </w:tcBorders>
            <w:shd w:val="clear" w:color="auto" w:fill="auto"/>
            <w:noWrap/>
            <w:vAlign w:val="bottom"/>
            <w:hideMark/>
          </w:tcPr>
          <w:p w:rsidR="008D3B56" w:rsidRPr="008D3B56" w:rsidRDefault="008D3B56" w:rsidP="008D3B56">
            <w:pPr>
              <w:rPr>
                <w:rFonts w:ascii="Arial" w:hAnsi="Arial" w:cs="Arial"/>
              </w:rPr>
            </w:pPr>
          </w:p>
        </w:tc>
      </w:tr>
      <w:tr w:rsidR="008D3B56" w:rsidRPr="008D3B56" w:rsidTr="008D3B56">
        <w:trPr>
          <w:trHeight w:val="255"/>
        </w:trPr>
        <w:tc>
          <w:tcPr>
            <w:tcW w:w="403" w:type="dxa"/>
            <w:tcBorders>
              <w:top w:val="nil"/>
              <w:left w:val="nil"/>
              <w:bottom w:val="nil"/>
              <w:right w:val="nil"/>
            </w:tcBorders>
            <w:shd w:val="clear" w:color="auto" w:fill="auto"/>
            <w:noWrap/>
            <w:vAlign w:val="bottom"/>
            <w:hideMark/>
          </w:tcPr>
          <w:p w:rsidR="008D3B56" w:rsidRPr="008D3B56" w:rsidRDefault="008D3B56" w:rsidP="008D3B56">
            <w:pPr>
              <w:rPr>
                <w:rFonts w:ascii="Arial" w:hAnsi="Arial" w:cs="Arial"/>
              </w:rPr>
            </w:pPr>
          </w:p>
        </w:tc>
        <w:tc>
          <w:tcPr>
            <w:tcW w:w="917" w:type="dxa"/>
            <w:gridSpan w:val="2"/>
            <w:tcBorders>
              <w:top w:val="nil"/>
              <w:left w:val="nil"/>
              <w:bottom w:val="nil"/>
              <w:right w:val="nil"/>
            </w:tcBorders>
            <w:shd w:val="clear" w:color="auto" w:fill="auto"/>
            <w:noWrap/>
            <w:vAlign w:val="bottom"/>
            <w:hideMark/>
          </w:tcPr>
          <w:p w:rsidR="008D3B56" w:rsidRPr="008D3B56" w:rsidRDefault="008D3B56" w:rsidP="008D3B56">
            <w:pPr>
              <w:rPr>
                <w:rFonts w:ascii="Arial" w:hAnsi="Arial" w:cs="Arial"/>
              </w:rPr>
            </w:pPr>
          </w:p>
        </w:tc>
        <w:tc>
          <w:tcPr>
            <w:tcW w:w="1691" w:type="dxa"/>
            <w:gridSpan w:val="2"/>
            <w:tcBorders>
              <w:top w:val="nil"/>
              <w:left w:val="nil"/>
              <w:bottom w:val="nil"/>
              <w:right w:val="nil"/>
            </w:tcBorders>
            <w:shd w:val="clear" w:color="auto" w:fill="auto"/>
            <w:noWrap/>
            <w:vAlign w:val="bottom"/>
            <w:hideMark/>
          </w:tcPr>
          <w:p w:rsidR="008D3B56" w:rsidRPr="008D3B56" w:rsidRDefault="008D3B56" w:rsidP="008D3B56">
            <w:pPr>
              <w:rPr>
                <w:rFonts w:ascii="Arial" w:hAnsi="Arial" w:cs="Arial"/>
              </w:rPr>
            </w:pPr>
          </w:p>
        </w:tc>
        <w:tc>
          <w:tcPr>
            <w:tcW w:w="764" w:type="dxa"/>
            <w:tcBorders>
              <w:top w:val="nil"/>
              <w:left w:val="nil"/>
              <w:bottom w:val="nil"/>
              <w:right w:val="nil"/>
            </w:tcBorders>
            <w:shd w:val="clear" w:color="auto" w:fill="auto"/>
            <w:noWrap/>
            <w:vAlign w:val="bottom"/>
            <w:hideMark/>
          </w:tcPr>
          <w:p w:rsidR="008D3B56" w:rsidRPr="008D3B56" w:rsidRDefault="008D3B56" w:rsidP="008D3B56">
            <w:pPr>
              <w:jc w:val="center"/>
              <w:rPr>
                <w:rFonts w:ascii="Arial" w:hAnsi="Arial" w:cs="Arial"/>
                <w:b/>
                <w:bCs/>
              </w:rPr>
            </w:pPr>
          </w:p>
        </w:tc>
        <w:tc>
          <w:tcPr>
            <w:tcW w:w="764" w:type="dxa"/>
            <w:tcBorders>
              <w:top w:val="nil"/>
              <w:left w:val="nil"/>
              <w:bottom w:val="nil"/>
              <w:right w:val="nil"/>
            </w:tcBorders>
            <w:shd w:val="clear" w:color="auto" w:fill="auto"/>
            <w:noWrap/>
            <w:vAlign w:val="bottom"/>
            <w:hideMark/>
          </w:tcPr>
          <w:p w:rsidR="008D3B56" w:rsidRPr="008D3B56" w:rsidRDefault="008D3B56" w:rsidP="008D3B56">
            <w:pPr>
              <w:jc w:val="center"/>
              <w:rPr>
                <w:rFonts w:ascii="Arial" w:hAnsi="Arial" w:cs="Arial"/>
                <w:b/>
                <w:bCs/>
              </w:rPr>
            </w:pPr>
          </w:p>
        </w:tc>
        <w:tc>
          <w:tcPr>
            <w:tcW w:w="1490" w:type="dxa"/>
            <w:tcBorders>
              <w:top w:val="nil"/>
              <w:left w:val="nil"/>
              <w:bottom w:val="nil"/>
              <w:right w:val="nil"/>
            </w:tcBorders>
            <w:shd w:val="clear" w:color="auto" w:fill="auto"/>
            <w:noWrap/>
            <w:vAlign w:val="bottom"/>
            <w:hideMark/>
          </w:tcPr>
          <w:p w:rsidR="008D3B56" w:rsidRPr="008D3B56" w:rsidRDefault="008D3B56" w:rsidP="008D3B56">
            <w:pPr>
              <w:jc w:val="center"/>
              <w:rPr>
                <w:rFonts w:ascii="Arial" w:hAnsi="Arial" w:cs="Arial"/>
                <w:b/>
                <w:bCs/>
              </w:rPr>
            </w:pPr>
          </w:p>
        </w:tc>
        <w:tc>
          <w:tcPr>
            <w:tcW w:w="909" w:type="dxa"/>
            <w:tcBorders>
              <w:top w:val="nil"/>
              <w:left w:val="nil"/>
              <w:bottom w:val="nil"/>
              <w:right w:val="nil"/>
            </w:tcBorders>
            <w:shd w:val="clear" w:color="auto" w:fill="auto"/>
            <w:noWrap/>
            <w:vAlign w:val="bottom"/>
            <w:hideMark/>
          </w:tcPr>
          <w:p w:rsidR="008D3B56" w:rsidRPr="008D3B56" w:rsidRDefault="008D3B56" w:rsidP="008D3B56">
            <w:pPr>
              <w:rPr>
                <w:rFonts w:ascii="Arial" w:hAnsi="Arial" w:cs="Arial"/>
              </w:rPr>
            </w:pPr>
          </w:p>
        </w:tc>
        <w:tc>
          <w:tcPr>
            <w:tcW w:w="656" w:type="dxa"/>
            <w:gridSpan w:val="2"/>
            <w:tcBorders>
              <w:top w:val="nil"/>
              <w:left w:val="nil"/>
              <w:bottom w:val="nil"/>
              <w:right w:val="nil"/>
            </w:tcBorders>
            <w:shd w:val="clear" w:color="auto" w:fill="auto"/>
            <w:noWrap/>
            <w:vAlign w:val="bottom"/>
            <w:hideMark/>
          </w:tcPr>
          <w:p w:rsidR="008D3B56" w:rsidRPr="008D3B56" w:rsidRDefault="008D3B56" w:rsidP="008D3B56">
            <w:pPr>
              <w:rPr>
                <w:rFonts w:ascii="Arial" w:hAnsi="Arial" w:cs="Arial"/>
              </w:rPr>
            </w:pPr>
          </w:p>
        </w:tc>
        <w:tc>
          <w:tcPr>
            <w:tcW w:w="871" w:type="dxa"/>
            <w:gridSpan w:val="2"/>
            <w:tcBorders>
              <w:top w:val="nil"/>
              <w:left w:val="nil"/>
              <w:bottom w:val="nil"/>
              <w:right w:val="nil"/>
            </w:tcBorders>
            <w:shd w:val="clear" w:color="auto" w:fill="auto"/>
            <w:noWrap/>
            <w:vAlign w:val="bottom"/>
            <w:hideMark/>
          </w:tcPr>
          <w:p w:rsidR="008D3B56" w:rsidRPr="008D3B56" w:rsidRDefault="008D3B56" w:rsidP="008D3B56">
            <w:pPr>
              <w:rPr>
                <w:rFonts w:ascii="Arial" w:hAnsi="Arial" w:cs="Arial"/>
              </w:rPr>
            </w:pPr>
          </w:p>
        </w:tc>
        <w:tc>
          <w:tcPr>
            <w:tcW w:w="677" w:type="dxa"/>
            <w:tcBorders>
              <w:top w:val="nil"/>
              <w:left w:val="nil"/>
              <w:bottom w:val="nil"/>
              <w:right w:val="nil"/>
            </w:tcBorders>
            <w:shd w:val="clear" w:color="auto" w:fill="auto"/>
            <w:noWrap/>
            <w:vAlign w:val="bottom"/>
            <w:hideMark/>
          </w:tcPr>
          <w:p w:rsidR="008D3B56" w:rsidRPr="008D3B56" w:rsidRDefault="008D3B56" w:rsidP="008D3B56">
            <w:pPr>
              <w:rPr>
                <w:rFonts w:ascii="Arial" w:hAnsi="Arial" w:cs="Arial"/>
              </w:rPr>
            </w:pPr>
          </w:p>
        </w:tc>
      </w:tr>
      <w:tr w:rsidR="008D3B56" w:rsidRPr="008D3B56" w:rsidTr="008D3B56">
        <w:trPr>
          <w:trHeight w:val="255"/>
        </w:trPr>
        <w:tc>
          <w:tcPr>
            <w:tcW w:w="6938" w:type="dxa"/>
            <w:gridSpan w:val="9"/>
            <w:tcBorders>
              <w:top w:val="nil"/>
              <w:left w:val="nil"/>
              <w:bottom w:val="nil"/>
              <w:right w:val="nil"/>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 xml:space="preserve"> Prefeitura Municipal de Viadutos</w:t>
            </w:r>
          </w:p>
        </w:tc>
        <w:tc>
          <w:tcPr>
            <w:tcW w:w="2204" w:type="dxa"/>
            <w:gridSpan w:val="5"/>
            <w:tcBorders>
              <w:top w:val="nil"/>
              <w:left w:val="nil"/>
              <w:bottom w:val="nil"/>
              <w:right w:val="nil"/>
            </w:tcBorders>
            <w:shd w:val="clear" w:color="auto" w:fill="auto"/>
            <w:noWrap/>
            <w:vAlign w:val="bottom"/>
            <w:hideMark/>
          </w:tcPr>
          <w:p w:rsidR="008D3B56" w:rsidRPr="008D3B56" w:rsidRDefault="008D3B56" w:rsidP="008D3B56">
            <w:pPr>
              <w:rPr>
                <w:rFonts w:ascii="Arial" w:hAnsi="Arial" w:cs="Arial"/>
                <w:b/>
                <w:bCs/>
              </w:rPr>
            </w:pPr>
          </w:p>
        </w:tc>
      </w:tr>
      <w:tr w:rsidR="008D3B56" w:rsidRPr="008D3B56" w:rsidTr="008D3B56">
        <w:trPr>
          <w:trHeight w:val="255"/>
        </w:trPr>
        <w:tc>
          <w:tcPr>
            <w:tcW w:w="6938" w:type="dxa"/>
            <w:gridSpan w:val="9"/>
            <w:tcBorders>
              <w:top w:val="nil"/>
              <w:left w:val="nil"/>
              <w:bottom w:val="nil"/>
              <w:right w:val="nil"/>
            </w:tcBorders>
            <w:shd w:val="clear" w:color="auto" w:fill="auto"/>
            <w:noWrap/>
            <w:vAlign w:val="bottom"/>
            <w:hideMark/>
          </w:tcPr>
          <w:p w:rsidR="008D3B56" w:rsidRPr="008D3B56" w:rsidRDefault="008D3B56" w:rsidP="008D3B56">
            <w:pPr>
              <w:rPr>
                <w:rFonts w:ascii="Arial" w:hAnsi="Arial" w:cs="Arial"/>
                <w:b/>
                <w:bCs/>
              </w:rPr>
            </w:pPr>
            <w:r w:rsidRPr="008D3B56">
              <w:rPr>
                <w:rFonts w:ascii="Arial" w:hAnsi="Arial" w:cs="Arial"/>
                <w:b/>
                <w:bCs/>
              </w:rPr>
              <w:t>Endereço:</w:t>
            </w:r>
            <w:r w:rsidRPr="008D3B56">
              <w:rPr>
                <w:rFonts w:ascii="Arial" w:hAnsi="Arial" w:cs="Arial"/>
              </w:rPr>
              <w:t xml:space="preserve"> Linha Alice</w:t>
            </w:r>
          </w:p>
        </w:tc>
        <w:tc>
          <w:tcPr>
            <w:tcW w:w="2204" w:type="dxa"/>
            <w:gridSpan w:val="5"/>
            <w:tcBorders>
              <w:top w:val="nil"/>
              <w:left w:val="nil"/>
              <w:bottom w:val="nil"/>
              <w:right w:val="nil"/>
            </w:tcBorders>
            <w:shd w:val="clear" w:color="auto" w:fill="auto"/>
            <w:noWrap/>
            <w:vAlign w:val="bottom"/>
            <w:hideMark/>
          </w:tcPr>
          <w:p w:rsidR="008D3B56" w:rsidRPr="008D3B56" w:rsidRDefault="008D3B56" w:rsidP="008D3B56">
            <w:pPr>
              <w:rPr>
                <w:rFonts w:ascii="Arial" w:hAnsi="Arial" w:cs="Arial"/>
                <w:b/>
                <w:bCs/>
              </w:rPr>
            </w:pPr>
          </w:p>
        </w:tc>
      </w:tr>
      <w:tr w:rsidR="008D3B56" w:rsidRPr="008D3B56" w:rsidTr="008D3B56">
        <w:trPr>
          <w:trHeight w:val="255"/>
        </w:trPr>
        <w:tc>
          <w:tcPr>
            <w:tcW w:w="6938" w:type="dxa"/>
            <w:gridSpan w:val="9"/>
            <w:tcBorders>
              <w:top w:val="nil"/>
              <w:left w:val="nil"/>
              <w:bottom w:val="nil"/>
              <w:right w:val="nil"/>
            </w:tcBorders>
            <w:shd w:val="clear" w:color="auto" w:fill="auto"/>
            <w:noWrap/>
            <w:vAlign w:val="bottom"/>
            <w:hideMark/>
          </w:tcPr>
          <w:p w:rsidR="008D3B56" w:rsidRPr="008D3B56" w:rsidRDefault="008D3B56" w:rsidP="008D3B56">
            <w:pPr>
              <w:rPr>
                <w:rFonts w:ascii="Arial" w:hAnsi="Arial" w:cs="Arial"/>
                <w:b/>
                <w:bCs/>
              </w:rPr>
            </w:pPr>
            <w:r w:rsidRPr="008D3B56">
              <w:rPr>
                <w:rFonts w:ascii="Arial" w:hAnsi="Arial" w:cs="Arial"/>
                <w:b/>
                <w:bCs/>
              </w:rPr>
              <w:t>Cidade:</w:t>
            </w:r>
            <w:r w:rsidRPr="008D3B56">
              <w:rPr>
                <w:rFonts w:ascii="Arial" w:hAnsi="Arial" w:cs="Arial"/>
              </w:rPr>
              <w:t xml:space="preserve"> Viadutos</w:t>
            </w:r>
          </w:p>
        </w:tc>
        <w:tc>
          <w:tcPr>
            <w:tcW w:w="1527" w:type="dxa"/>
            <w:gridSpan w:val="4"/>
            <w:tcBorders>
              <w:top w:val="nil"/>
              <w:left w:val="nil"/>
              <w:bottom w:val="nil"/>
              <w:right w:val="nil"/>
            </w:tcBorders>
            <w:shd w:val="clear" w:color="auto" w:fill="auto"/>
            <w:noWrap/>
            <w:vAlign w:val="bottom"/>
            <w:hideMark/>
          </w:tcPr>
          <w:p w:rsidR="008D3B56" w:rsidRPr="008D3B56" w:rsidRDefault="008D3B56" w:rsidP="008D3B56">
            <w:pPr>
              <w:rPr>
                <w:rFonts w:ascii="Arial" w:hAnsi="Arial" w:cs="Arial"/>
                <w:b/>
                <w:bCs/>
              </w:rPr>
            </w:pPr>
          </w:p>
        </w:tc>
        <w:tc>
          <w:tcPr>
            <w:tcW w:w="677" w:type="dxa"/>
            <w:tcBorders>
              <w:top w:val="nil"/>
              <w:left w:val="nil"/>
              <w:bottom w:val="nil"/>
              <w:right w:val="nil"/>
            </w:tcBorders>
            <w:shd w:val="clear" w:color="auto" w:fill="auto"/>
            <w:noWrap/>
            <w:vAlign w:val="bottom"/>
            <w:hideMark/>
          </w:tcPr>
          <w:p w:rsidR="008D3B56" w:rsidRPr="008D3B56" w:rsidRDefault="008D3B56" w:rsidP="008D3B56">
            <w:pPr>
              <w:rPr>
                <w:rFonts w:ascii="Arial" w:hAnsi="Arial" w:cs="Arial"/>
              </w:rPr>
            </w:pPr>
          </w:p>
        </w:tc>
      </w:tr>
      <w:tr w:rsidR="008D3B56" w:rsidRPr="008D3B56" w:rsidTr="008D3B56">
        <w:trPr>
          <w:trHeight w:val="255"/>
        </w:trPr>
        <w:tc>
          <w:tcPr>
            <w:tcW w:w="6938" w:type="dxa"/>
            <w:gridSpan w:val="9"/>
            <w:tcBorders>
              <w:top w:val="nil"/>
              <w:left w:val="nil"/>
              <w:bottom w:val="nil"/>
              <w:right w:val="nil"/>
            </w:tcBorders>
            <w:shd w:val="clear" w:color="auto" w:fill="auto"/>
            <w:noWrap/>
            <w:vAlign w:val="bottom"/>
            <w:hideMark/>
          </w:tcPr>
          <w:p w:rsidR="008D3B56" w:rsidRPr="008D3B56" w:rsidRDefault="008D3B56" w:rsidP="008D3B56">
            <w:pPr>
              <w:rPr>
                <w:rFonts w:ascii="Arial" w:hAnsi="Arial" w:cs="Arial"/>
                <w:b/>
                <w:bCs/>
              </w:rPr>
            </w:pPr>
          </w:p>
        </w:tc>
        <w:tc>
          <w:tcPr>
            <w:tcW w:w="2204" w:type="dxa"/>
            <w:gridSpan w:val="5"/>
            <w:tcBorders>
              <w:top w:val="nil"/>
              <w:left w:val="nil"/>
              <w:bottom w:val="nil"/>
              <w:right w:val="nil"/>
            </w:tcBorders>
            <w:shd w:val="clear" w:color="auto" w:fill="auto"/>
            <w:noWrap/>
            <w:vAlign w:val="bottom"/>
            <w:hideMark/>
          </w:tcPr>
          <w:p w:rsidR="008D3B56" w:rsidRPr="008D3B56" w:rsidRDefault="008D3B56" w:rsidP="008D3B56">
            <w:pPr>
              <w:rPr>
                <w:rFonts w:ascii="Arial" w:hAnsi="Arial" w:cs="Arial"/>
                <w:b/>
                <w:bCs/>
              </w:rPr>
            </w:pPr>
          </w:p>
        </w:tc>
      </w:tr>
      <w:tr w:rsidR="008D3B56" w:rsidRPr="008D3B56" w:rsidTr="008D3B56">
        <w:trPr>
          <w:trHeight w:val="255"/>
        </w:trPr>
        <w:tc>
          <w:tcPr>
            <w:tcW w:w="3775" w:type="dxa"/>
            <w:gridSpan w:val="6"/>
            <w:tcBorders>
              <w:top w:val="nil"/>
              <w:left w:val="nil"/>
              <w:bottom w:val="nil"/>
              <w:right w:val="nil"/>
            </w:tcBorders>
            <w:shd w:val="clear" w:color="auto" w:fill="auto"/>
            <w:noWrap/>
            <w:vAlign w:val="bottom"/>
            <w:hideMark/>
          </w:tcPr>
          <w:p w:rsidR="008D3B56" w:rsidRPr="008D3B56" w:rsidRDefault="008D3B56" w:rsidP="008D3B56">
            <w:pPr>
              <w:rPr>
                <w:rFonts w:ascii="Arial" w:hAnsi="Arial" w:cs="Arial"/>
                <w:b/>
                <w:bCs/>
              </w:rPr>
            </w:pPr>
          </w:p>
        </w:tc>
        <w:tc>
          <w:tcPr>
            <w:tcW w:w="5367" w:type="dxa"/>
            <w:gridSpan w:val="8"/>
            <w:tcBorders>
              <w:top w:val="nil"/>
              <w:left w:val="nil"/>
              <w:bottom w:val="nil"/>
              <w:right w:val="nil"/>
            </w:tcBorders>
            <w:shd w:val="clear" w:color="auto" w:fill="auto"/>
            <w:noWrap/>
            <w:vAlign w:val="bottom"/>
            <w:hideMark/>
          </w:tcPr>
          <w:p w:rsidR="008D3B56" w:rsidRPr="008D3B56" w:rsidRDefault="008D3B56" w:rsidP="008D3B56">
            <w:pPr>
              <w:rPr>
                <w:rFonts w:ascii="Arial" w:hAnsi="Arial" w:cs="Arial"/>
                <w:b/>
                <w:bCs/>
              </w:rPr>
            </w:pPr>
          </w:p>
        </w:tc>
      </w:tr>
      <w:tr w:rsidR="008D3B56" w:rsidRPr="008D3B56" w:rsidTr="008D3B56">
        <w:trPr>
          <w:trHeight w:val="255"/>
        </w:trPr>
        <w:tc>
          <w:tcPr>
            <w:tcW w:w="7134" w:type="dxa"/>
            <w:gridSpan w:val="10"/>
            <w:tcBorders>
              <w:top w:val="nil"/>
              <w:left w:val="nil"/>
              <w:bottom w:val="nil"/>
              <w:right w:val="nil"/>
            </w:tcBorders>
            <w:shd w:val="clear" w:color="auto" w:fill="auto"/>
            <w:noWrap/>
            <w:vAlign w:val="bottom"/>
            <w:hideMark/>
          </w:tcPr>
          <w:p w:rsidR="008D3B56" w:rsidRPr="008D3B56" w:rsidRDefault="008D3B56" w:rsidP="008D3B56">
            <w:pPr>
              <w:jc w:val="center"/>
              <w:rPr>
                <w:rFonts w:ascii="Arial" w:hAnsi="Arial" w:cs="Arial"/>
                <w:b/>
                <w:bCs/>
              </w:rPr>
            </w:pPr>
          </w:p>
        </w:tc>
        <w:tc>
          <w:tcPr>
            <w:tcW w:w="200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D3B56" w:rsidRPr="008D3B56" w:rsidRDefault="008D3B56" w:rsidP="008D3B56">
            <w:pPr>
              <w:jc w:val="center"/>
              <w:rPr>
                <w:rFonts w:ascii="Arial" w:hAnsi="Arial" w:cs="Arial"/>
                <w:b/>
                <w:bCs/>
              </w:rPr>
            </w:pPr>
            <w:r w:rsidRPr="008D3B56">
              <w:rPr>
                <w:rFonts w:ascii="Arial" w:hAnsi="Arial" w:cs="Arial"/>
                <w:b/>
                <w:bCs/>
              </w:rPr>
              <w:t> </w:t>
            </w:r>
          </w:p>
        </w:tc>
      </w:tr>
      <w:tr w:rsidR="008D3B56" w:rsidRPr="008D3B56" w:rsidTr="008D3B56">
        <w:trPr>
          <w:trHeight w:val="255"/>
        </w:trPr>
        <w:tc>
          <w:tcPr>
            <w:tcW w:w="81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3B56" w:rsidRPr="008D3B56" w:rsidRDefault="008D3B56" w:rsidP="008D3B56">
            <w:pPr>
              <w:jc w:val="center"/>
              <w:rPr>
                <w:rFonts w:ascii="Arial" w:hAnsi="Arial" w:cs="Arial"/>
                <w:b/>
                <w:bCs/>
              </w:rPr>
            </w:pPr>
            <w:r w:rsidRPr="008D3B56">
              <w:rPr>
                <w:rFonts w:ascii="Arial" w:hAnsi="Arial" w:cs="Arial"/>
                <w:b/>
                <w:bCs/>
              </w:rPr>
              <w:t>Quant.</w:t>
            </w:r>
          </w:p>
        </w:tc>
        <w:tc>
          <w:tcPr>
            <w:tcW w:w="949" w:type="dxa"/>
            <w:gridSpan w:val="2"/>
            <w:tcBorders>
              <w:top w:val="single" w:sz="4" w:space="0" w:color="auto"/>
              <w:left w:val="nil"/>
              <w:bottom w:val="single" w:sz="4" w:space="0" w:color="auto"/>
              <w:right w:val="single" w:sz="4" w:space="0" w:color="auto"/>
            </w:tcBorders>
            <w:shd w:val="clear" w:color="auto" w:fill="auto"/>
            <w:noWrap/>
            <w:vAlign w:val="bottom"/>
            <w:hideMark/>
          </w:tcPr>
          <w:p w:rsidR="008D3B56" w:rsidRPr="008D3B56" w:rsidRDefault="008D3B56" w:rsidP="008D3B56">
            <w:pPr>
              <w:jc w:val="center"/>
              <w:rPr>
                <w:rFonts w:ascii="Arial" w:hAnsi="Arial" w:cs="Arial"/>
                <w:b/>
                <w:bCs/>
              </w:rPr>
            </w:pPr>
            <w:r w:rsidRPr="008D3B56">
              <w:rPr>
                <w:rFonts w:ascii="Arial" w:hAnsi="Arial" w:cs="Arial"/>
                <w:b/>
                <w:bCs/>
              </w:rPr>
              <w:t>Unid.</w:t>
            </w:r>
          </w:p>
        </w:tc>
        <w:tc>
          <w:tcPr>
            <w:tcW w:w="5371" w:type="dxa"/>
            <w:gridSpan w:val="6"/>
            <w:tcBorders>
              <w:top w:val="single" w:sz="4" w:space="0" w:color="auto"/>
              <w:left w:val="nil"/>
              <w:bottom w:val="single" w:sz="4" w:space="0" w:color="auto"/>
              <w:right w:val="single" w:sz="4" w:space="0" w:color="000000"/>
            </w:tcBorders>
            <w:shd w:val="clear" w:color="auto" w:fill="auto"/>
            <w:noWrap/>
            <w:vAlign w:val="bottom"/>
            <w:hideMark/>
          </w:tcPr>
          <w:p w:rsidR="008D3B56" w:rsidRPr="008D3B56" w:rsidRDefault="008D3B56" w:rsidP="008D3B56">
            <w:pPr>
              <w:jc w:val="center"/>
              <w:rPr>
                <w:rFonts w:ascii="Arial" w:hAnsi="Arial" w:cs="Arial"/>
                <w:b/>
                <w:bCs/>
              </w:rPr>
            </w:pPr>
            <w:r w:rsidRPr="008D3B56">
              <w:rPr>
                <w:rFonts w:ascii="Arial" w:hAnsi="Arial" w:cs="Arial"/>
                <w:b/>
                <w:bCs/>
              </w:rPr>
              <w:t>Descrição - Material</w:t>
            </w:r>
          </w:p>
        </w:tc>
        <w:tc>
          <w:tcPr>
            <w:tcW w:w="1016"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center"/>
              <w:rPr>
                <w:rFonts w:ascii="Arial" w:hAnsi="Arial" w:cs="Arial"/>
                <w:b/>
                <w:bCs/>
              </w:rPr>
            </w:pPr>
            <w:r w:rsidRPr="008D3B56">
              <w:rPr>
                <w:rFonts w:ascii="Arial" w:hAnsi="Arial" w:cs="Arial"/>
                <w:b/>
                <w:bCs/>
              </w:rPr>
              <w:t>Unitário</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center"/>
              <w:rPr>
                <w:rFonts w:ascii="Arial" w:hAnsi="Arial" w:cs="Arial"/>
                <w:b/>
                <w:bCs/>
              </w:rPr>
            </w:pPr>
            <w:r w:rsidRPr="008D3B56">
              <w:rPr>
                <w:rFonts w:ascii="Arial" w:hAnsi="Arial" w:cs="Arial"/>
                <w:b/>
                <w:bCs/>
              </w:rPr>
              <w:t>Total</w:t>
            </w:r>
          </w:p>
        </w:tc>
      </w:tr>
      <w:tr w:rsidR="008D3B56" w:rsidRPr="008D3B56" w:rsidTr="008D3B56">
        <w:trPr>
          <w:trHeight w:val="255"/>
        </w:trPr>
        <w:tc>
          <w:tcPr>
            <w:tcW w:w="814" w:type="dxa"/>
            <w:gridSpan w:val="2"/>
            <w:tcBorders>
              <w:top w:val="nil"/>
              <w:left w:val="single" w:sz="4" w:space="0" w:color="auto"/>
              <w:bottom w:val="single" w:sz="4" w:space="0" w:color="auto"/>
              <w:right w:val="single" w:sz="4" w:space="0" w:color="auto"/>
            </w:tcBorders>
            <w:shd w:val="clear" w:color="auto" w:fill="auto"/>
            <w:noWrap/>
            <w:vAlign w:val="bottom"/>
            <w:hideMark/>
          </w:tcPr>
          <w:p w:rsidR="008D3B56" w:rsidRPr="008D3B56" w:rsidRDefault="008D3B56" w:rsidP="008D3B56">
            <w:pPr>
              <w:jc w:val="center"/>
              <w:rPr>
                <w:rFonts w:ascii="Arial" w:hAnsi="Arial" w:cs="Arial"/>
              </w:rPr>
            </w:pPr>
            <w:r w:rsidRPr="008D3B56">
              <w:rPr>
                <w:rFonts w:ascii="Arial" w:hAnsi="Arial" w:cs="Arial"/>
              </w:rPr>
              <w:t>01</w:t>
            </w:r>
          </w:p>
        </w:tc>
        <w:tc>
          <w:tcPr>
            <w:tcW w:w="949"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center"/>
              <w:rPr>
                <w:rFonts w:ascii="Arial" w:hAnsi="Arial" w:cs="Arial"/>
              </w:rPr>
            </w:pPr>
            <w:r w:rsidRPr="008D3B56">
              <w:rPr>
                <w:rFonts w:ascii="Arial" w:hAnsi="Arial" w:cs="Arial"/>
              </w:rPr>
              <w:t>Unid.</w:t>
            </w:r>
          </w:p>
        </w:tc>
        <w:tc>
          <w:tcPr>
            <w:tcW w:w="5371" w:type="dxa"/>
            <w:gridSpan w:val="6"/>
            <w:tcBorders>
              <w:top w:val="single" w:sz="4" w:space="0" w:color="auto"/>
              <w:left w:val="nil"/>
              <w:bottom w:val="single" w:sz="4" w:space="0" w:color="auto"/>
              <w:right w:val="single" w:sz="4" w:space="0" w:color="000000"/>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Moto Bomba Submersível  MCA 104 Vazão 2,5M3/H  220 V</w:t>
            </w:r>
          </w:p>
        </w:tc>
        <w:tc>
          <w:tcPr>
            <w:tcW w:w="1016"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right"/>
              <w:rPr>
                <w:rFonts w:ascii="Arial" w:hAnsi="Arial" w:cs="Arial"/>
              </w:rPr>
            </w:pPr>
          </w:p>
        </w:tc>
        <w:tc>
          <w:tcPr>
            <w:tcW w:w="992"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right"/>
              <w:rPr>
                <w:rFonts w:ascii="Arial" w:hAnsi="Arial" w:cs="Arial"/>
              </w:rPr>
            </w:pPr>
          </w:p>
        </w:tc>
      </w:tr>
      <w:tr w:rsidR="008D3B56" w:rsidRPr="008D3B56" w:rsidTr="008D3B56">
        <w:trPr>
          <w:trHeight w:val="255"/>
        </w:trPr>
        <w:tc>
          <w:tcPr>
            <w:tcW w:w="814" w:type="dxa"/>
            <w:gridSpan w:val="2"/>
            <w:tcBorders>
              <w:top w:val="nil"/>
              <w:left w:val="single" w:sz="4" w:space="0" w:color="auto"/>
              <w:bottom w:val="single" w:sz="4" w:space="0" w:color="auto"/>
              <w:right w:val="single" w:sz="4" w:space="0" w:color="auto"/>
            </w:tcBorders>
            <w:shd w:val="clear" w:color="auto" w:fill="auto"/>
            <w:noWrap/>
            <w:vAlign w:val="bottom"/>
            <w:hideMark/>
          </w:tcPr>
          <w:p w:rsidR="008D3B56" w:rsidRPr="008D3B56" w:rsidRDefault="008D3B56" w:rsidP="008D3B56">
            <w:pPr>
              <w:jc w:val="center"/>
              <w:rPr>
                <w:rFonts w:ascii="Arial" w:hAnsi="Arial" w:cs="Arial"/>
              </w:rPr>
            </w:pPr>
            <w:r w:rsidRPr="008D3B56">
              <w:rPr>
                <w:rFonts w:ascii="Arial" w:hAnsi="Arial" w:cs="Arial"/>
              </w:rPr>
              <w:t>01</w:t>
            </w:r>
          </w:p>
        </w:tc>
        <w:tc>
          <w:tcPr>
            <w:tcW w:w="949"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center"/>
              <w:rPr>
                <w:rFonts w:ascii="Arial" w:hAnsi="Arial" w:cs="Arial"/>
              </w:rPr>
            </w:pPr>
            <w:r w:rsidRPr="008D3B56">
              <w:rPr>
                <w:rFonts w:ascii="Arial" w:hAnsi="Arial" w:cs="Arial"/>
              </w:rPr>
              <w:t>Cx.</w:t>
            </w:r>
          </w:p>
        </w:tc>
        <w:tc>
          <w:tcPr>
            <w:tcW w:w="5371" w:type="dxa"/>
            <w:gridSpan w:val="6"/>
            <w:tcBorders>
              <w:top w:val="single" w:sz="4" w:space="0" w:color="auto"/>
              <w:left w:val="nil"/>
              <w:bottom w:val="single" w:sz="4" w:space="0" w:color="auto"/>
              <w:right w:val="single" w:sz="4" w:space="0" w:color="000000"/>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Quadro de Comando Automático    220   V</w:t>
            </w:r>
          </w:p>
        </w:tc>
        <w:tc>
          <w:tcPr>
            <w:tcW w:w="1016"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right"/>
              <w:rPr>
                <w:rFonts w:ascii="Arial" w:hAnsi="Arial" w:cs="Arial"/>
              </w:rPr>
            </w:pPr>
          </w:p>
        </w:tc>
        <w:tc>
          <w:tcPr>
            <w:tcW w:w="992"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right"/>
              <w:rPr>
                <w:rFonts w:ascii="Arial" w:hAnsi="Arial" w:cs="Arial"/>
              </w:rPr>
            </w:pPr>
          </w:p>
        </w:tc>
      </w:tr>
      <w:tr w:rsidR="008D3B56" w:rsidRPr="008D3B56" w:rsidTr="008D3B56">
        <w:trPr>
          <w:trHeight w:val="255"/>
        </w:trPr>
        <w:tc>
          <w:tcPr>
            <w:tcW w:w="814" w:type="dxa"/>
            <w:gridSpan w:val="2"/>
            <w:tcBorders>
              <w:top w:val="nil"/>
              <w:left w:val="single" w:sz="4" w:space="0" w:color="auto"/>
              <w:bottom w:val="single" w:sz="4" w:space="0" w:color="auto"/>
              <w:right w:val="single" w:sz="4" w:space="0" w:color="auto"/>
            </w:tcBorders>
            <w:shd w:val="clear" w:color="auto" w:fill="auto"/>
            <w:noWrap/>
            <w:vAlign w:val="bottom"/>
            <w:hideMark/>
          </w:tcPr>
          <w:p w:rsidR="008D3B56" w:rsidRPr="008D3B56" w:rsidRDefault="008D3B56" w:rsidP="008D3B56">
            <w:pPr>
              <w:jc w:val="center"/>
              <w:rPr>
                <w:rFonts w:ascii="Arial" w:hAnsi="Arial" w:cs="Arial"/>
              </w:rPr>
            </w:pPr>
            <w:r w:rsidRPr="008D3B56">
              <w:rPr>
                <w:rFonts w:ascii="Arial" w:hAnsi="Arial" w:cs="Arial"/>
              </w:rPr>
              <w:t>01</w:t>
            </w:r>
          </w:p>
        </w:tc>
        <w:tc>
          <w:tcPr>
            <w:tcW w:w="949"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center"/>
              <w:rPr>
                <w:rFonts w:ascii="Arial" w:hAnsi="Arial" w:cs="Arial"/>
              </w:rPr>
            </w:pPr>
            <w:r w:rsidRPr="008D3B56">
              <w:rPr>
                <w:rFonts w:ascii="Arial" w:hAnsi="Arial" w:cs="Arial"/>
              </w:rPr>
              <w:t>Unid.</w:t>
            </w:r>
          </w:p>
        </w:tc>
        <w:tc>
          <w:tcPr>
            <w:tcW w:w="4266" w:type="dxa"/>
            <w:gridSpan w:val="4"/>
            <w:tcBorders>
              <w:top w:val="single" w:sz="4" w:space="0" w:color="auto"/>
              <w:left w:val="single" w:sz="4" w:space="0" w:color="auto"/>
              <w:bottom w:val="single" w:sz="4" w:space="0" w:color="auto"/>
              <w:right w:val="nil"/>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Entrada de energia elétrica Padrão</w:t>
            </w:r>
          </w:p>
        </w:tc>
        <w:tc>
          <w:tcPr>
            <w:tcW w:w="909" w:type="dxa"/>
            <w:tcBorders>
              <w:top w:val="nil"/>
              <w:left w:val="nil"/>
              <w:bottom w:val="single" w:sz="4" w:space="0" w:color="auto"/>
              <w:right w:val="nil"/>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 </w:t>
            </w:r>
          </w:p>
        </w:tc>
        <w:tc>
          <w:tcPr>
            <w:tcW w:w="196" w:type="dxa"/>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 </w:t>
            </w:r>
          </w:p>
        </w:tc>
        <w:tc>
          <w:tcPr>
            <w:tcW w:w="1016"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right"/>
              <w:rPr>
                <w:rFonts w:ascii="Arial" w:hAnsi="Arial" w:cs="Arial"/>
              </w:rPr>
            </w:pPr>
          </w:p>
        </w:tc>
        <w:tc>
          <w:tcPr>
            <w:tcW w:w="992"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right"/>
              <w:rPr>
                <w:rFonts w:ascii="Arial" w:hAnsi="Arial" w:cs="Arial"/>
              </w:rPr>
            </w:pPr>
          </w:p>
        </w:tc>
      </w:tr>
      <w:tr w:rsidR="008D3B56" w:rsidRPr="008D3B56" w:rsidTr="008D3B56">
        <w:trPr>
          <w:trHeight w:val="255"/>
        </w:trPr>
        <w:tc>
          <w:tcPr>
            <w:tcW w:w="814" w:type="dxa"/>
            <w:gridSpan w:val="2"/>
            <w:tcBorders>
              <w:top w:val="nil"/>
              <w:left w:val="single" w:sz="4" w:space="0" w:color="auto"/>
              <w:bottom w:val="single" w:sz="4" w:space="0" w:color="auto"/>
              <w:right w:val="single" w:sz="4" w:space="0" w:color="auto"/>
            </w:tcBorders>
            <w:shd w:val="clear" w:color="auto" w:fill="auto"/>
            <w:noWrap/>
            <w:vAlign w:val="bottom"/>
            <w:hideMark/>
          </w:tcPr>
          <w:p w:rsidR="008D3B56" w:rsidRPr="008D3B56" w:rsidRDefault="008D3B56" w:rsidP="008D3B56">
            <w:pPr>
              <w:jc w:val="center"/>
              <w:rPr>
                <w:rFonts w:ascii="Arial" w:hAnsi="Arial" w:cs="Arial"/>
              </w:rPr>
            </w:pPr>
            <w:r w:rsidRPr="008D3B56">
              <w:rPr>
                <w:rFonts w:ascii="Arial" w:hAnsi="Arial" w:cs="Arial"/>
              </w:rPr>
              <w:t>50</w:t>
            </w:r>
          </w:p>
        </w:tc>
        <w:tc>
          <w:tcPr>
            <w:tcW w:w="949"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center"/>
              <w:rPr>
                <w:rFonts w:ascii="Arial" w:hAnsi="Arial" w:cs="Arial"/>
              </w:rPr>
            </w:pPr>
            <w:r w:rsidRPr="008D3B56">
              <w:rPr>
                <w:rFonts w:ascii="Arial" w:hAnsi="Arial" w:cs="Arial"/>
              </w:rPr>
              <w:t>Mts.</w:t>
            </w:r>
          </w:p>
        </w:tc>
        <w:tc>
          <w:tcPr>
            <w:tcW w:w="5371" w:type="dxa"/>
            <w:gridSpan w:val="6"/>
            <w:tcBorders>
              <w:top w:val="single" w:sz="4" w:space="0" w:color="auto"/>
              <w:left w:val="nil"/>
              <w:bottom w:val="single" w:sz="4" w:space="0" w:color="auto"/>
              <w:right w:val="single" w:sz="4" w:space="0" w:color="000000"/>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Cabo Monofasico Submersível 2 x 4 mm².</w:t>
            </w:r>
          </w:p>
        </w:tc>
        <w:tc>
          <w:tcPr>
            <w:tcW w:w="1016"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right"/>
              <w:rPr>
                <w:rFonts w:ascii="Arial" w:hAnsi="Arial" w:cs="Arial"/>
              </w:rPr>
            </w:pPr>
          </w:p>
        </w:tc>
        <w:tc>
          <w:tcPr>
            <w:tcW w:w="992"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right"/>
              <w:rPr>
                <w:rFonts w:ascii="Arial" w:hAnsi="Arial" w:cs="Arial"/>
              </w:rPr>
            </w:pPr>
          </w:p>
        </w:tc>
      </w:tr>
      <w:tr w:rsidR="008D3B56" w:rsidRPr="008D3B56" w:rsidTr="008D3B56">
        <w:trPr>
          <w:trHeight w:val="285"/>
        </w:trPr>
        <w:tc>
          <w:tcPr>
            <w:tcW w:w="814" w:type="dxa"/>
            <w:gridSpan w:val="2"/>
            <w:tcBorders>
              <w:top w:val="nil"/>
              <w:left w:val="single" w:sz="4" w:space="0" w:color="auto"/>
              <w:bottom w:val="single" w:sz="4" w:space="0" w:color="auto"/>
              <w:right w:val="single" w:sz="4" w:space="0" w:color="auto"/>
            </w:tcBorders>
            <w:shd w:val="clear" w:color="auto" w:fill="auto"/>
            <w:noWrap/>
            <w:vAlign w:val="bottom"/>
            <w:hideMark/>
          </w:tcPr>
          <w:p w:rsidR="008D3B56" w:rsidRPr="008D3B56" w:rsidRDefault="008D3B56" w:rsidP="008D3B56">
            <w:pPr>
              <w:jc w:val="center"/>
              <w:rPr>
                <w:rFonts w:ascii="Arial" w:hAnsi="Arial" w:cs="Arial"/>
              </w:rPr>
            </w:pPr>
            <w:r w:rsidRPr="008D3B56">
              <w:rPr>
                <w:rFonts w:ascii="Arial" w:hAnsi="Arial" w:cs="Arial"/>
              </w:rPr>
              <w:t>285</w:t>
            </w:r>
          </w:p>
        </w:tc>
        <w:tc>
          <w:tcPr>
            <w:tcW w:w="949"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center"/>
              <w:rPr>
                <w:rFonts w:ascii="Arial" w:hAnsi="Arial" w:cs="Arial"/>
              </w:rPr>
            </w:pPr>
            <w:r w:rsidRPr="008D3B56">
              <w:rPr>
                <w:rFonts w:ascii="Arial" w:hAnsi="Arial" w:cs="Arial"/>
              </w:rPr>
              <w:t>Unid.</w:t>
            </w:r>
          </w:p>
        </w:tc>
        <w:tc>
          <w:tcPr>
            <w:tcW w:w="4266" w:type="dxa"/>
            <w:gridSpan w:val="4"/>
            <w:tcBorders>
              <w:top w:val="single" w:sz="4" w:space="0" w:color="auto"/>
              <w:left w:val="single" w:sz="4" w:space="0" w:color="auto"/>
              <w:bottom w:val="single" w:sz="4" w:space="0" w:color="auto"/>
              <w:right w:val="nil"/>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 xml:space="preserve">Fio Bóia 2 X 2,5 mm.                       </w:t>
            </w:r>
          </w:p>
        </w:tc>
        <w:tc>
          <w:tcPr>
            <w:tcW w:w="909" w:type="dxa"/>
            <w:tcBorders>
              <w:top w:val="nil"/>
              <w:left w:val="nil"/>
              <w:bottom w:val="single" w:sz="4" w:space="0" w:color="auto"/>
              <w:right w:val="nil"/>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 </w:t>
            </w:r>
          </w:p>
        </w:tc>
        <w:tc>
          <w:tcPr>
            <w:tcW w:w="196" w:type="dxa"/>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 </w:t>
            </w:r>
          </w:p>
        </w:tc>
        <w:tc>
          <w:tcPr>
            <w:tcW w:w="1016"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right"/>
              <w:rPr>
                <w:rFonts w:ascii="Arial" w:hAnsi="Arial" w:cs="Arial"/>
              </w:rPr>
            </w:pPr>
          </w:p>
        </w:tc>
        <w:tc>
          <w:tcPr>
            <w:tcW w:w="992"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right"/>
              <w:rPr>
                <w:rFonts w:ascii="Arial" w:hAnsi="Arial" w:cs="Arial"/>
              </w:rPr>
            </w:pPr>
          </w:p>
        </w:tc>
      </w:tr>
      <w:tr w:rsidR="008D3B56" w:rsidRPr="008D3B56" w:rsidTr="008D3B56">
        <w:trPr>
          <w:trHeight w:val="255"/>
        </w:trPr>
        <w:tc>
          <w:tcPr>
            <w:tcW w:w="814" w:type="dxa"/>
            <w:gridSpan w:val="2"/>
            <w:tcBorders>
              <w:top w:val="nil"/>
              <w:left w:val="single" w:sz="4" w:space="0" w:color="auto"/>
              <w:bottom w:val="single" w:sz="4" w:space="0" w:color="auto"/>
              <w:right w:val="single" w:sz="4" w:space="0" w:color="auto"/>
            </w:tcBorders>
            <w:shd w:val="clear" w:color="auto" w:fill="auto"/>
            <w:noWrap/>
            <w:vAlign w:val="bottom"/>
            <w:hideMark/>
          </w:tcPr>
          <w:p w:rsidR="008D3B56" w:rsidRPr="008D3B56" w:rsidRDefault="008D3B56" w:rsidP="008D3B56">
            <w:pPr>
              <w:jc w:val="center"/>
              <w:rPr>
                <w:rFonts w:ascii="Arial" w:hAnsi="Arial" w:cs="Arial"/>
              </w:rPr>
            </w:pPr>
            <w:r w:rsidRPr="008D3B56">
              <w:rPr>
                <w:rFonts w:ascii="Arial" w:hAnsi="Arial" w:cs="Arial"/>
              </w:rPr>
              <w:t>01</w:t>
            </w:r>
          </w:p>
        </w:tc>
        <w:tc>
          <w:tcPr>
            <w:tcW w:w="949"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center"/>
              <w:rPr>
                <w:rFonts w:ascii="Arial" w:hAnsi="Arial" w:cs="Arial"/>
              </w:rPr>
            </w:pPr>
            <w:r w:rsidRPr="008D3B56">
              <w:rPr>
                <w:rFonts w:ascii="Arial" w:hAnsi="Arial" w:cs="Arial"/>
              </w:rPr>
              <w:t>Pç.</w:t>
            </w:r>
          </w:p>
        </w:tc>
        <w:tc>
          <w:tcPr>
            <w:tcW w:w="2776" w:type="dxa"/>
            <w:gridSpan w:val="3"/>
            <w:tcBorders>
              <w:top w:val="single" w:sz="4" w:space="0" w:color="auto"/>
              <w:left w:val="single" w:sz="4" w:space="0" w:color="auto"/>
              <w:bottom w:val="single" w:sz="4" w:space="0" w:color="auto"/>
              <w:right w:val="nil"/>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 xml:space="preserve">Chave Bóia Elétrica </w:t>
            </w:r>
          </w:p>
        </w:tc>
        <w:tc>
          <w:tcPr>
            <w:tcW w:w="1490" w:type="dxa"/>
            <w:tcBorders>
              <w:top w:val="nil"/>
              <w:left w:val="nil"/>
              <w:bottom w:val="single" w:sz="4" w:space="0" w:color="auto"/>
              <w:right w:val="nil"/>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 </w:t>
            </w:r>
          </w:p>
        </w:tc>
        <w:tc>
          <w:tcPr>
            <w:tcW w:w="909" w:type="dxa"/>
            <w:tcBorders>
              <w:top w:val="nil"/>
              <w:left w:val="nil"/>
              <w:bottom w:val="single" w:sz="4" w:space="0" w:color="auto"/>
              <w:right w:val="nil"/>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 </w:t>
            </w:r>
          </w:p>
        </w:tc>
        <w:tc>
          <w:tcPr>
            <w:tcW w:w="196" w:type="dxa"/>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 </w:t>
            </w:r>
          </w:p>
        </w:tc>
        <w:tc>
          <w:tcPr>
            <w:tcW w:w="1016"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right"/>
              <w:rPr>
                <w:rFonts w:ascii="Arial" w:hAnsi="Arial" w:cs="Arial"/>
              </w:rPr>
            </w:pPr>
          </w:p>
        </w:tc>
        <w:tc>
          <w:tcPr>
            <w:tcW w:w="992"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right"/>
              <w:rPr>
                <w:rFonts w:ascii="Arial" w:hAnsi="Arial" w:cs="Arial"/>
              </w:rPr>
            </w:pPr>
          </w:p>
        </w:tc>
      </w:tr>
      <w:tr w:rsidR="008D3B56" w:rsidRPr="008D3B56" w:rsidTr="008D3B56">
        <w:trPr>
          <w:trHeight w:val="255"/>
        </w:trPr>
        <w:tc>
          <w:tcPr>
            <w:tcW w:w="814" w:type="dxa"/>
            <w:gridSpan w:val="2"/>
            <w:tcBorders>
              <w:top w:val="nil"/>
              <w:left w:val="single" w:sz="4" w:space="0" w:color="auto"/>
              <w:bottom w:val="single" w:sz="4" w:space="0" w:color="auto"/>
              <w:right w:val="single" w:sz="4" w:space="0" w:color="auto"/>
            </w:tcBorders>
            <w:shd w:val="clear" w:color="auto" w:fill="auto"/>
            <w:noWrap/>
            <w:vAlign w:val="bottom"/>
            <w:hideMark/>
          </w:tcPr>
          <w:p w:rsidR="008D3B56" w:rsidRPr="008D3B56" w:rsidRDefault="008D3B56" w:rsidP="008D3B56">
            <w:pPr>
              <w:jc w:val="center"/>
              <w:rPr>
                <w:rFonts w:ascii="Arial" w:hAnsi="Arial" w:cs="Arial"/>
              </w:rPr>
            </w:pPr>
            <w:r w:rsidRPr="008D3B56">
              <w:rPr>
                <w:rFonts w:ascii="Arial" w:hAnsi="Arial" w:cs="Arial"/>
              </w:rPr>
              <w:t>42</w:t>
            </w:r>
          </w:p>
        </w:tc>
        <w:tc>
          <w:tcPr>
            <w:tcW w:w="949"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center"/>
              <w:rPr>
                <w:rFonts w:ascii="Arial" w:hAnsi="Arial" w:cs="Arial"/>
              </w:rPr>
            </w:pPr>
            <w:r w:rsidRPr="008D3B56">
              <w:rPr>
                <w:rFonts w:ascii="Arial" w:hAnsi="Arial" w:cs="Arial"/>
              </w:rPr>
              <w:t>Mts.</w:t>
            </w:r>
          </w:p>
        </w:tc>
        <w:tc>
          <w:tcPr>
            <w:tcW w:w="5371" w:type="dxa"/>
            <w:gridSpan w:val="6"/>
            <w:tcBorders>
              <w:top w:val="single" w:sz="4" w:space="0" w:color="auto"/>
              <w:left w:val="nil"/>
              <w:bottom w:val="single" w:sz="4" w:space="0" w:color="auto"/>
              <w:right w:val="single" w:sz="4" w:space="0" w:color="000000"/>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 xml:space="preserve">Tubo Galvanizado de 1 1/4". </w:t>
            </w:r>
          </w:p>
        </w:tc>
        <w:tc>
          <w:tcPr>
            <w:tcW w:w="1016"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right"/>
              <w:rPr>
                <w:rFonts w:ascii="Arial" w:hAnsi="Arial" w:cs="Arial"/>
              </w:rPr>
            </w:pPr>
          </w:p>
        </w:tc>
        <w:tc>
          <w:tcPr>
            <w:tcW w:w="992"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right"/>
              <w:rPr>
                <w:rFonts w:ascii="Arial" w:hAnsi="Arial" w:cs="Arial"/>
              </w:rPr>
            </w:pPr>
          </w:p>
        </w:tc>
      </w:tr>
      <w:tr w:rsidR="008D3B56" w:rsidRPr="008D3B56" w:rsidTr="008D3B56">
        <w:trPr>
          <w:trHeight w:val="255"/>
        </w:trPr>
        <w:tc>
          <w:tcPr>
            <w:tcW w:w="814" w:type="dxa"/>
            <w:gridSpan w:val="2"/>
            <w:tcBorders>
              <w:top w:val="nil"/>
              <w:left w:val="single" w:sz="4" w:space="0" w:color="auto"/>
              <w:bottom w:val="single" w:sz="4" w:space="0" w:color="auto"/>
              <w:right w:val="single" w:sz="4" w:space="0" w:color="auto"/>
            </w:tcBorders>
            <w:shd w:val="clear" w:color="auto" w:fill="auto"/>
            <w:noWrap/>
            <w:vAlign w:val="bottom"/>
            <w:hideMark/>
          </w:tcPr>
          <w:p w:rsidR="008D3B56" w:rsidRPr="008D3B56" w:rsidRDefault="008D3B56" w:rsidP="008D3B56">
            <w:pPr>
              <w:jc w:val="center"/>
              <w:rPr>
                <w:rFonts w:ascii="Arial" w:hAnsi="Arial" w:cs="Arial"/>
              </w:rPr>
            </w:pPr>
            <w:r w:rsidRPr="008D3B56">
              <w:rPr>
                <w:rFonts w:ascii="Arial" w:hAnsi="Arial" w:cs="Arial"/>
              </w:rPr>
              <w:t>08</w:t>
            </w:r>
          </w:p>
        </w:tc>
        <w:tc>
          <w:tcPr>
            <w:tcW w:w="949"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center"/>
              <w:rPr>
                <w:rFonts w:ascii="Arial" w:hAnsi="Arial" w:cs="Arial"/>
              </w:rPr>
            </w:pPr>
            <w:r w:rsidRPr="008D3B56">
              <w:rPr>
                <w:rFonts w:ascii="Arial" w:hAnsi="Arial" w:cs="Arial"/>
              </w:rPr>
              <w:t>Pç.</w:t>
            </w:r>
          </w:p>
        </w:tc>
        <w:tc>
          <w:tcPr>
            <w:tcW w:w="5371" w:type="dxa"/>
            <w:gridSpan w:val="6"/>
            <w:tcBorders>
              <w:top w:val="single" w:sz="4" w:space="0" w:color="auto"/>
              <w:left w:val="nil"/>
              <w:bottom w:val="single" w:sz="4" w:space="0" w:color="auto"/>
              <w:right w:val="single" w:sz="4" w:space="0" w:color="000000"/>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Luva Galvanizada  de 1 1/4",</w:t>
            </w:r>
          </w:p>
        </w:tc>
        <w:tc>
          <w:tcPr>
            <w:tcW w:w="1016"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right"/>
              <w:rPr>
                <w:rFonts w:ascii="Arial" w:hAnsi="Arial" w:cs="Arial"/>
              </w:rPr>
            </w:pPr>
          </w:p>
        </w:tc>
        <w:tc>
          <w:tcPr>
            <w:tcW w:w="992"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right"/>
              <w:rPr>
                <w:rFonts w:ascii="Arial" w:hAnsi="Arial" w:cs="Arial"/>
              </w:rPr>
            </w:pPr>
          </w:p>
        </w:tc>
      </w:tr>
      <w:tr w:rsidR="008D3B56" w:rsidRPr="008D3B56" w:rsidTr="008D3B56">
        <w:trPr>
          <w:trHeight w:val="255"/>
        </w:trPr>
        <w:tc>
          <w:tcPr>
            <w:tcW w:w="814" w:type="dxa"/>
            <w:gridSpan w:val="2"/>
            <w:tcBorders>
              <w:top w:val="nil"/>
              <w:left w:val="single" w:sz="4" w:space="0" w:color="auto"/>
              <w:bottom w:val="single" w:sz="4" w:space="0" w:color="auto"/>
              <w:right w:val="single" w:sz="4" w:space="0" w:color="auto"/>
            </w:tcBorders>
            <w:shd w:val="clear" w:color="auto" w:fill="auto"/>
            <w:noWrap/>
            <w:vAlign w:val="bottom"/>
            <w:hideMark/>
          </w:tcPr>
          <w:p w:rsidR="008D3B56" w:rsidRPr="008D3B56" w:rsidRDefault="008D3B56" w:rsidP="008D3B56">
            <w:pPr>
              <w:jc w:val="center"/>
              <w:rPr>
                <w:rFonts w:ascii="Arial" w:hAnsi="Arial" w:cs="Arial"/>
              </w:rPr>
            </w:pPr>
            <w:r w:rsidRPr="008D3B56">
              <w:rPr>
                <w:rFonts w:ascii="Arial" w:hAnsi="Arial" w:cs="Arial"/>
              </w:rPr>
              <w:t>01</w:t>
            </w:r>
          </w:p>
        </w:tc>
        <w:tc>
          <w:tcPr>
            <w:tcW w:w="949"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center"/>
              <w:rPr>
                <w:rFonts w:ascii="Arial" w:hAnsi="Arial" w:cs="Arial"/>
              </w:rPr>
            </w:pPr>
            <w:r w:rsidRPr="008D3B56">
              <w:rPr>
                <w:rFonts w:ascii="Arial" w:hAnsi="Arial" w:cs="Arial"/>
              </w:rPr>
              <w:t>Pç.</w:t>
            </w:r>
          </w:p>
        </w:tc>
        <w:tc>
          <w:tcPr>
            <w:tcW w:w="2776" w:type="dxa"/>
            <w:gridSpan w:val="3"/>
            <w:tcBorders>
              <w:top w:val="single" w:sz="4" w:space="0" w:color="auto"/>
              <w:left w:val="single" w:sz="4" w:space="0" w:color="auto"/>
              <w:bottom w:val="single" w:sz="4" w:space="0" w:color="auto"/>
              <w:right w:val="nil"/>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Curva Galvanizada de 1 1/4"</w:t>
            </w:r>
          </w:p>
        </w:tc>
        <w:tc>
          <w:tcPr>
            <w:tcW w:w="1490" w:type="dxa"/>
            <w:tcBorders>
              <w:top w:val="nil"/>
              <w:left w:val="nil"/>
              <w:bottom w:val="single" w:sz="4" w:space="0" w:color="auto"/>
              <w:right w:val="nil"/>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 </w:t>
            </w:r>
          </w:p>
        </w:tc>
        <w:tc>
          <w:tcPr>
            <w:tcW w:w="909" w:type="dxa"/>
            <w:tcBorders>
              <w:top w:val="nil"/>
              <w:left w:val="nil"/>
              <w:bottom w:val="single" w:sz="4" w:space="0" w:color="auto"/>
              <w:right w:val="nil"/>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 </w:t>
            </w:r>
          </w:p>
        </w:tc>
        <w:tc>
          <w:tcPr>
            <w:tcW w:w="196" w:type="dxa"/>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 </w:t>
            </w:r>
          </w:p>
        </w:tc>
        <w:tc>
          <w:tcPr>
            <w:tcW w:w="1016"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right"/>
              <w:rPr>
                <w:rFonts w:ascii="Arial" w:hAnsi="Arial" w:cs="Arial"/>
              </w:rPr>
            </w:pPr>
          </w:p>
        </w:tc>
        <w:tc>
          <w:tcPr>
            <w:tcW w:w="992"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right"/>
              <w:rPr>
                <w:rFonts w:ascii="Arial" w:hAnsi="Arial" w:cs="Arial"/>
              </w:rPr>
            </w:pPr>
          </w:p>
        </w:tc>
      </w:tr>
      <w:tr w:rsidR="008D3B56" w:rsidRPr="008D3B56" w:rsidTr="008D3B56">
        <w:trPr>
          <w:trHeight w:val="255"/>
        </w:trPr>
        <w:tc>
          <w:tcPr>
            <w:tcW w:w="814" w:type="dxa"/>
            <w:gridSpan w:val="2"/>
            <w:tcBorders>
              <w:top w:val="nil"/>
              <w:left w:val="single" w:sz="4" w:space="0" w:color="auto"/>
              <w:bottom w:val="single" w:sz="4" w:space="0" w:color="auto"/>
              <w:right w:val="single" w:sz="4" w:space="0" w:color="auto"/>
            </w:tcBorders>
            <w:shd w:val="clear" w:color="auto" w:fill="auto"/>
            <w:noWrap/>
            <w:vAlign w:val="bottom"/>
            <w:hideMark/>
          </w:tcPr>
          <w:p w:rsidR="008D3B56" w:rsidRPr="008D3B56" w:rsidRDefault="008D3B56" w:rsidP="008D3B56">
            <w:pPr>
              <w:jc w:val="center"/>
              <w:rPr>
                <w:rFonts w:ascii="Arial" w:hAnsi="Arial" w:cs="Arial"/>
              </w:rPr>
            </w:pPr>
            <w:r w:rsidRPr="008D3B56">
              <w:rPr>
                <w:rFonts w:ascii="Arial" w:hAnsi="Arial" w:cs="Arial"/>
              </w:rPr>
              <w:t>01</w:t>
            </w:r>
          </w:p>
        </w:tc>
        <w:tc>
          <w:tcPr>
            <w:tcW w:w="949"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center"/>
              <w:rPr>
                <w:rFonts w:ascii="Arial" w:hAnsi="Arial" w:cs="Arial"/>
              </w:rPr>
            </w:pPr>
            <w:r w:rsidRPr="008D3B56">
              <w:rPr>
                <w:rFonts w:ascii="Arial" w:hAnsi="Arial" w:cs="Arial"/>
              </w:rPr>
              <w:t>Pç.</w:t>
            </w:r>
          </w:p>
        </w:tc>
        <w:tc>
          <w:tcPr>
            <w:tcW w:w="2776" w:type="dxa"/>
            <w:gridSpan w:val="3"/>
            <w:tcBorders>
              <w:top w:val="single" w:sz="4" w:space="0" w:color="auto"/>
              <w:left w:val="single" w:sz="4" w:space="0" w:color="auto"/>
              <w:bottom w:val="single" w:sz="4" w:space="0" w:color="auto"/>
              <w:right w:val="nil"/>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 xml:space="preserve">União Galvanizada de 1 1/4", </w:t>
            </w:r>
          </w:p>
        </w:tc>
        <w:tc>
          <w:tcPr>
            <w:tcW w:w="1490" w:type="dxa"/>
            <w:tcBorders>
              <w:top w:val="nil"/>
              <w:left w:val="nil"/>
              <w:bottom w:val="single" w:sz="4" w:space="0" w:color="auto"/>
              <w:right w:val="nil"/>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 </w:t>
            </w:r>
          </w:p>
        </w:tc>
        <w:tc>
          <w:tcPr>
            <w:tcW w:w="909" w:type="dxa"/>
            <w:tcBorders>
              <w:top w:val="nil"/>
              <w:left w:val="nil"/>
              <w:bottom w:val="single" w:sz="4" w:space="0" w:color="auto"/>
              <w:right w:val="nil"/>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 </w:t>
            </w:r>
          </w:p>
        </w:tc>
        <w:tc>
          <w:tcPr>
            <w:tcW w:w="196" w:type="dxa"/>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 </w:t>
            </w:r>
          </w:p>
        </w:tc>
        <w:tc>
          <w:tcPr>
            <w:tcW w:w="1016"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right"/>
              <w:rPr>
                <w:rFonts w:ascii="Arial" w:hAnsi="Arial" w:cs="Arial"/>
              </w:rPr>
            </w:pPr>
          </w:p>
        </w:tc>
        <w:tc>
          <w:tcPr>
            <w:tcW w:w="992"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right"/>
              <w:rPr>
                <w:rFonts w:ascii="Arial" w:hAnsi="Arial" w:cs="Arial"/>
              </w:rPr>
            </w:pPr>
          </w:p>
        </w:tc>
      </w:tr>
      <w:tr w:rsidR="008D3B56" w:rsidRPr="008D3B56" w:rsidTr="008D3B56">
        <w:trPr>
          <w:trHeight w:val="255"/>
        </w:trPr>
        <w:tc>
          <w:tcPr>
            <w:tcW w:w="814" w:type="dxa"/>
            <w:gridSpan w:val="2"/>
            <w:tcBorders>
              <w:top w:val="nil"/>
              <w:left w:val="single" w:sz="4" w:space="0" w:color="auto"/>
              <w:bottom w:val="single" w:sz="4" w:space="0" w:color="auto"/>
              <w:right w:val="single" w:sz="4" w:space="0" w:color="auto"/>
            </w:tcBorders>
            <w:shd w:val="clear" w:color="auto" w:fill="auto"/>
            <w:noWrap/>
            <w:vAlign w:val="bottom"/>
            <w:hideMark/>
          </w:tcPr>
          <w:p w:rsidR="008D3B56" w:rsidRPr="008D3B56" w:rsidRDefault="008D3B56" w:rsidP="008D3B56">
            <w:pPr>
              <w:jc w:val="center"/>
              <w:rPr>
                <w:rFonts w:ascii="Arial" w:hAnsi="Arial" w:cs="Arial"/>
              </w:rPr>
            </w:pPr>
            <w:r w:rsidRPr="008D3B56">
              <w:rPr>
                <w:rFonts w:ascii="Arial" w:hAnsi="Arial" w:cs="Arial"/>
              </w:rPr>
              <w:t>01</w:t>
            </w:r>
          </w:p>
        </w:tc>
        <w:tc>
          <w:tcPr>
            <w:tcW w:w="949"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center"/>
              <w:rPr>
                <w:rFonts w:ascii="Arial" w:hAnsi="Arial" w:cs="Arial"/>
              </w:rPr>
            </w:pPr>
            <w:r w:rsidRPr="008D3B56">
              <w:rPr>
                <w:rFonts w:ascii="Arial" w:hAnsi="Arial" w:cs="Arial"/>
              </w:rPr>
              <w:t>Pç.</w:t>
            </w:r>
          </w:p>
        </w:tc>
        <w:tc>
          <w:tcPr>
            <w:tcW w:w="2776" w:type="dxa"/>
            <w:gridSpan w:val="3"/>
            <w:tcBorders>
              <w:top w:val="single" w:sz="4" w:space="0" w:color="auto"/>
              <w:left w:val="single" w:sz="4" w:space="0" w:color="auto"/>
              <w:bottom w:val="single" w:sz="4" w:space="0" w:color="auto"/>
              <w:right w:val="nil"/>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 xml:space="preserve">Nípel Galvanizado  de 1 1/4", </w:t>
            </w:r>
          </w:p>
        </w:tc>
        <w:tc>
          <w:tcPr>
            <w:tcW w:w="1490" w:type="dxa"/>
            <w:tcBorders>
              <w:top w:val="nil"/>
              <w:left w:val="nil"/>
              <w:bottom w:val="single" w:sz="4" w:space="0" w:color="auto"/>
              <w:right w:val="nil"/>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 </w:t>
            </w:r>
          </w:p>
        </w:tc>
        <w:tc>
          <w:tcPr>
            <w:tcW w:w="909" w:type="dxa"/>
            <w:tcBorders>
              <w:top w:val="nil"/>
              <w:left w:val="nil"/>
              <w:bottom w:val="single" w:sz="4" w:space="0" w:color="auto"/>
              <w:right w:val="nil"/>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 </w:t>
            </w:r>
          </w:p>
        </w:tc>
        <w:tc>
          <w:tcPr>
            <w:tcW w:w="196" w:type="dxa"/>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 </w:t>
            </w:r>
          </w:p>
        </w:tc>
        <w:tc>
          <w:tcPr>
            <w:tcW w:w="1016"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right"/>
              <w:rPr>
                <w:rFonts w:ascii="Arial" w:hAnsi="Arial" w:cs="Arial"/>
              </w:rPr>
            </w:pPr>
          </w:p>
        </w:tc>
        <w:tc>
          <w:tcPr>
            <w:tcW w:w="992"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right"/>
              <w:rPr>
                <w:rFonts w:ascii="Arial" w:hAnsi="Arial" w:cs="Arial"/>
              </w:rPr>
            </w:pPr>
          </w:p>
        </w:tc>
      </w:tr>
      <w:tr w:rsidR="008D3B56" w:rsidRPr="008D3B56" w:rsidTr="008D3B56">
        <w:trPr>
          <w:trHeight w:val="255"/>
        </w:trPr>
        <w:tc>
          <w:tcPr>
            <w:tcW w:w="814" w:type="dxa"/>
            <w:gridSpan w:val="2"/>
            <w:tcBorders>
              <w:top w:val="nil"/>
              <w:left w:val="single" w:sz="4" w:space="0" w:color="auto"/>
              <w:bottom w:val="single" w:sz="4" w:space="0" w:color="auto"/>
              <w:right w:val="single" w:sz="4" w:space="0" w:color="auto"/>
            </w:tcBorders>
            <w:shd w:val="clear" w:color="auto" w:fill="auto"/>
            <w:noWrap/>
            <w:vAlign w:val="bottom"/>
            <w:hideMark/>
          </w:tcPr>
          <w:p w:rsidR="008D3B56" w:rsidRPr="008D3B56" w:rsidRDefault="008D3B56" w:rsidP="008D3B56">
            <w:pPr>
              <w:jc w:val="center"/>
              <w:rPr>
                <w:rFonts w:ascii="Arial" w:hAnsi="Arial" w:cs="Arial"/>
              </w:rPr>
            </w:pPr>
            <w:r w:rsidRPr="008D3B56">
              <w:rPr>
                <w:rFonts w:ascii="Arial" w:hAnsi="Arial" w:cs="Arial"/>
              </w:rPr>
              <w:t>02</w:t>
            </w:r>
          </w:p>
        </w:tc>
        <w:tc>
          <w:tcPr>
            <w:tcW w:w="949"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center"/>
              <w:rPr>
                <w:rFonts w:ascii="Arial" w:hAnsi="Arial" w:cs="Arial"/>
              </w:rPr>
            </w:pPr>
            <w:r w:rsidRPr="008D3B56">
              <w:rPr>
                <w:rFonts w:ascii="Arial" w:hAnsi="Arial" w:cs="Arial"/>
              </w:rPr>
              <w:t>Pç.</w:t>
            </w:r>
          </w:p>
        </w:tc>
        <w:tc>
          <w:tcPr>
            <w:tcW w:w="2776" w:type="dxa"/>
            <w:gridSpan w:val="3"/>
            <w:tcBorders>
              <w:top w:val="single" w:sz="4" w:space="0" w:color="auto"/>
              <w:left w:val="single" w:sz="4" w:space="0" w:color="auto"/>
              <w:bottom w:val="single" w:sz="4" w:space="0" w:color="auto"/>
              <w:right w:val="nil"/>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Válvula de Retenção de 1 1/4".</w:t>
            </w:r>
          </w:p>
        </w:tc>
        <w:tc>
          <w:tcPr>
            <w:tcW w:w="1490" w:type="dxa"/>
            <w:tcBorders>
              <w:top w:val="nil"/>
              <w:left w:val="nil"/>
              <w:bottom w:val="single" w:sz="4" w:space="0" w:color="auto"/>
              <w:right w:val="nil"/>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 </w:t>
            </w:r>
          </w:p>
        </w:tc>
        <w:tc>
          <w:tcPr>
            <w:tcW w:w="909" w:type="dxa"/>
            <w:tcBorders>
              <w:top w:val="nil"/>
              <w:left w:val="nil"/>
              <w:bottom w:val="single" w:sz="4" w:space="0" w:color="auto"/>
              <w:right w:val="nil"/>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 </w:t>
            </w:r>
          </w:p>
        </w:tc>
        <w:tc>
          <w:tcPr>
            <w:tcW w:w="196" w:type="dxa"/>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 </w:t>
            </w:r>
          </w:p>
        </w:tc>
        <w:tc>
          <w:tcPr>
            <w:tcW w:w="1016"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right"/>
              <w:rPr>
                <w:rFonts w:ascii="Arial" w:hAnsi="Arial" w:cs="Arial"/>
              </w:rPr>
            </w:pPr>
          </w:p>
        </w:tc>
        <w:tc>
          <w:tcPr>
            <w:tcW w:w="992"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right"/>
              <w:rPr>
                <w:rFonts w:ascii="Arial" w:hAnsi="Arial" w:cs="Arial"/>
              </w:rPr>
            </w:pPr>
          </w:p>
        </w:tc>
      </w:tr>
      <w:tr w:rsidR="008D3B56" w:rsidRPr="008D3B56" w:rsidTr="008D3B56">
        <w:trPr>
          <w:trHeight w:val="255"/>
        </w:trPr>
        <w:tc>
          <w:tcPr>
            <w:tcW w:w="814" w:type="dxa"/>
            <w:gridSpan w:val="2"/>
            <w:tcBorders>
              <w:top w:val="nil"/>
              <w:left w:val="single" w:sz="4" w:space="0" w:color="auto"/>
              <w:bottom w:val="single" w:sz="4" w:space="0" w:color="auto"/>
              <w:right w:val="single" w:sz="4" w:space="0" w:color="auto"/>
            </w:tcBorders>
            <w:shd w:val="clear" w:color="auto" w:fill="auto"/>
            <w:noWrap/>
            <w:vAlign w:val="bottom"/>
            <w:hideMark/>
          </w:tcPr>
          <w:p w:rsidR="008D3B56" w:rsidRPr="008D3B56" w:rsidRDefault="008D3B56" w:rsidP="008D3B56">
            <w:pPr>
              <w:jc w:val="center"/>
              <w:rPr>
                <w:rFonts w:ascii="Arial" w:hAnsi="Arial" w:cs="Arial"/>
              </w:rPr>
            </w:pPr>
            <w:r w:rsidRPr="008D3B56">
              <w:rPr>
                <w:rFonts w:ascii="Arial" w:hAnsi="Arial" w:cs="Arial"/>
              </w:rPr>
              <w:t>1420</w:t>
            </w:r>
          </w:p>
        </w:tc>
        <w:tc>
          <w:tcPr>
            <w:tcW w:w="949"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center"/>
              <w:rPr>
                <w:rFonts w:ascii="Arial" w:hAnsi="Arial" w:cs="Arial"/>
              </w:rPr>
            </w:pPr>
            <w:r w:rsidRPr="008D3B56">
              <w:rPr>
                <w:rFonts w:ascii="Arial" w:hAnsi="Arial" w:cs="Arial"/>
              </w:rPr>
              <w:t>Mts.</w:t>
            </w:r>
          </w:p>
        </w:tc>
        <w:tc>
          <w:tcPr>
            <w:tcW w:w="4266" w:type="dxa"/>
            <w:gridSpan w:val="4"/>
            <w:tcBorders>
              <w:top w:val="single" w:sz="4" w:space="0" w:color="auto"/>
              <w:left w:val="single" w:sz="4" w:space="0" w:color="auto"/>
              <w:bottom w:val="single" w:sz="4" w:space="0" w:color="auto"/>
              <w:right w:val="nil"/>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Tubo de PVC Sold. CL 15 de 40 mm.</w:t>
            </w:r>
          </w:p>
        </w:tc>
        <w:tc>
          <w:tcPr>
            <w:tcW w:w="909" w:type="dxa"/>
            <w:tcBorders>
              <w:top w:val="nil"/>
              <w:left w:val="nil"/>
              <w:bottom w:val="single" w:sz="4" w:space="0" w:color="auto"/>
              <w:right w:val="nil"/>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 </w:t>
            </w:r>
          </w:p>
        </w:tc>
        <w:tc>
          <w:tcPr>
            <w:tcW w:w="196" w:type="dxa"/>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 </w:t>
            </w:r>
          </w:p>
        </w:tc>
        <w:tc>
          <w:tcPr>
            <w:tcW w:w="1016"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right"/>
              <w:rPr>
                <w:rFonts w:ascii="Arial" w:hAnsi="Arial" w:cs="Arial"/>
              </w:rPr>
            </w:pPr>
          </w:p>
        </w:tc>
        <w:tc>
          <w:tcPr>
            <w:tcW w:w="992"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right"/>
              <w:rPr>
                <w:rFonts w:ascii="Arial" w:hAnsi="Arial" w:cs="Arial"/>
              </w:rPr>
            </w:pPr>
          </w:p>
        </w:tc>
      </w:tr>
      <w:tr w:rsidR="008D3B56" w:rsidRPr="008D3B56" w:rsidTr="008D3B56">
        <w:trPr>
          <w:trHeight w:val="255"/>
        </w:trPr>
        <w:tc>
          <w:tcPr>
            <w:tcW w:w="814" w:type="dxa"/>
            <w:gridSpan w:val="2"/>
            <w:tcBorders>
              <w:top w:val="nil"/>
              <w:left w:val="single" w:sz="4" w:space="0" w:color="auto"/>
              <w:bottom w:val="single" w:sz="4" w:space="0" w:color="auto"/>
              <w:right w:val="single" w:sz="4" w:space="0" w:color="auto"/>
            </w:tcBorders>
            <w:shd w:val="clear" w:color="auto" w:fill="auto"/>
            <w:noWrap/>
            <w:vAlign w:val="bottom"/>
            <w:hideMark/>
          </w:tcPr>
          <w:p w:rsidR="008D3B56" w:rsidRPr="008D3B56" w:rsidRDefault="008D3B56" w:rsidP="008D3B56">
            <w:pPr>
              <w:jc w:val="center"/>
              <w:rPr>
                <w:rFonts w:ascii="Arial" w:hAnsi="Arial" w:cs="Arial"/>
              </w:rPr>
            </w:pPr>
            <w:r w:rsidRPr="008D3B56">
              <w:rPr>
                <w:rFonts w:ascii="Arial" w:hAnsi="Arial" w:cs="Arial"/>
              </w:rPr>
              <w:t>3060</w:t>
            </w:r>
          </w:p>
        </w:tc>
        <w:tc>
          <w:tcPr>
            <w:tcW w:w="949"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center"/>
              <w:rPr>
                <w:rFonts w:ascii="Arial" w:hAnsi="Arial" w:cs="Arial"/>
              </w:rPr>
            </w:pPr>
            <w:r w:rsidRPr="008D3B56">
              <w:rPr>
                <w:rFonts w:ascii="Arial" w:hAnsi="Arial" w:cs="Arial"/>
              </w:rPr>
              <w:t>Mts.</w:t>
            </w:r>
          </w:p>
        </w:tc>
        <w:tc>
          <w:tcPr>
            <w:tcW w:w="4266" w:type="dxa"/>
            <w:gridSpan w:val="4"/>
            <w:tcBorders>
              <w:top w:val="single" w:sz="4" w:space="0" w:color="auto"/>
              <w:left w:val="single" w:sz="4" w:space="0" w:color="auto"/>
              <w:bottom w:val="single" w:sz="4" w:space="0" w:color="auto"/>
              <w:right w:val="nil"/>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Tubo de PVC Sold. CL 15 de 32 mm.</w:t>
            </w:r>
          </w:p>
        </w:tc>
        <w:tc>
          <w:tcPr>
            <w:tcW w:w="909" w:type="dxa"/>
            <w:tcBorders>
              <w:top w:val="nil"/>
              <w:left w:val="nil"/>
              <w:bottom w:val="single" w:sz="4" w:space="0" w:color="auto"/>
              <w:right w:val="nil"/>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 </w:t>
            </w:r>
          </w:p>
        </w:tc>
        <w:tc>
          <w:tcPr>
            <w:tcW w:w="196" w:type="dxa"/>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 </w:t>
            </w:r>
          </w:p>
        </w:tc>
        <w:tc>
          <w:tcPr>
            <w:tcW w:w="1016"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right"/>
              <w:rPr>
                <w:rFonts w:ascii="Arial" w:hAnsi="Arial" w:cs="Arial"/>
              </w:rPr>
            </w:pPr>
          </w:p>
        </w:tc>
        <w:tc>
          <w:tcPr>
            <w:tcW w:w="992"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right"/>
              <w:rPr>
                <w:rFonts w:ascii="Arial" w:hAnsi="Arial" w:cs="Arial"/>
              </w:rPr>
            </w:pPr>
          </w:p>
        </w:tc>
      </w:tr>
      <w:tr w:rsidR="008D3B56" w:rsidRPr="008D3B56" w:rsidTr="008D3B56">
        <w:trPr>
          <w:trHeight w:val="255"/>
        </w:trPr>
        <w:tc>
          <w:tcPr>
            <w:tcW w:w="814" w:type="dxa"/>
            <w:gridSpan w:val="2"/>
            <w:tcBorders>
              <w:top w:val="nil"/>
              <w:left w:val="single" w:sz="4" w:space="0" w:color="auto"/>
              <w:bottom w:val="single" w:sz="4" w:space="0" w:color="auto"/>
              <w:right w:val="single" w:sz="4" w:space="0" w:color="auto"/>
            </w:tcBorders>
            <w:shd w:val="clear" w:color="auto" w:fill="auto"/>
            <w:noWrap/>
            <w:vAlign w:val="bottom"/>
            <w:hideMark/>
          </w:tcPr>
          <w:p w:rsidR="008D3B56" w:rsidRPr="008D3B56" w:rsidRDefault="008D3B56" w:rsidP="008D3B56">
            <w:pPr>
              <w:jc w:val="center"/>
              <w:rPr>
                <w:rFonts w:ascii="Arial" w:hAnsi="Arial" w:cs="Arial"/>
              </w:rPr>
            </w:pPr>
            <w:r w:rsidRPr="008D3B56">
              <w:rPr>
                <w:rFonts w:ascii="Arial" w:hAnsi="Arial" w:cs="Arial"/>
              </w:rPr>
              <w:t>2350</w:t>
            </w:r>
          </w:p>
        </w:tc>
        <w:tc>
          <w:tcPr>
            <w:tcW w:w="949"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center"/>
              <w:rPr>
                <w:rFonts w:ascii="Arial" w:hAnsi="Arial" w:cs="Arial"/>
              </w:rPr>
            </w:pPr>
            <w:r w:rsidRPr="008D3B56">
              <w:rPr>
                <w:rFonts w:ascii="Arial" w:hAnsi="Arial" w:cs="Arial"/>
              </w:rPr>
              <w:t>Mts.</w:t>
            </w:r>
          </w:p>
        </w:tc>
        <w:tc>
          <w:tcPr>
            <w:tcW w:w="4266" w:type="dxa"/>
            <w:gridSpan w:val="4"/>
            <w:tcBorders>
              <w:top w:val="single" w:sz="4" w:space="0" w:color="auto"/>
              <w:left w:val="single" w:sz="4" w:space="0" w:color="auto"/>
              <w:bottom w:val="single" w:sz="4" w:space="0" w:color="auto"/>
              <w:right w:val="nil"/>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Tubo de PVC Sold. CL 15 de 25 mm.</w:t>
            </w:r>
          </w:p>
        </w:tc>
        <w:tc>
          <w:tcPr>
            <w:tcW w:w="909" w:type="dxa"/>
            <w:tcBorders>
              <w:top w:val="nil"/>
              <w:left w:val="nil"/>
              <w:bottom w:val="single" w:sz="4" w:space="0" w:color="auto"/>
              <w:right w:val="nil"/>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 </w:t>
            </w:r>
          </w:p>
        </w:tc>
        <w:tc>
          <w:tcPr>
            <w:tcW w:w="196" w:type="dxa"/>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 </w:t>
            </w:r>
          </w:p>
        </w:tc>
        <w:tc>
          <w:tcPr>
            <w:tcW w:w="1016"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right"/>
              <w:rPr>
                <w:rFonts w:ascii="Arial" w:hAnsi="Arial" w:cs="Arial"/>
              </w:rPr>
            </w:pPr>
          </w:p>
        </w:tc>
        <w:tc>
          <w:tcPr>
            <w:tcW w:w="992"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right"/>
              <w:rPr>
                <w:rFonts w:ascii="Arial" w:hAnsi="Arial" w:cs="Arial"/>
              </w:rPr>
            </w:pPr>
          </w:p>
        </w:tc>
      </w:tr>
      <w:tr w:rsidR="008D3B56" w:rsidRPr="008D3B56" w:rsidTr="008D3B56">
        <w:trPr>
          <w:trHeight w:val="255"/>
        </w:trPr>
        <w:tc>
          <w:tcPr>
            <w:tcW w:w="814" w:type="dxa"/>
            <w:gridSpan w:val="2"/>
            <w:tcBorders>
              <w:top w:val="nil"/>
              <w:left w:val="single" w:sz="4" w:space="0" w:color="auto"/>
              <w:bottom w:val="single" w:sz="4" w:space="0" w:color="auto"/>
              <w:right w:val="single" w:sz="4" w:space="0" w:color="auto"/>
            </w:tcBorders>
            <w:shd w:val="clear" w:color="auto" w:fill="auto"/>
            <w:noWrap/>
            <w:vAlign w:val="bottom"/>
            <w:hideMark/>
          </w:tcPr>
          <w:p w:rsidR="008D3B56" w:rsidRPr="008D3B56" w:rsidRDefault="008D3B56" w:rsidP="008D3B56">
            <w:pPr>
              <w:jc w:val="center"/>
              <w:rPr>
                <w:rFonts w:ascii="Arial" w:hAnsi="Arial" w:cs="Arial"/>
              </w:rPr>
            </w:pPr>
            <w:r w:rsidRPr="008D3B56">
              <w:rPr>
                <w:rFonts w:ascii="Arial" w:hAnsi="Arial" w:cs="Arial"/>
              </w:rPr>
              <w:t>2020</w:t>
            </w:r>
          </w:p>
        </w:tc>
        <w:tc>
          <w:tcPr>
            <w:tcW w:w="949"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center"/>
              <w:rPr>
                <w:rFonts w:ascii="Arial" w:hAnsi="Arial" w:cs="Arial"/>
              </w:rPr>
            </w:pPr>
            <w:r w:rsidRPr="008D3B56">
              <w:rPr>
                <w:rFonts w:ascii="Arial" w:hAnsi="Arial" w:cs="Arial"/>
              </w:rPr>
              <w:t>Mts.</w:t>
            </w:r>
          </w:p>
        </w:tc>
        <w:tc>
          <w:tcPr>
            <w:tcW w:w="4266" w:type="dxa"/>
            <w:gridSpan w:val="4"/>
            <w:tcBorders>
              <w:top w:val="single" w:sz="4" w:space="0" w:color="auto"/>
              <w:left w:val="single" w:sz="4" w:space="0" w:color="auto"/>
              <w:bottom w:val="single" w:sz="4" w:space="0" w:color="auto"/>
              <w:right w:val="nil"/>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Tubo de PVC Sold. CL 15 de 20 mm.</w:t>
            </w:r>
          </w:p>
        </w:tc>
        <w:tc>
          <w:tcPr>
            <w:tcW w:w="909" w:type="dxa"/>
            <w:tcBorders>
              <w:top w:val="nil"/>
              <w:left w:val="nil"/>
              <w:bottom w:val="single" w:sz="4" w:space="0" w:color="auto"/>
              <w:right w:val="nil"/>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 </w:t>
            </w:r>
          </w:p>
        </w:tc>
        <w:tc>
          <w:tcPr>
            <w:tcW w:w="196" w:type="dxa"/>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 </w:t>
            </w:r>
          </w:p>
        </w:tc>
        <w:tc>
          <w:tcPr>
            <w:tcW w:w="1016"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right"/>
              <w:rPr>
                <w:rFonts w:ascii="Arial" w:hAnsi="Arial" w:cs="Arial"/>
              </w:rPr>
            </w:pPr>
          </w:p>
        </w:tc>
        <w:tc>
          <w:tcPr>
            <w:tcW w:w="992"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right"/>
              <w:rPr>
                <w:rFonts w:ascii="Arial" w:hAnsi="Arial" w:cs="Arial"/>
              </w:rPr>
            </w:pPr>
          </w:p>
        </w:tc>
      </w:tr>
      <w:tr w:rsidR="008D3B56" w:rsidRPr="008D3B56" w:rsidTr="008D3B56">
        <w:trPr>
          <w:trHeight w:val="255"/>
        </w:trPr>
        <w:tc>
          <w:tcPr>
            <w:tcW w:w="814" w:type="dxa"/>
            <w:gridSpan w:val="2"/>
            <w:tcBorders>
              <w:top w:val="nil"/>
              <w:left w:val="single" w:sz="4" w:space="0" w:color="auto"/>
              <w:bottom w:val="single" w:sz="4" w:space="0" w:color="auto"/>
              <w:right w:val="single" w:sz="4" w:space="0" w:color="auto"/>
            </w:tcBorders>
            <w:shd w:val="clear" w:color="auto" w:fill="auto"/>
            <w:noWrap/>
            <w:vAlign w:val="bottom"/>
            <w:hideMark/>
          </w:tcPr>
          <w:p w:rsidR="008D3B56" w:rsidRPr="008D3B56" w:rsidRDefault="008D3B56" w:rsidP="008D3B56">
            <w:pPr>
              <w:jc w:val="center"/>
              <w:rPr>
                <w:rFonts w:ascii="Arial" w:hAnsi="Arial" w:cs="Arial"/>
              </w:rPr>
            </w:pPr>
            <w:r w:rsidRPr="008D3B56">
              <w:rPr>
                <w:rFonts w:ascii="Arial" w:hAnsi="Arial" w:cs="Arial"/>
              </w:rPr>
              <w:t>02</w:t>
            </w:r>
          </w:p>
        </w:tc>
        <w:tc>
          <w:tcPr>
            <w:tcW w:w="949"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center"/>
              <w:rPr>
                <w:rFonts w:ascii="Arial" w:hAnsi="Arial" w:cs="Arial"/>
              </w:rPr>
            </w:pPr>
            <w:r w:rsidRPr="008D3B56">
              <w:rPr>
                <w:rFonts w:ascii="Arial" w:hAnsi="Arial" w:cs="Arial"/>
              </w:rPr>
              <w:t>Unid.</w:t>
            </w:r>
          </w:p>
        </w:tc>
        <w:tc>
          <w:tcPr>
            <w:tcW w:w="4266" w:type="dxa"/>
            <w:gridSpan w:val="4"/>
            <w:tcBorders>
              <w:top w:val="single" w:sz="4" w:space="0" w:color="auto"/>
              <w:left w:val="single" w:sz="4" w:space="0" w:color="auto"/>
              <w:bottom w:val="single" w:sz="4" w:space="0" w:color="auto"/>
              <w:right w:val="nil"/>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Registros Galvanizados de 11/4''</w:t>
            </w:r>
          </w:p>
        </w:tc>
        <w:tc>
          <w:tcPr>
            <w:tcW w:w="909" w:type="dxa"/>
            <w:tcBorders>
              <w:top w:val="nil"/>
              <w:left w:val="nil"/>
              <w:bottom w:val="single" w:sz="4" w:space="0" w:color="auto"/>
              <w:right w:val="nil"/>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 </w:t>
            </w:r>
          </w:p>
        </w:tc>
        <w:tc>
          <w:tcPr>
            <w:tcW w:w="196" w:type="dxa"/>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 </w:t>
            </w:r>
          </w:p>
        </w:tc>
        <w:tc>
          <w:tcPr>
            <w:tcW w:w="1016"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right"/>
              <w:rPr>
                <w:rFonts w:ascii="Arial" w:hAnsi="Arial" w:cs="Arial"/>
              </w:rPr>
            </w:pPr>
          </w:p>
        </w:tc>
        <w:tc>
          <w:tcPr>
            <w:tcW w:w="992"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right"/>
              <w:rPr>
                <w:rFonts w:ascii="Arial" w:hAnsi="Arial" w:cs="Arial"/>
              </w:rPr>
            </w:pPr>
          </w:p>
        </w:tc>
      </w:tr>
      <w:tr w:rsidR="008D3B56" w:rsidRPr="008D3B56" w:rsidTr="008D3B56">
        <w:trPr>
          <w:trHeight w:val="255"/>
        </w:trPr>
        <w:tc>
          <w:tcPr>
            <w:tcW w:w="814" w:type="dxa"/>
            <w:gridSpan w:val="2"/>
            <w:tcBorders>
              <w:top w:val="nil"/>
              <w:left w:val="single" w:sz="4" w:space="0" w:color="auto"/>
              <w:bottom w:val="single" w:sz="4" w:space="0" w:color="auto"/>
              <w:right w:val="single" w:sz="4" w:space="0" w:color="auto"/>
            </w:tcBorders>
            <w:shd w:val="clear" w:color="auto" w:fill="auto"/>
            <w:noWrap/>
            <w:vAlign w:val="bottom"/>
            <w:hideMark/>
          </w:tcPr>
          <w:p w:rsidR="008D3B56" w:rsidRPr="008D3B56" w:rsidRDefault="008D3B56" w:rsidP="008D3B56">
            <w:pPr>
              <w:jc w:val="center"/>
              <w:rPr>
                <w:rFonts w:ascii="Arial" w:hAnsi="Arial" w:cs="Arial"/>
              </w:rPr>
            </w:pPr>
            <w:r w:rsidRPr="008D3B56">
              <w:rPr>
                <w:rFonts w:ascii="Arial" w:hAnsi="Arial" w:cs="Arial"/>
              </w:rPr>
              <w:t>01</w:t>
            </w:r>
          </w:p>
        </w:tc>
        <w:tc>
          <w:tcPr>
            <w:tcW w:w="949"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center"/>
              <w:rPr>
                <w:rFonts w:ascii="Arial" w:hAnsi="Arial" w:cs="Arial"/>
              </w:rPr>
            </w:pPr>
            <w:r w:rsidRPr="008D3B56">
              <w:rPr>
                <w:rFonts w:ascii="Arial" w:hAnsi="Arial" w:cs="Arial"/>
              </w:rPr>
              <w:t>Unid.</w:t>
            </w:r>
          </w:p>
        </w:tc>
        <w:tc>
          <w:tcPr>
            <w:tcW w:w="4266" w:type="dxa"/>
            <w:gridSpan w:val="4"/>
            <w:tcBorders>
              <w:top w:val="single" w:sz="4" w:space="0" w:color="auto"/>
              <w:left w:val="single" w:sz="4" w:space="0" w:color="auto"/>
              <w:bottom w:val="single" w:sz="4" w:space="0" w:color="auto"/>
              <w:right w:val="nil"/>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Base de Concreto  3,50 x 3,50x15</w:t>
            </w:r>
          </w:p>
        </w:tc>
        <w:tc>
          <w:tcPr>
            <w:tcW w:w="909" w:type="dxa"/>
            <w:tcBorders>
              <w:top w:val="nil"/>
              <w:left w:val="nil"/>
              <w:bottom w:val="single" w:sz="4" w:space="0" w:color="auto"/>
              <w:right w:val="nil"/>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 </w:t>
            </w:r>
          </w:p>
        </w:tc>
        <w:tc>
          <w:tcPr>
            <w:tcW w:w="196" w:type="dxa"/>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 </w:t>
            </w:r>
          </w:p>
        </w:tc>
        <w:tc>
          <w:tcPr>
            <w:tcW w:w="1016"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right"/>
              <w:rPr>
                <w:rFonts w:ascii="Arial" w:hAnsi="Arial" w:cs="Arial"/>
              </w:rPr>
            </w:pPr>
          </w:p>
        </w:tc>
        <w:tc>
          <w:tcPr>
            <w:tcW w:w="992"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right"/>
              <w:rPr>
                <w:rFonts w:ascii="Arial" w:hAnsi="Arial" w:cs="Arial"/>
              </w:rPr>
            </w:pPr>
          </w:p>
        </w:tc>
      </w:tr>
      <w:tr w:rsidR="008D3B56" w:rsidRPr="008D3B56" w:rsidTr="008D3B56">
        <w:trPr>
          <w:trHeight w:val="255"/>
        </w:trPr>
        <w:tc>
          <w:tcPr>
            <w:tcW w:w="814" w:type="dxa"/>
            <w:gridSpan w:val="2"/>
            <w:tcBorders>
              <w:top w:val="nil"/>
              <w:left w:val="single" w:sz="4" w:space="0" w:color="auto"/>
              <w:bottom w:val="single" w:sz="4" w:space="0" w:color="auto"/>
              <w:right w:val="single" w:sz="4" w:space="0" w:color="auto"/>
            </w:tcBorders>
            <w:shd w:val="clear" w:color="auto" w:fill="auto"/>
            <w:noWrap/>
            <w:vAlign w:val="bottom"/>
            <w:hideMark/>
          </w:tcPr>
          <w:p w:rsidR="008D3B56" w:rsidRPr="008D3B56" w:rsidRDefault="008D3B56" w:rsidP="008D3B56">
            <w:pPr>
              <w:jc w:val="center"/>
              <w:rPr>
                <w:rFonts w:ascii="Arial" w:hAnsi="Arial" w:cs="Arial"/>
              </w:rPr>
            </w:pPr>
            <w:r w:rsidRPr="008D3B56">
              <w:rPr>
                <w:rFonts w:ascii="Arial" w:hAnsi="Arial" w:cs="Arial"/>
              </w:rPr>
              <w:t>01</w:t>
            </w:r>
          </w:p>
        </w:tc>
        <w:tc>
          <w:tcPr>
            <w:tcW w:w="949"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center"/>
              <w:rPr>
                <w:rFonts w:ascii="Arial" w:hAnsi="Arial" w:cs="Arial"/>
              </w:rPr>
            </w:pPr>
            <w:r w:rsidRPr="008D3B56">
              <w:rPr>
                <w:rFonts w:ascii="Arial" w:hAnsi="Arial" w:cs="Arial"/>
              </w:rPr>
              <w:t>Cx.</w:t>
            </w:r>
          </w:p>
        </w:tc>
        <w:tc>
          <w:tcPr>
            <w:tcW w:w="4266" w:type="dxa"/>
            <w:gridSpan w:val="4"/>
            <w:tcBorders>
              <w:top w:val="single" w:sz="4" w:space="0" w:color="auto"/>
              <w:left w:val="single" w:sz="4" w:space="0" w:color="auto"/>
              <w:bottom w:val="single" w:sz="4" w:space="0" w:color="auto"/>
              <w:right w:val="nil"/>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Reservatório em Fibra Cap. 20.000 Litros</w:t>
            </w:r>
          </w:p>
        </w:tc>
        <w:tc>
          <w:tcPr>
            <w:tcW w:w="909" w:type="dxa"/>
            <w:tcBorders>
              <w:top w:val="nil"/>
              <w:left w:val="nil"/>
              <w:bottom w:val="single" w:sz="4" w:space="0" w:color="auto"/>
              <w:right w:val="nil"/>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 </w:t>
            </w:r>
          </w:p>
        </w:tc>
        <w:tc>
          <w:tcPr>
            <w:tcW w:w="196" w:type="dxa"/>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 </w:t>
            </w:r>
          </w:p>
        </w:tc>
        <w:tc>
          <w:tcPr>
            <w:tcW w:w="1016"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right"/>
              <w:rPr>
                <w:rFonts w:ascii="Arial" w:hAnsi="Arial" w:cs="Arial"/>
              </w:rPr>
            </w:pPr>
          </w:p>
        </w:tc>
        <w:tc>
          <w:tcPr>
            <w:tcW w:w="992"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right"/>
              <w:rPr>
                <w:rFonts w:ascii="Arial" w:hAnsi="Arial" w:cs="Arial"/>
              </w:rPr>
            </w:pPr>
          </w:p>
        </w:tc>
      </w:tr>
      <w:tr w:rsidR="008D3B56" w:rsidRPr="008D3B56" w:rsidTr="008D3B56">
        <w:trPr>
          <w:trHeight w:val="255"/>
        </w:trPr>
        <w:tc>
          <w:tcPr>
            <w:tcW w:w="814" w:type="dxa"/>
            <w:gridSpan w:val="2"/>
            <w:tcBorders>
              <w:top w:val="nil"/>
              <w:left w:val="single" w:sz="4" w:space="0" w:color="auto"/>
              <w:bottom w:val="single" w:sz="4" w:space="0" w:color="auto"/>
              <w:right w:val="single" w:sz="4" w:space="0" w:color="auto"/>
            </w:tcBorders>
            <w:shd w:val="clear" w:color="auto" w:fill="auto"/>
            <w:noWrap/>
            <w:vAlign w:val="bottom"/>
            <w:hideMark/>
          </w:tcPr>
          <w:p w:rsidR="008D3B56" w:rsidRPr="008D3B56" w:rsidRDefault="008D3B56" w:rsidP="008D3B56">
            <w:pPr>
              <w:jc w:val="center"/>
              <w:rPr>
                <w:rFonts w:ascii="Arial" w:hAnsi="Arial" w:cs="Arial"/>
              </w:rPr>
            </w:pPr>
            <w:r w:rsidRPr="008D3B56">
              <w:rPr>
                <w:rFonts w:ascii="Arial" w:hAnsi="Arial" w:cs="Arial"/>
              </w:rPr>
              <w:t>01</w:t>
            </w:r>
          </w:p>
        </w:tc>
        <w:tc>
          <w:tcPr>
            <w:tcW w:w="949"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center"/>
              <w:rPr>
                <w:rFonts w:ascii="Arial" w:hAnsi="Arial" w:cs="Arial"/>
              </w:rPr>
            </w:pPr>
            <w:r w:rsidRPr="008D3B56">
              <w:rPr>
                <w:rFonts w:ascii="Arial" w:hAnsi="Arial" w:cs="Arial"/>
              </w:rPr>
              <w:t>Unid.</w:t>
            </w:r>
          </w:p>
        </w:tc>
        <w:tc>
          <w:tcPr>
            <w:tcW w:w="4266" w:type="dxa"/>
            <w:gridSpan w:val="4"/>
            <w:tcBorders>
              <w:top w:val="single" w:sz="4" w:space="0" w:color="auto"/>
              <w:left w:val="single" w:sz="4" w:space="0" w:color="auto"/>
              <w:bottom w:val="single" w:sz="4" w:space="0" w:color="auto"/>
              <w:right w:val="nil"/>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 xml:space="preserve">Flange Tampa do Poço 6 X 1 1/4" </w:t>
            </w:r>
          </w:p>
        </w:tc>
        <w:tc>
          <w:tcPr>
            <w:tcW w:w="909" w:type="dxa"/>
            <w:tcBorders>
              <w:top w:val="nil"/>
              <w:left w:val="nil"/>
              <w:bottom w:val="single" w:sz="4" w:space="0" w:color="auto"/>
              <w:right w:val="nil"/>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 </w:t>
            </w:r>
          </w:p>
        </w:tc>
        <w:tc>
          <w:tcPr>
            <w:tcW w:w="196" w:type="dxa"/>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 </w:t>
            </w:r>
          </w:p>
        </w:tc>
        <w:tc>
          <w:tcPr>
            <w:tcW w:w="1016"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right"/>
              <w:rPr>
                <w:rFonts w:ascii="Arial" w:hAnsi="Arial" w:cs="Arial"/>
              </w:rPr>
            </w:pPr>
          </w:p>
        </w:tc>
        <w:tc>
          <w:tcPr>
            <w:tcW w:w="992"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right"/>
              <w:rPr>
                <w:rFonts w:ascii="Arial" w:hAnsi="Arial" w:cs="Arial"/>
              </w:rPr>
            </w:pPr>
          </w:p>
        </w:tc>
      </w:tr>
      <w:tr w:rsidR="008D3B56" w:rsidRPr="008D3B56" w:rsidTr="008D3B56">
        <w:trPr>
          <w:trHeight w:val="255"/>
        </w:trPr>
        <w:tc>
          <w:tcPr>
            <w:tcW w:w="814" w:type="dxa"/>
            <w:gridSpan w:val="2"/>
            <w:tcBorders>
              <w:top w:val="nil"/>
              <w:left w:val="single" w:sz="4" w:space="0" w:color="auto"/>
              <w:bottom w:val="single" w:sz="4" w:space="0" w:color="auto"/>
              <w:right w:val="single" w:sz="4" w:space="0" w:color="auto"/>
            </w:tcBorders>
            <w:shd w:val="clear" w:color="auto" w:fill="auto"/>
            <w:noWrap/>
            <w:vAlign w:val="bottom"/>
            <w:hideMark/>
          </w:tcPr>
          <w:p w:rsidR="008D3B56" w:rsidRPr="008D3B56" w:rsidRDefault="008D3B56" w:rsidP="008D3B56">
            <w:pPr>
              <w:jc w:val="center"/>
              <w:rPr>
                <w:rFonts w:ascii="Arial" w:hAnsi="Arial" w:cs="Arial"/>
              </w:rPr>
            </w:pPr>
            <w:r w:rsidRPr="008D3B56">
              <w:rPr>
                <w:rFonts w:ascii="Arial" w:hAnsi="Arial" w:cs="Arial"/>
              </w:rPr>
              <w:t>16</w:t>
            </w:r>
          </w:p>
        </w:tc>
        <w:tc>
          <w:tcPr>
            <w:tcW w:w="949"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center"/>
              <w:rPr>
                <w:rFonts w:ascii="Arial" w:hAnsi="Arial" w:cs="Arial"/>
              </w:rPr>
            </w:pPr>
            <w:r w:rsidRPr="008D3B56">
              <w:rPr>
                <w:rFonts w:ascii="Arial" w:hAnsi="Arial" w:cs="Arial"/>
              </w:rPr>
              <w:t>Cj.</w:t>
            </w:r>
          </w:p>
        </w:tc>
        <w:tc>
          <w:tcPr>
            <w:tcW w:w="4266" w:type="dxa"/>
            <w:gridSpan w:val="4"/>
            <w:tcBorders>
              <w:top w:val="single" w:sz="4" w:space="0" w:color="auto"/>
              <w:left w:val="single" w:sz="4" w:space="0" w:color="auto"/>
              <w:bottom w:val="single" w:sz="4" w:space="0" w:color="auto"/>
              <w:right w:val="nil"/>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Hidrometro e Registro em Metal</w:t>
            </w:r>
          </w:p>
        </w:tc>
        <w:tc>
          <w:tcPr>
            <w:tcW w:w="909" w:type="dxa"/>
            <w:tcBorders>
              <w:top w:val="nil"/>
              <w:left w:val="nil"/>
              <w:bottom w:val="single" w:sz="4" w:space="0" w:color="auto"/>
              <w:right w:val="nil"/>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 </w:t>
            </w:r>
          </w:p>
        </w:tc>
        <w:tc>
          <w:tcPr>
            <w:tcW w:w="196" w:type="dxa"/>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 </w:t>
            </w:r>
          </w:p>
        </w:tc>
        <w:tc>
          <w:tcPr>
            <w:tcW w:w="1016"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right"/>
              <w:rPr>
                <w:rFonts w:ascii="Arial" w:hAnsi="Arial" w:cs="Arial"/>
              </w:rPr>
            </w:pPr>
          </w:p>
        </w:tc>
        <w:tc>
          <w:tcPr>
            <w:tcW w:w="992"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right"/>
              <w:rPr>
                <w:rFonts w:ascii="Arial" w:hAnsi="Arial" w:cs="Arial"/>
              </w:rPr>
            </w:pPr>
          </w:p>
        </w:tc>
      </w:tr>
      <w:tr w:rsidR="008D3B56" w:rsidRPr="008D3B56" w:rsidTr="008D3B56">
        <w:trPr>
          <w:trHeight w:val="255"/>
        </w:trPr>
        <w:tc>
          <w:tcPr>
            <w:tcW w:w="814" w:type="dxa"/>
            <w:gridSpan w:val="2"/>
            <w:tcBorders>
              <w:top w:val="nil"/>
              <w:left w:val="single" w:sz="4" w:space="0" w:color="auto"/>
              <w:bottom w:val="single" w:sz="4" w:space="0" w:color="auto"/>
              <w:right w:val="single" w:sz="4" w:space="0" w:color="auto"/>
            </w:tcBorders>
            <w:shd w:val="clear" w:color="auto" w:fill="auto"/>
            <w:noWrap/>
            <w:vAlign w:val="bottom"/>
            <w:hideMark/>
          </w:tcPr>
          <w:p w:rsidR="008D3B56" w:rsidRPr="008D3B56" w:rsidRDefault="008D3B56" w:rsidP="008D3B56">
            <w:pPr>
              <w:jc w:val="center"/>
              <w:rPr>
                <w:rFonts w:ascii="Arial" w:hAnsi="Arial" w:cs="Arial"/>
              </w:rPr>
            </w:pPr>
            <w:r w:rsidRPr="008D3B56">
              <w:rPr>
                <w:rFonts w:ascii="Arial" w:hAnsi="Arial" w:cs="Arial"/>
              </w:rPr>
              <w:t>01</w:t>
            </w:r>
          </w:p>
        </w:tc>
        <w:tc>
          <w:tcPr>
            <w:tcW w:w="949"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center"/>
              <w:rPr>
                <w:rFonts w:ascii="Arial" w:hAnsi="Arial" w:cs="Arial"/>
              </w:rPr>
            </w:pPr>
            <w:r w:rsidRPr="008D3B56">
              <w:rPr>
                <w:rFonts w:ascii="Arial" w:hAnsi="Arial" w:cs="Arial"/>
              </w:rPr>
              <w:t>Unid.</w:t>
            </w:r>
          </w:p>
        </w:tc>
        <w:tc>
          <w:tcPr>
            <w:tcW w:w="2776" w:type="dxa"/>
            <w:gridSpan w:val="3"/>
            <w:tcBorders>
              <w:top w:val="single" w:sz="4" w:space="0" w:color="auto"/>
              <w:left w:val="single" w:sz="4" w:space="0" w:color="auto"/>
              <w:bottom w:val="single" w:sz="4" w:space="0" w:color="auto"/>
              <w:right w:val="nil"/>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 xml:space="preserve">Haste de Aterramento </w:t>
            </w:r>
          </w:p>
        </w:tc>
        <w:tc>
          <w:tcPr>
            <w:tcW w:w="1490" w:type="dxa"/>
            <w:tcBorders>
              <w:top w:val="nil"/>
              <w:left w:val="nil"/>
              <w:bottom w:val="single" w:sz="4" w:space="0" w:color="auto"/>
              <w:right w:val="nil"/>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 </w:t>
            </w:r>
          </w:p>
        </w:tc>
        <w:tc>
          <w:tcPr>
            <w:tcW w:w="909" w:type="dxa"/>
            <w:tcBorders>
              <w:top w:val="nil"/>
              <w:left w:val="nil"/>
              <w:bottom w:val="single" w:sz="4" w:space="0" w:color="auto"/>
              <w:right w:val="nil"/>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 </w:t>
            </w:r>
          </w:p>
        </w:tc>
        <w:tc>
          <w:tcPr>
            <w:tcW w:w="196" w:type="dxa"/>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 </w:t>
            </w:r>
          </w:p>
        </w:tc>
        <w:tc>
          <w:tcPr>
            <w:tcW w:w="1016"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right"/>
              <w:rPr>
                <w:rFonts w:ascii="Arial" w:hAnsi="Arial" w:cs="Arial"/>
              </w:rPr>
            </w:pPr>
          </w:p>
        </w:tc>
        <w:tc>
          <w:tcPr>
            <w:tcW w:w="992"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right"/>
              <w:rPr>
                <w:rFonts w:ascii="Arial" w:hAnsi="Arial" w:cs="Arial"/>
              </w:rPr>
            </w:pPr>
          </w:p>
        </w:tc>
      </w:tr>
      <w:tr w:rsidR="008D3B56" w:rsidRPr="008D3B56" w:rsidTr="008D3B56">
        <w:trPr>
          <w:trHeight w:val="255"/>
        </w:trPr>
        <w:tc>
          <w:tcPr>
            <w:tcW w:w="814" w:type="dxa"/>
            <w:gridSpan w:val="2"/>
            <w:tcBorders>
              <w:top w:val="nil"/>
              <w:left w:val="single" w:sz="4" w:space="0" w:color="auto"/>
              <w:bottom w:val="single" w:sz="4" w:space="0" w:color="auto"/>
              <w:right w:val="single" w:sz="4" w:space="0" w:color="auto"/>
            </w:tcBorders>
            <w:shd w:val="clear" w:color="auto" w:fill="auto"/>
            <w:noWrap/>
            <w:vAlign w:val="bottom"/>
            <w:hideMark/>
          </w:tcPr>
          <w:p w:rsidR="008D3B56" w:rsidRPr="008D3B56" w:rsidRDefault="008D3B56" w:rsidP="008D3B56">
            <w:pPr>
              <w:jc w:val="center"/>
              <w:rPr>
                <w:rFonts w:ascii="Arial" w:hAnsi="Arial" w:cs="Arial"/>
              </w:rPr>
            </w:pPr>
            <w:r w:rsidRPr="008D3B56">
              <w:rPr>
                <w:rFonts w:ascii="Arial" w:hAnsi="Arial" w:cs="Arial"/>
              </w:rPr>
              <w:t>01</w:t>
            </w:r>
          </w:p>
        </w:tc>
        <w:tc>
          <w:tcPr>
            <w:tcW w:w="949"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center"/>
              <w:rPr>
                <w:rFonts w:ascii="Arial" w:hAnsi="Arial" w:cs="Arial"/>
              </w:rPr>
            </w:pPr>
            <w:r w:rsidRPr="008D3B56">
              <w:rPr>
                <w:rFonts w:ascii="Arial" w:hAnsi="Arial" w:cs="Arial"/>
              </w:rPr>
              <w:t>Unid.</w:t>
            </w:r>
          </w:p>
        </w:tc>
        <w:tc>
          <w:tcPr>
            <w:tcW w:w="5175" w:type="dxa"/>
            <w:gridSpan w:val="5"/>
            <w:tcBorders>
              <w:top w:val="single" w:sz="4" w:space="0" w:color="auto"/>
              <w:left w:val="single" w:sz="4" w:space="0" w:color="auto"/>
              <w:bottom w:val="single" w:sz="4" w:space="0" w:color="auto"/>
              <w:right w:val="nil"/>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Bucha de Redução Galvanizada de 2" X 1 1/4".</w:t>
            </w:r>
          </w:p>
        </w:tc>
        <w:tc>
          <w:tcPr>
            <w:tcW w:w="196" w:type="dxa"/>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 </w:t>
            </w:r>
          </w:p>
        </w:tc>
        <w:tc>
          <w:tcPr>
            <w:tcW w:w="1016"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right"/>
              <w:rPr>
                <w:rFonts w:ascii="Arial" w:hAnsi="Arial" w:cs="Arial"/>
              </w:rPr>
            </w:pPr>
          </w:p>
        </w:tc>
        <w:tc>
          <w:tcPr>
            <w:tcW w:w="992"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right"/>
              <w:rPr>
                <w:rFonts w:ascii="Arial" w:hAnsi="Arial" w:cs="Arial"/>
              </w:rPr>
            </w:pPr>
          </w:p>
        </w:tc>
      </w:tr>
      <w:tr w:rsidR="008D3B56" w:rsidRPr="008D3B56" w:rsidTr="008D3B56">
        <w:trPr>
          <w:trHeight w:val="255"/>
        </w:trPr>
        <w:tc>
          <w:tcPr>
            <w:tcW w:w="814" w:type="dxa"/>
            <w:gridSpan w:val="2"/>
            <w:tcBorders>
              <w:top w:val="nil"/>
              <w:left w:val="single" w:sz="4" w:space="0" w:color="auto"/>
              <w:bottom w:val="single" w:sz="4" w:space="0" w:color="auto"/>
              <w:right w:val="single" w:sz="4" w:space="0" w:color="auto"/>
            </w:tcBorders>
            <w:shd w:val="clear" w:color="auto" w:fill="auto"/>
            <w:noWrap/>
            <w:vAlign w:val="bottom"/>
            <w:hideMark/>
          </w:tcPr>
          <w:p w:rsidR="008D3B56" w:rsidRPr="008D3B56" w:rsidRDefault="008D3B56" w:rsidP="008D3B56">
            <w:pPr>
              <w:jc w:val="center"/>
              <w:rPr>
                <w:rFonts w:ascii="Arial" w:hAnsi="Arial" w:cs="Arial"/>
              </w:rPr>
            </w:pPr>
            <w:r w:rsidRPr="008D3B56">
              <w:rPr>
                <w:rFonts w:ascii="Arial" w:hAnsi="Arial" w:cs="Arial"/>
              </w:rPr>
              <w:t>01</w:t>
            </w:r>
          </w:p>
        </w:tc>
        <w:tc>
          <w:tcPr>
            <w:tcW w:w="949"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center"/>
              <w:rPr>
                <w:rFonts w:ascii="Arial" w:hAnsi="Arial" w:cs="Arial"/>
              </w:rPr>
            </w:pPr>
            <w:r w:rsidRPr="008D3B56">
              <w:rPr>
                <w:rFonts w:ascii="Arial" w:hAnsi="Arial" w:cs="Arial"/>
              </w:rPr>
              <w:t>Cj.</w:t>
            </w:r>
          </w:p>
        </w:tc>
        <w:tc>
          <w:tcPr>
            <w:tcW w:w="2776" w:type="dxa"/>
            <w:gridSpan w:val="3"/>
            <w:tcBorders>
              <w:top w:val="single" w:sz="4" w:space="0" w:color="auto"/>
              <w:left w:val="single" w:sz="4" w:space="0" w:color="auto"/>
              <w:bottom w:val="single" w:sz="4" w:space="0" w:color="auto"/>
              <w:right w:val="nil"/>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Cola, Lixa e Conexões</w:t>
            </w:r>
          </w:p>
        </w:tc>
        <w:tc>
          <w:tcPr>
            <w:tcW w:w="1490" w:type="dxa"/>
            <w:tcBorders>
              <w:top w:val="nil"/>
              <w:left w:val="nil"/>
              <w:bottom w:val="single" w:sz="4" w:space="0" w:color="auto"/>
              <w:right w:val="nil"/>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 </w:t>
            </w:r>
          </w:p>
        </w:tc>
        <w:tc>
          <w:tcPr>
            <w:tcW w:w="909" w:type="dxa"/>
            <w:tcBorders>
              <w:top w:val="nil"/>
              <w:left w:val="nil"/>
              <w:bottom w:val="single" w:sz="4" w:space="0" w:color="auto"/>
              <w:right w:val="nil"/>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 </w:t>
            </w:r>
          </w:p>
        </w:tc>
        <w:tc>
          <w:tcPr>
            <w:tcW w:w="196" w:type="dxa"/>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 </w:t>
            </w:r>
          </w:p>
        </w:tc>
        <w:tc>
          <w:tcPr>
            <w:tcW w:w="1016"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right"/>
              <w:rPr>
                <w:rFonts w:ascii="Arial" w:hAnsi="Arial" w:cs="Arial"/>
              </w:rPr>
            </w:pPr>
          </w:p>
        </w:tc>
        <w:tc>
          <w:tcPr>
            <w:tcW w:w="992"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right"/>
              <w:rPr>
                <w:rFonts w:ascii="Arial" w:hAnsi="Arial" w:cs="Arial"/>
              </w:rPr>
            </w:pPr>
          </w:p>
        </w:tc>
      </w:tr>
      <w:tr w:rsidR="008D3B56" w:rsidRPr="008D3B56" w:rsidTr="008D3B56">
        <w:trPr>
          <w:trHeight w:val="255"/>
        </w:trPr>
        <w:tc>
          <w:tcPr>
            <w:tcW w:w="814" w:type="dxa"/>
            <w:gridSpan w:val="2"/>
            <w:tcBorders>
              <w:top w:val="nil"/>
              <w:left w:val="single" w:sz="4" w:space="0" w:color="auto"/>
              <w:bottom w:val="single" w:sz="4" w:space="0" w:color="auto"/>
              <w:right w:val="single" w:sz="4" w:space="0" w:color="auto"/>
            </w:tcBorders>
            <w:shd w:val="clear" w:color="auto" w:fill="auto"/>
            <w:noWrap/>
            <w:vAlign w:val="bottom"/>
            <w:hideMark/>
          </w:tcPr>
          <w:p w:rsidR="008D3B56" w:rsidRPr="008D3B56" w:rsidRDefault="008D3B56" w:rsidP="008D3B56">
            <w:pPr>
              <w:jc w:val="center"/>
              <w:rPr>
                <w:rFonts w:ascii="Arial" w:hAnsi="Arial" w:cs="Arial"/>
              </w:rPr>
            </w:pPr>
            <w:r w:rsidRPr="008D3B56">
              <w:rPr>
                <w:rFonts w:ascii="Arial" w:hAnsi="Arial" w:cs="Arial"/>
              </w:rPr>
              <w:t>220</w:t>
            </w:r>
          </w:p>
        </w:tc>
        <w:tc>
          <w:tcPr>
            <w:tcW w:w="949"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center"/>
              <w:rPr>
                <w:rFonts w:ascii="Arial" w:hAnsi="Arial" w:cs="Arial"/>
              </w:rPr>
            </w:pPr>
            <w:r w:rsidRPr="008D3B56">
              <w:rPr>
                <w:rFonts w:ascii="Arial" w:hAnsi="Arial" w:cs="Arial"/>
              </w:rPr>
              <w:t>horas</w:t>
            </w:r>
          </w:p>
        </w:tc>
        <w:tc>
          <w:tcPr>
            <w:tcW w:w="2776" w:type="dxa"/>
            <w:gridSpan w:val="3"/>
            <w:tcBorders>
              <w:top w:val="single" w:sz="4" w:space="0" w:color="auto"/>
              <w:left w:val="single" w:sz="4" w:space="0" w:color="auto"/>
              <w:bottom w:val="single" w:sz="4" w:space="0" w:color="auto"/>
              <w:right w:val="nil"/>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Abertura e reaterro de valas</w:t>
            </w:r>
          </w:p>
        </w:tc>
        <w:tc>
          <w:tcPr>
            <w:tcW w:w="1490" w:type="dxa"/>
            <w:tcBorders>
              <w:top w:val="nil"/>
              <w:left w:val="nil"/>
              <w:bottom w:val="single" w:sz="4" w:space="0" w:color="auto"/>
              <w:right w:val="nil"/>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 </w:t>
            </w:r>
          </w:p>
        </w:tc>
        <w:tc>
          <w:tcPr>
            <w:tcW w:w="909" w:type="dxa"/>
            <w:tcBorders>
              <w:top w:val="nil"/>
              <w:left w:val="nil"/>
              <w:bottom w:val="single" w:sz="4" w:space="0" w:color="auto"/>
              <w:right w:val="nil"/>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 </w:t>
            </w:r>
          </w:p>
        </w:tc>
        <w:tc>
          <w:tcPr>
            <w:tcW w:w="196" w:type="dxa"/>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 </w:t>
            </w:r>
          </w:p>
        </w:tc>
        <w:tc>
          <w:tcPr>
            <w:tcW w:w="1016"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right"/>
              <w:rPr>
                <w:rFonts w:ascii="Arial" w:hAnsi="Arial" w:cs="Arial"/>
              </w:rPr>
            </w:pPr>
          </w:p>
        </w:tc>
        <w:tc>
          <w:tcPr>
            <w:tcW w:w="992"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right"/>
              <w:rPr>
                <w:rFonts w:ascii="Arial" w:hAnsi="Arial" w:cs="Arial"/>
              </w:rPr>
            </w:pPr>
          </w:p>
        </w:tc>
      </w:tr>
      <w:tr w:rsidR="008D3B56" w:rsidRPr="008D3B56" w:rsidTr="008D3B56">
        <w:trPr>
          <w:trHeight w:val="255"/>
        </w:trPr>
        <w:tc>
          <w:tcPr>
            <w:tcW w:w="814" w:type="dxa"/>
            <w:gridSpan w:val="2"/>
            <w:tcBorders>
              <w:top w:val="nil"/>
              <w:left w:val="single" w:sz="4" w:space="0" w:color="auto"/>
              <w:bottom w:val="single" w:sz="4" w:space="0" w:color="auto"/>
              <w:right w:val="single" w:sz="4" w:space="0" w:color="auto"/>
            </w:tcBorders>
            <w:shd w:val="clear" w:color="auto" w:fill="auto"/>
            <w:noWrap/>
            <w:vAlign w:val="bottom"/>
            <w:hideMark/>
          </w:tcPr>
          <w:p w:rsidR="008D3B56" w:rsidRPr="008D3B56" w:rsidRDefault="008D3B56" w:rsidP="008D3B56">
            <w:pPr>
              <w:jc w:val="center"/>
              <w:rPr>
                <w:rFonts w:ascii="Arial" w:hAnsi="Arial" w:cs="Arial"/>
              </w:rPr>
            </w:pPr>
            <w:r w:rsidRPr="008D3B56">
              <w:rPr>
                <w:rFonts w:ascii="Arial" w:hAnsi="Arial" w:cs="Arial"/>
              </w:rPr>
              <w:t>8850</w:t>
            </w:r>
          </w:p>
        </w:tc>
        <w:tc>
          <w:tcPr>
            <w:tcW w:w="949"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center"/>
              <w:rPr>
                <w:rFonts w:ascii="Arial" w:hAnsi="Arial" w:cs="Arial"/>
              </w:rPr>
            </w:pPr>
            <w:r w:rsidRPr="008D3B56">
              <w:rPr>
                <w:rFonts w:ascii="Arial" w:hAnsi="Arial" w:cs="Arial"/>
              </w:rPr>
              <w:t>Unid.</w:t>
            </w:r>
          </w:p>
        </w:tc>
        <w:tc>
          <w:tcPr>
            <w:tcW w:w="5371" w:type="dxa"/>
            <w:gridSpan w:val="6"/>
            <w:tcBorders>
              <w:top w:val="single" w:sz="4" w:space="0" w:color="auto"/>
              <w:left w:val="nil"/>
              <w:bottom w:val="single" w:sz="4" w:space="0" w:color="auto"/>
              <w:right w:val="single" w:sz="4" w:space="0" w:color="000000"/>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Frete e Instalação</w:t>
            </w:r>
          </w:p>
        </w:tc>
        <w:tc>
          <w:tcPr>
            <w:tcW w:w="1016"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right"/>
              <w:rPr>
                <w:rFonts w:ascii="Arial" w:hAnsi="Arial" w:cs="Arial"/>
              </w:rPr>
            </w:pPr>
          </w:p>
        </w:tc>
        <w:tc>
          <w:tcPr>
            <w:tcW w:w="992"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right"/>
              <w:rPr>
                <w:rFonts w:ascii="Arial" w:hAnsi="Arial" w:cs="Arial"/>
              </w:rPr>
            </w:pPr>
          </w:p>
        </w:tc>
      </w:tr>
      <w:tr w:rsidR="008D3B56" w:rsidRPr="008D3B56" w:rsidTr="008D3B56">
        <w:trPr>
          <w:trHeight w:val="255"/>
        </w:trPr>
        <w:tc>
          <w:tcPr>
            <w:tcW w:w="6029" w:type="dxa"/>
            <w:gridSpan w:val="8"/>
            <w:tcBorders>
              <w:top w:val="nil"/>
              <w:left w:val="nil"/>
              <w:bottom w:val="nil"/>
              <w:right w:val="nil"/>
            </w:tcBorders>
            <w:shd w:val="clear" w:color="auto" w:fill="auto"/>
            <w:noWrap/>
            <w:vAlign w:val="bottom"/>
            <w:hideMark/>
          </w:tcPr>
          <w:p w:rsidR="008D3B56" w:rsidRPr="008D3B56" w:rsidRDefault="008D3B56" w:rsidP="008D3B56">
            <w:pPr>
              <w:rPr>
                <w:rFonts w:ascii="Arial" w:hAnsi="Arial" w:cs="Arial"/>
              </w:rPr>
            </w:pPr>
          </w:p>
        </w:tc>
        <w:tc>
          <w:tcPr>
            <w:tcW w:w="2121"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D3B56" w:rsidRPr="008D3B56" w:rsidRDefault="008D3B56" w:rsidP="008D3B56">
            <w:pPr>
              <w:jc w:val="center"/>
              <w:rPr>
                <w:rFonts w:ascii="Arial" w:hAnsi="Arial" w:cs="Arial"/>
                <w:b/>
                <w:bCs/>
              </w:rPr>
            </w:pPr>
            <w:r w:rsidRPr="008D3B56">
              <w:rPr>
                <w:rFonts w:ascii="Arial" w:hAnsi="Arial" w:cs="Arial"/>
                <w:b/>
                <w:bCs/>
              </w:rPr>
              <w:t>Total Materiais</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right"/>
              <w:rPr>
                <w:rFonts w:ascii="Arial" w:hAnsi="Arial" w:cs="Arial"/>
              </w:rPr>
            </w:pPr>
          </w:p>
        </w:tc>
      </w:tr>
      <w:tr w:rsidR="00133F58" w:rsidRPr="008D3B56" w:rsidTr="008D3B56">
        <w:trPr>
          <w:trHeight w:val="255"/>
        </w:trPr>
        <w:tc>
          <w:tcPr>
            <w:tcW w:w="6029" w:type="dxa"/>
            <w:gridSpan w:val="8"/>
            <w:tcBorders>
              <w:top w:val="nil"/>
              <w:left w:val="nil"/>
              <w:bottom w:val="nil"/>
              <w:right w:val="nil"/>
            </w:tcBorders>
            <w:shd w:val="clear" w:color="auto" w:fill="auto"/>
            <w:noWrap/>
            <w:vAlign w:val="bottom"/>
            <w:hideMark/>
          </w:tcPr>
          <w:p w:rsidR="00133F58" w:rsidRPr="008D3B56" w:rsidRDefault="00133F58" w:rsidP="008D3B56">
            <w:pPr>
              <w:rPr>
                <w:rFonts w:ascii="Arial" w:hAnsi="Arial" w:cs="Arial"/>
              </w:rPr>
            </w:pPr>
          </w:p>
        </w:tc>
        <w:tc>
          <w:tcPr>
            <w:tcW w:w="2121"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33F58" w:rsidRPr="008D3B56" w:rsidRDefault="00133F58" w:rsidP="008D3B56">
            <w:pPr>
              <w:jc w:val="center"/>
              <w:rPr>
                <w:rFonts w:ascii="Arial" w:hAnsi="Arial" w:cs="Arial"/>
                <w:b/>
                <w:bCs/>
              </w:rPr>
            </w:pPr>
            <w:r>
              <w:rPr>
                <w:rFonts w:ascii="Arial" w:hAnsi="Arial" w:cs="Arial"/>
                <w:b/>
                <w:bCs/>
              </w:rPr>
              <w:t>Valor total da mão de obra</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133F58" w:rsidRPr="008D3B56" w:rsidRDefault="00133F58" w:rsidP="008D3B56">
            <w:pPr>
              <w:jc w:val="right"/>
              <w:rPr>
                <w:rFonts w:ascii="Arial" w:hAnsi="Arial" w:cs="Arial"/>
              </w:rPr>
            </w:pPr>
          </w:p>
        </w:tc>
      </w:tr>
      <w:tr w:rsidR="00133F58" w:rsidRPr="008D3B56" w:rsidTr="008D3B56">
        <w:trPr>
          <w:trHeight w:val="255"/>
        </w:trPr>
        <w:tc>
          <w:tcPr>
            <w:tcW w:w="6029" w:type="dxa"/>
            <w:gridSpan w:val="8"/>
            <w:tcBorders>
              <w:top w:val="nil"/>
              <w:left w:val="nil"/>
              <w:bottom w:val="nil"/>
              <w:right w:val="nil"/>
            </w:tcBorders>
            <w:shd w:val="clear" w:color="auto" w:fill="auto"/>
            <w:noWrap/>
            <w:vAlign w:val="bottom"/>
            <w:hideMark/>
          </w:tcPr>
          <w:p w:rsidR="00133F58" w:rsidRPr="008D3B56" w:rsidRDefault="00133F58" w:rsidP="008D3B56">
            <w:pPr>
              <w:rPr>
                <w:rFonts w:ascii="Arial" w:hAnsi="Arial" w:cs="Arial"/>
              </w:rPr>
            </w:pPr>
          </w:p>
        </w:tc>
        <w:tc>
          <w:tcPr>
            <w:tcW w:w="2121"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33F58" w:rsidRPr="008D3B56" w:rsidRDefault="00133F58" w:rsidP="008D3B56">
            <w:pPr>
              <w:jc w:val="center"/>
              <w:rPr>
                <w:rFonts w:ascii="Arial" w:hAnsi="Arial" w:cs="Arial"/>
                <w:b/>
                <w:bCs/>
              </w:rPr>
            </w:pPr>
            <w:r>
              <w:rPr>
                <w:rFonts w:ascii="Arial" w:hAnsi="Arial" w:cs="Arial"/>
                <w:b/>
                <w:bCs/>
              </w:rPr>
              <w:t>Valor total da obra</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133F58" w:rsidRPr="008D3B56" w:rsidRDefault="00133F58" w:rsidP="008D3B56">
            <w:pPr>
              <w:jc w:val="right"/>
              <w:rPr>
                <w:rFonts w:ascii="Arial" w:hAnsi="Arial" w:cs="Arial"/>
              </w:rPr>
            </w:pPr>
          </w:p>
        </w:tc>
      </w:tr>
      <w:tr w:rsidR="008D3B56" w:rsidRPr="008D3B56" w:rsidTr="008D3B56">
        <w:trPr>
          <w:trHeight w:val="255"/>
        </w:trPr>
        <w:tc>
          <w:tcPr>
            <w:tcW w:w="3775" w:type="dxa"/>
            <w:gridSpan w:val="6"/>
            <w:tcBorders>
              <w:top w:val="nil"/>
              <w:left w:val="nil"/>
              <w:bottom w:val="nil"/>
              <w:right w:val="nil"/>
            </w:tcBorders>
            <w:shd w:val="clear" w:color="auto" w:fill="auto"/>
            <w:noWrap/>
            <w:vAlign w:val="bottom"/>
            <w:hideMark/>
          </w:tcPr>
          <w:p w:rsidR="008D3B56" w:rsidRPr="008D3B56" w:rsidRDefault="008D3B56" w:rsidP="008D3B56">
            <w:pPr>
              <w:rPr>
                <w:rFonts w:ascii="Arial" w:hAnsi="Arial" w:cs="Arial"/>
              </w:rPr>
            </w:pPr>
          </w:p>
        </w:tc>
        <w:tc>
          <w:tcPr>
            <w:tcW w:w="764" w:type="dxa"/>
            <w:tcBorders>
              <w:top w:val="nil"/>
              <w:left w:val="nil"/>
              <w:bottom w:val="nil"/>
              <w:right w:val="nil"/>
            </w:tcBorders>
            <w:shd w:val="clear" w:color="auto" w:fill="auto"/>
            <w:noWrap/>
            <w:vAlign w:val="bottom"/>
            <w:hideMark/>
          </w:tcPr>
          <w:p w:rsidR="008D3B56" w:rsidRPr="008D3B56" w:rsidRDefault="008D3B56" w:rsidP="008D3B56">
            <w:pPr>
              <w:rPr>
                <w:rFonts w:ascii="Arial" w:hAnsi="Arial" w:cs="Arial"/>
              </w:rPr>
            </w:pPr>
          </w:p>
        </w:tc>
        <w:tc>
          <w:tcPr>
            <w:tcW w:w="1490" w:type="dxa"/>
            <w:tcBorders>
              <w:top w:val="nil"/>
              <w:left w:val="nil"/>
              <w:bottom w:val="nil"/>
              <w:right w:val="nil"/>
            </w:tcBorders>
            <w:shd w:val="clear" w:color="auto" w:fill="auto"/>
            <w:noWrap/>
            <w:vAlign w:val="bottom"/>
            <w:hideMark/>
          </w:tcPr>
          <w:p w:rsidR="008D3B56" w:rsidRPr="008D3B56" w:rsidRDefault="008D3B56" w:rsidP="008D3B56">
            <w:pPr>
              <w:rPr>
                <w:rFonts w:ascii="Arial" w:hAnsi="Arial" w:cs="Arial"/>
              </w:rPr>
            </w:pPr>
          </w:p>
        </w:tc>
        <w:tc>
          <w:tcPr>
            <w:tcW w:w="2121" w:type="dxa"/>
            <w:gridSpan w:val="4"/>
            <w:tcBorders>
              <w:top w:val="nil"/>
              <w:left w:val="nil"/>
              <w:bottom w:val="nil"/>
              <w:right w:val="nil"/>
            </w:tcBorders>
            <w:shd w:val="clear" w:color="auto" w:fill="auto"/>
            <w:noWrap/>
            <w:vAlign w:val="bottom"/>
            <w:hideMark/>
          </w:tcPr>
          <w:p w:rsidR="008D3B56" w:rsidRPr="008D3B56" w:rsidRDefault="008D3B56" w:rsidP="008D3B56">
            <w:pPr>
              <w:jc w:val="center"/>
              <w:rPr>
                <w:rFonts w:ascii="Arial" w:hAnsi="Arial" w:cs="Arial"/>
                <w:b/>
                <w:bCs/>
              </w:rPr>
            </w:pPr>
          </w:p>
        </w:tc>
        <w:tc>
          <w:tcPr>
            <w:tcW w:w="992" w:type="dxa"/>
            <w:gridSpan w:val="2"/>
            <w:tcBorders>
              <w:top w:val="nil"/>
              <w:left w:val="nil"/>
              <w:bottom w:val="nil"/>
              <w:right w:val="nil"/>
            </w:tcBorders>
            <w:shd w:val="clear" w:color="auto" w:fill="auto"/>
            <w:noWrap/>
            <w:vAlign w:val="bottom"/>
            <w:hideMark/>
          </w:tcPr>
          <w:p w:rsidR="008D3B56" w:rsidRPr="008D3B56" w:rsidRDefault="008D3B56" w:rsidP="008D3B56">
            <w:pPr>
              <w:rPr>
                <w:rFonts w:ascii="Arial" w:hAnsi="Arial" w:cs="Arial"/>
              </w:rPr>
            </w:pPr>
          </w:p>
        </w:tc>
      </w:tr>
      <w:tr w:rsidR="008D3B56" w:rsidRPr="008D3B56" w:rsidTr="008D3B56">
        <w:trPr>
          <w:trHeight w:val="255"/>
        </w:trPr>
        <w:tc>
          <w:tcPr>
            <w:tcW w:w="403" w:type="dxa"/>
            <w:tcBorders>
              <w:top w:val="nil"/>
              <w:left w:val="nil"/>
              <w:bottom w:val="nil"/>
              <w:right w:val="nil"/>
            </w:tcBorders>
            <w:shd w:val="clear" w:color="auto" w:fill="auto"/>
            <w:noWrap/>
            <w:vAlign w:val="bottom"/>
            <w:hideMark/>
          </w:tcPr>
          <w:p w:rsidR="008D3B56" w:rsidRPr="008D3B56" w:rsidRDefault="008D3B56" w:rsidP="008D3B56">
            <w:pPr>
              <w:rPr>
                <w:rFonts w:ascii="Arial" w:hAnsi="Arial" w:cs="Arial"/>
              </w:rPr>
            </w:pPr>
          </w:p>
        </w:tc>
        <w:tc>
          <w:tcPr>
            <w:tcW w:w="917" w:type="dxa"/>
            <w:gridSpan w:val="2"/>
            <w:tcBorders>
              <w:top w:val="nil"/>
              <w:left w:val="nil"/>
              <w:bottom w:val="nil"/>
              <w:right w:val="nil"/>
            </w:tcBorders>
            <w:shd w:val="clear" w:color="auto" w:fill="auto"/>
            <w:noWrap/>
            <w:vAlign w:val="bottom"/>
            <w:hideMark/>
          </w:tcPr>
          <w:p w:rsidR="008D3B56" w:rsidRPr="008D3B56" w:rsidRDefault="008D3B56" w:rsidP="008D3B56">
            <w:pPr>
              <w:rPr>
                <w:rFonts w:ascii="Arial" w:hAnsi="Arial" w:cs="Arial"/>
              </w:rPr>
            </w:pPr>
          </w:p>
        </w:tc>
        <w:tc>
          <w:tcPr>
            <w:tcW w:w="1691" w:type="dxa"/>
            <w:gridSpan w:val="2"/>
            <w:tcBorders>
              <w:top w:val="nil"/>
              <w:left w:val="nil"/>
              <w:bottom w:val="nil"/>
              <w:right w:val="nil"/>
            </w:tcBorders>
            <w:shd w:val="clear" w:color="auto" w:fill="auto"/>
            <w:noWrap/>
            <w:vAlign w:val="bottom"/>
            <w:hideMark/>
          </w:tcPr>
          <w:p w:rsidR="008D3B56" w:rsidRPr="008D3B56" w:rsidRDefault="008D3B56" w:rsidP="008D3B56">
            <w:pPr>
              <w:rPr>
                <w:rFonts w:ascii="Arial" w:hAnsi="Arial" w:cs="Arial"/>
              </w:rPr>
            </w:pPr>
          </w:p>
        </w:tc>
        <w:tc>
          <w:tcPr>
            <w:tcW w:w="764" w:type="dxa"/>
            <w:tcBorders>
              <w:top w:val="nil"/>
              <w:left w:val="nil"/>
              <w:bottom w:val="nil"/>
              <w:right w:val="nil"/>
            </w:tcBorders>
            <w:shd w:val="clear" w:color="auto" w:fill="auto"/>
            <w:noWrap/>
            <w:vAlign w:val="bottom"/>
            <w:hideMark/>
          </w:tcPr>
          <w:p w:rsidR="008D3B56" w:rsidRPr="008D3B56" w:rsidRDefault="008D3B56" w:rsidP="008D3B56">
            <w:pPr>
              <w:rPr>
                <w:rFonts w:ascii="Arial" w:hAnsi="Arial" w:cs="Arial"/>
              </w:rPr>
            </w:pPr>
          </w:p>
        </w:tc>
        <w:tc>
          <w:tcPr>
            <w:tcW w:w="764" w:type="dxa"/>
            <w:tcBorders>
              <w:top w:val="nil"/>
              <w:left w:val="nil"/>
              <w:bottom w:val="nil"/>
              <w:right w:val="nil"/>
            </w:tcBorders>
            <w:shd w:val="clear" w:color="auto" w:fill="auto"/>
            <w:noWrap/>
            <w:vAlign w:val="bottom"/>
            <w:hideMark/>
          </w:tcPr>
          <w:p w:rsidR="008D3B56" w:rsidRPr="008D3B56" w:rsidRDefault="008D3B56" w:rsidP="008D3B56">
            <w:pPr>
              <w:rPr>
                <w:rFonts w:ascii="Arial" w:hAnsi="Arial" w:cs="Arial"/>
              </w:rPr>
            </w:pPr>
          </w:p>
        </w:tc>
        <w:tc>
          <w:tcPr>
            <w:tcW w:w="1490" w:type="dxa"/>
            <w:tcBorders>
              <w:top w:val="nil"/>
              <w:left w:val="nil"/>
              <w:bottom w:val="nil"/>
              <w:right w:val="nil"/>
            </w:tcBorders>
            <w:shd w:val="clear" w:color="auto" w:fill="auto"/>
            <w:noWrap/>
            <w:vAlign w:val="bottom"/>
            <w:hideMark/>
          </w:tcPr>
          <w:p w:rsidR="008D3B56" w:rsidRPr="008D3B56" w:rsidRDefault="008D3B56" w:rsidP="008D3B56">
            <w:pPr>
              <w:rPr>
                <w:rFonts w:ascii="Arial" w:hAnsi="Arial" w:cs="Arial"/>
              </w:rPr>
            </w:pPr>
          </w:p>
        </w:tc>
        <w:tc>
          <w:tcPr>
            <w:tcW w:w="909" w:type="dxa"/>
            <w:tcBorders>
              <w:top w:val="nil"/>
              <w:left w:val="nil"/>
              <w:bottom w:val="nil"/>
              <w:right w:val="nil"/>
            </w:tcBorders>
            <w:shd w:val="clear" w:color="auto" w:fill="auto"/>
            <w:noWrap/>
            <w:vAlign w:val="bottom"/>
            <w:hideMark/>
          </w:tcPr>
          <w:p w:rsidR="008D3B56" w:rsidRPr="008D3B56" w:rsidRDefault="008D3B56" w:rsidP="008D3B56">
            <w:pPr>
              <w:jc w:val="center"/>
              <w:rPr>
                <w:rFonts w:ascii="Arial" w:hAnsi="Arial" w:cs="Arial"/>
                <w:b/>
                <w:bCs/>
              </w:rPr>
            </w:pPr>
          </w:p>
        </w:tc>
        <w:tc>
          <w:tcPr>
            <w:tcW w:w="656" w:type="dxa"/>
            <w:gridSpan w:val="2"/>
            <w:tcBorders>
              <w:top w:val="nil"/>
              <w:left w:val="nil"/>
              <w:bottom w:val="nil"/>
              <w:right w:val="nil"/>
            </w:tcBorders>
            <w:shd w:val="clear" w:color="auto" w:fill="auto"/>
            <w:noWrap/>
            <w:vAlign w:val="bottom"/>
            <w:hideMark/>
          </w:tcPr>
          <w:p w:rsidR="008D3B56" w:rsidRPr="008D3B56" w:rsidRDefault="008D3B56" w:rsidP="008D3B56">
            <w:pPr>
              <w:jc w:val="center"/>
              <w:rPr>
                <w:rFonts w:ascii="Arial" w:hAnsi="Arial" w:cs="Arial"/>
              </w:rPr>
            </w:pPr>
          </w:p>
        </w:tc>
        <w:tc>
          <w:tcPr>
            <w:tcW w:w="556" w:type="dxa"/>
            <w:tcBorders>
              <w:top w:val="nil"/>
              <w:left w:val="nil"/>
              <w:bottom w:val="nil"/>
              <w:right w:val="nil"/>
            </w:tcBorders>
            <w:shd w:val="clear" w:color="auto" w:fill="auto"/>
            <w:noWrap/>
            <w:vAlign w:val="bottom"/>
            <w:hideMark/>
          </w:tcPr>
          <w:p w:rsidR="008D3B56" w:rsidRPr="008D3B56" w:rsidRDefault="008D3B56" w:rsidP="008D3B56">
            <w:pPr>
              <w:jc w:val="center"/>
              <w:rPr>
                <w:rFonts w:ascii="Arial" w:hAnsi="Arial" w:cs="Arial"/>
              </w:rPr>
            </w:pPr>
          </w:p>
        </w:tc>
        <w:tc>
          <w:tcPr>
            <w:tcW w:w="992" w:type="dxa"/>
            <w:gridSpan w:val="2"/>
            <w:tcBorders>
              <w:top w:val="nil"/>
              <w:left w:val="nil"/>
              <w:bottom w:val="nil"/>
              <w:right w:val="nil"/>
            </w:tcBorders>
            <w:shd w:val="clear" w:color="auto" w:fill="auto"/>
            <w:noWrap/>
            <w:vAlign w:val="bottom"/>
            <w:hideMark/>
          </w:tcPr>
          <w:p w:rsidR="008D3B56" w:rsidRPr="008D3B56" w:rsidRDefault="008D3B56" w:rsidP="008D3B56">
            <w:pPr>
              <w:rPr>
                <w:rFonts w:ascii="Arial" w:hAnsi="Arial" w:cs="Arial"/>
              </w:rPr>
            </w:pPr>
          </w:p>
        </w:tc>
      </w:tr>
    </w:tbl>
    <w:p w:rsidR="008D3B56" w:rsidRDefault="008D3B56"/>
    <w:p w:rsidR="00493DFA" w:rsidRDefault="00493DFA"/>
    <w:p w:rsidR="00493DFA" w:rsidRDefault="00493DFA"/>
    <w:p w:rsidR="00493DFA" w:rsidRDefault="00493DFA"/>
    <w:p w:rsidR="00493DFA" w:rsidRDefault="00493DFA"/>
    <w:p w:rsidR="00493DFA" w:rsidRDefault="00493DFA"/>
    <w:p w:rsidR="00493DFA" w:rsidRDefault="00493DFA"/>
    <w:p w:rsidR="00493DFA" w:rsidRDefault="00493DFA"/>
    <w:p w:rsidR="00493DFA" w:rsidRDefault="00493DFA"/>
    <w:p w:rsidR="00493DFA" w:rsidRDefault="00493DFA"/>
    <w:p w:rsidR="00493DFA" w:rsidRDefault="00493DFA"/>
    <w:p w:rsidR="00493DFA" w:rsidRDefault="00493DFA"/>
    <w:p w:rsidR="008D3B56" w:rsidRDefault="008D3B56" w:rsidP="008D3B56"/>
    <w:tbl>
      <w:tblPr>
        <w:tblW w:w="9142" w:type="dxa"/>
        <w:tblCellMar>
          <w:left w:w="70" w:type="dxa"/>
          <w:right w:w="70" w:type="dxa"/>
        </w:tblCellMar>
        <w:tblLook w:val="04A0"/>
      </w:tblPr>
      <w:tblGrid>
        <w:gridCol w:w="403"/>
        <w:gridCol w:w="411"/>
        <w:gridCol w:w="506"/>
        <w:gridCol w:w="443"/>
        <w:gridCol w:w="1248"/>
        <w:gridCol w:w="764"/>
        <w:gridCol w:w="764"/>
        <w:gridCol w:w="1490"/>
        <w:gridCol w:w="909"/>
        <w:gridCol w:w="196"/>
        <w:gridCol w:w="460"/>
        <w:gridCol w:w="556"/>
        <w:gridCol w:w="315"/>
        <w:gridCol w:w="677"/>
      </w:tblGrid>
      <w:tr w:rsidR="008D3B56" w:rsidRPr="008D3B56" w:rsidTr="008D3B56">
        <w:trPr>
          <w:trHeight w:val="255"/>
        </w:trPr>
        <w:tc>
          <w:tcPr>
            <w:tcW w:w="403" w:type="dxa"/>
            <w:tcBorders>
              <w:top w:val="nil"/>
              <w:left w:val="nil"/>
              <w:bottom w:val="nil"/>
              <w:right w:val="nil"/>
            </w:tcBorders>
            <w:shd w:val="clear" w:color="auto" w:fill="auto"/>
            <w:noWrap/>
            <w:vAlign w:val="bottom"/>
            <w:hideMark/>
          </w:tcPr>
          <w:p w:rsidR="008D3B56" w:rsidRPr="008D3B56" w:rsidRDefault="008D3B56" w:rsidP="008D3B56">
            <w:pPr>
              <w:rPr>
                <w:rFonts w:ascii="Arial" w:hAnsi="Arial" w:cs="Arial"/>
              </w:rPr>
            </w:pPr>
          </w:p>
        </w:tc>
        <w:tc>
          <w:tcPr>
            <w:tcW w:w="917" w:type="dxa"/>
            <w:gridSpan w:val="2"/>
            <w:tcBorders>
              <w:top w:val="nil"/>
              <w:left w:val="nil"/>
              <w:bottom w:val="nil"/>
              <w:right w:val="nil"/>
            </w:tcBorders>
            <w:shd w:val="clear" w:color="auto" w:fill="auto"/>
            <w:noWrap/>
            <w:vAlign w:val="bottom"/>
            <w:hideMark/>
          </w:tcPr>
          <w:p w:rsidR="008D3B56" w:rsidRPr="008D3B56" w:rsidRDefault="008D3B56" w:rsidP="008D3B56">
            <w:pPr>
              <w:rPr>
                <w:rFonts w:ascii="Arial" w:hAnsi="Arial" w:cs="Arial"/>
              </w:rPr>
            </w:pPr>
          </w:p>
        </w:tc>
        <w:tc>
          <w:tcPr>
            <w:tcW w:w="6274" w:type="dxa"/>
            <w:gridSpan w:val="8"/>
            <w:tcBorders>
              <w:top w:val="nil"/>
              <w:left w:val="nil"/>
              <w:bottom w:val="nil"/>
              <w:right w:val="nil"/>
            </w:tcBorders>
            <w:shd w:val="clear" w:color="auto" w:fill="auto"/>
            <w:noWrap/>
            <w:vAlign w:val="bottom"/>
            <w:hideMark/>
          </w:tcPr>
          <w:p w:rsidR="008D3B56" w:rsidRPr="008D3B56" w:rsidRDefault="008D3B56" w:rsidP="008D3B56">
            <w:pPr>
              <w:rPr>
                <w:rFonts w:ascii="Arial" w:hAnsi="Arial" w:cs="Arial"/>
              </w:rPr>
            </w:pPr>
            <w:r>
              <w:rPr>
                <w:rFonts w:ascii="Arial" w:hAnsi="Arial" w:cs="Arial"/>
                <w:b/>
                <w:bCs/>
              </w:rPr>
              <w:t>MODELO DE PLANILHA ORÇAMENTARIA LINHA CANAVIAL</w:t>
            </w:r>
          </w:p>
        </w:tc>
        <w:tc>
          <w:tcPr>
            <w:tcW w:w="871" w:type="dxa"/>
            <w:gridSpan w:val="2"/>
            <w:tcBorders>
              <w:top w:val="nil"/>
              <w:left w:val="nil"/>
              <w:bottom w:val="nil"/>
              <w:right w:val="nil"/>
            </w:tcBorders>
            <w:shd w:val="clear" w:color="auto" w:fill="auto"/>
            <w:noWrap/>
            <w:vAlign w:val="bottom"/>
            <w:hideMark/>
          </w:tcPr>
          <w:p w:rsidR="008D3B56" w:rsidRPr="008D3B56" w:rsidRDefault="008D3B56" w:rsidP="008D3B56">
            <w:pPr>
              <w:rPr>
                <w:rFonts w:ascii="Arial" w:hAnsi="Arial" w:cs="Arial"/>
              </w:rPr>
            </w:pPr>
          </w:p>
        </w:tc>
        <w:tc>
          <w:tcPr>
            <w:tcW w:w="677" w:type="dxa"/>
            <w:tcBorders>
              <w:top w:val="nil"/>
              <w:left w:val="nil"/>
              <w:bottom w:val="nil"/>
              <w:right w:val="nil"/>
            </w:tcBorders>
            <w:shd w:val="clear" w:color="auto" w:fill="auto"/>
            <w:noWrap/>
            <w:vAlign w:val="bottom"/>
            <w:hideMark/>
          </w:tcPr>
          <w:p w:rsidR="008D3B56" w:rsidRPr="008D3B56" w:rsidRDefault="008D3B56" w:rsidP="008D3B56">
            <w:pPr>
              <w:rPr>
                <w:rFonts w:ascii="Arial" w:hAnsi="Arial" w:cs="Arial"/>
              </w:rPr>
            </w:pPr>
          </w:p>
        </w:tc>
      </w:tr>
      <w:tr w:rsidR="008D3B56" w:rsidRPr="008D3B56" w:rsidTr="008D3B56">
        <w:trPr>
          <w:trHeight w:val="255"/>
        </w:trPr>
        <w:tc>
          <w:tcPr>
            <w:tcW w:w="403" w:type="dxa"/>
            <w:tcBorders>
              <w:top w:val="nil"/>
              <w:left w:val="nil"/>
              <w:bottom w:val="nil"/>
              <w:right w:val="nil"/>
            </w:tcBorders>
            <w:shd w:val="clear" w:color="auto" w:fill="auto"/>
            <w:noWrap/>
            <w:vAlign w:val="bottom"/>
            <w:hideMark/>
          </w:tcPr>
          <w:p w:rsidR="008D3B56" w:rsidRPr="008D3B56" w:rsidRDefault="008D3B56" w:rsidP="008D3B56">
            <w:pPr>
              <w:rPr>
                <w:rFonts w:ascii="Arial" w:hAnsi="Arial" w:cs="Arial"/>
              </w:rPr>
            </w:pPr>
          </w:p>
        </w:tc>
        <w:tc>
          <w:tcPr>
            <w:tcW w:w="917" w:type="dxa"/>
            <w:gridSpan w:val="2"/>
            <w:tcBorders>
              <w:top w:val="nil"/>
              <w:left w:val="nil"/>
              <w:bottom w:val="nil"/>
              <w:right w:val="nil"/>
            </w:tcBorders>
            <w:shd w:val="clear" w:color="auto" w:fill="auto"/>
            <w:noWrap/>
            <w:vAlign w:val="bottom"/>
            <w:hideMark/>
          </w:tcPr>
          <w:p w:rsidR="008D3B56" w:rsidRPr="008D3B56" w:rsidRDefault="008D3B56" w:rsidP="008D3B56">
            <w:pPr>
              <w:rPr>
                <w:rFonts w:ascii="Arial" w:hAnsi="Arial" w:cs="Arial"/>
              </w:rPr>
            </w:pPr>
          </w:p>
        </w:tc>
        <w:tc>
          <w:tcPr>
            <w:tcW w:w="1691" w:type="dxa"/>
            <w:gridSpan w:val="2"/>
            <w:tcBorders>
              <w:top w:val="nil"/>
              <w:left w:val="nil"/>
              <w:bottom w:val="nil"/>
              <w:right w:val="nil"/>
            </w:tcBorders>
            <w:shd w:val="clear" w:color="auto" w:fill="auto"/>
            <w:noWrap/>
            <w:vAlign w:val="bottom"/>
            <w:hideMark/>
          </w:tcPr>
          <w:p w:rsidR="008D3B56" w:rsidRPr="008D3B56" w:rsidRDefault="008D3B56" w:rsidP="008D3B56">
            <w:pPr>
              <w:rPr>
                <w:rFonts w:ascii="Arial" w:hAnsi="Arial" w:cs="Arial"/>
              </w:rPr>
            </w:pPr>
          </w:p>
        </w:tc>
        <w:tc>
          <w:tcPr>
            <w:tcW w:w="764" w:type="dxa"/>
            <w:tcBorders>
              <w:top w:val="nil"/>
              <w:left w:val="nil"/>
              <w:bottom w:val="nil"/>
              <w:right w:val="nil"/>
            </w:tcBorders>
            <w:shd w:val="clear" w:color="auto" w:fill="auto"/>
            <w:noWrap/>
            <w:vAlign w:val="bottom"/>
            <w:hideMark/>
          </w:tcPr>
          <w:p w:rsidR="008D3B56" w:rsidRPr="008D3B56" w:rsidRDefault="008D3B56" w:rsidP="008D3B56">
            <w:pPr>
              <w:jc w:val="center"/>
              <w:rPr>
                <w:rFonts w:ascii="Arial" w:hAnsi="Arial" w:cs="Arial"/>
                <w:b/>
                <w:bCs/>
              </w:rPr>
            </w:pPr>
          </w:p>
        </w:tc>
        <w:tc>
          <w:tcPr>
            <w:tcW w:w="764" w:type="dxa"/>
            <w:tcBorders>
              <w:top w:val="nil"/>
              <w:left w:val="nil"/>
              <w:bottom w:val="nil"/>
              <w:right w:val="nil"/>
            </w:tcBorders>
            <w:shd w:val="clear" w:color="auto" w:fill="auto"/>
            <w:noWrap/>
            <w:vAlign w:val="bottom"/>
            <w:hideMark/>
          </w:tcPr>
          <w:p w:rsidR="008D3B56" w:rsidRPr="008D3B56" w:rsidRDefault="008D3B56" w:rsidP="008D3B56">
            <w:pPr>
              <w:jc w:val="center"/>
              <w:rPr>
                <w:rFonts w:ascii="Arial" w:hAnsi="Arial" w:cs="Arial"/>
                <w:b/>
                <w:bCs/>
              </w:rPr>
            </w:pPr>
          </w:p>
        </w:tc>
        <w:tc>
          <w:tcPr>
            <w:tcW w:w="1490" w:type="dxa"/>
            <w:tcBorders>
              <w:top w:val="nil"/>
              <w:left w:val="nil"/>
              <w:bottom w:val="nil"/>
              <w:right w:val="nil"/>
            </w:tcBorders>
            <w:shd w:val="clear" w:color="auto" w:fill="auto"/>
            <w:noWrap/>
            <w:vAlign w:val="bottom"/>
            <w:hideMark/>
          </w:tcPr>
          <w:p w:rsidR="008D3B56" w:rsidRPr="008D3B56" w:rsidRDefault="008D3B56" w:rsidP="008D3B56">
            <w:pPr>
              <w:jc w:val="center"/>
              <w:rPr>
                <w:rFonts w:ascii="Arial" w:hAnsi="Arial" w:cs="Arial"/>
                <w:b/>
                <w:bCs/>
              </w:rPr>
            </w:pPr>
          </w:p>
        </w:tc>
        <w:tc>
          <w:tcPr>
            <w:tcW w:w="909" w:type="dxa"/>
            <w:tcBorders>
              <w:top w:val="nil"/>
              <w:left w:val="nil"/>
              <w:bottom w:val="nil"/>
              <w:right w:val="nil"/>
            </w:tcBorders>
            <w:shd w:val="clear" w:color="auto" w:fill="auto"/>
            <w:noWrap/>
            <w:vAlign w:val="bottom"/>
            <w:hideMark/>
          </w:tcPr>
          <w:p w:rsidR="008D3B56" w:rsidRPr="008D3B56" w:rsidRDefault="008D3B56" w:rsidP="008D3B56">
            <w:pPr>
              <w:rPr>
                <w:rFonts w:ascii="Arial" w:hAnsi="Arial" w:cs="Arial"/>
              </w:rPr>
            </w:pPr>
          </w:p>
        </w:tc>
        <w:tc>
          <w:tcPr>
            <w:tcW w:w="656" w:type="dxa"/>
            <w:gridSpan w:val="2"/>
            <w:tcBorders>
              <w:top w:val="nil"/>
              <w:left w:val="nil"/>
              <w:bottom w:val="nil"/>
              <w:right w:val="nil"/>
            </w:tcBorders>
            <w:shd w:val="clear" w:color="auto" w:fill="auto"/>
            <w:noWrap/>
            <w:vAlign w:val="bottom"/>
            <w:hideMark/>
          </w:tcPr>
          <w:p w:rsidR="008D3B56" w:rsidRPr="008D3B56" w:rsidRDefault="008D3B56" w:rsidP="008D3B56">
            <w:pPr>
              <w:rPr>
                <w:rFonts w:ascii="Arial" w:hAnsi="Arial" w:cs="Arial"/>
              </w:rPr>
            </w:pPr>
          </w:p>
        </w:tc>
        <w:tc>
          <w:tcPr>
            <w:tcW w:w="871" w:type="dxa"/>
            <w:gridSpan w:val="2"/>
            <w:tcBorders>
              <w:top w:val="nil"/>
              <w:left w:val="nil"/>
              <w:bottom w:val="nil"/>
              <w:right w:val="nil"/>
            </w:tcBorders>
            <w:shd w:val="clear" w:color="auto" w:fill="auto"/>
            <w:noWrap/>
            <w:vAlign w:val="bottom"/>
            <w:hideMark/>
          </w:tcPr>
          <w:p w:rsidR="008D3B56" w:rsidRPr="008D3B56" w:rsidRDefault="008D3B56" w:rsidP="008D3B56">
            <w:pPr>
              <w:rPr>
                <w:rFonts w:ascii="Arial" w:hAnsi="Arial" w:cs="Arial"/>
              </w:rPr>
            </w:pPr>
          </w:p>
        </w:tc>
        <w:tc>
          <w:tcPr>
            <w:tcW w:w="677" w:type="dxa"/>
            <w:tcBorders>
              <w:top w:val="nil"/>
              <w:left w:val="nil"/>
              <w:bottom w:val="nil"/>
              <w:right w:val="nil"/>
            </w:tcBorders>
            <w:shd w:val="clear" w:color="auto" w:fill="auto"/>
            <w:noWrap/>
            <w:vAlign w:val="bottom"/>
            <w:hideMark/>
          </w:tcPr>
          <w:p w:rsidR="008D3B56" w:rsidRPr="008D3B56" w:rsidRDefault="008D3B56" w:rsidP="008D3B56">
            <w:pPr>
              <w:rPr>
                <w:rFonts w:ascii="Arial" w:hAnsi="Arial" w:cs="Arial"/>
              </w:rPr>
            </w:pPr>
          </w:p>
        </w:tc>
      </w:tr>
      <w:tr w:rsidR="008D3B56" w:rsidRPr="008D3B56" w:rsidTr="008D3B56">
        <w:trPr>
          <w:trHeight w:val="255"/>
        </w:trPr>
        <w:tc>
          <w:tcPr>
            <w:tcW w:w="403" w:type="dxa"/>
            <w:tcBorders>
              <w:top w:val="nil"/>
              <w:left w:val="nil"/>
              <w:bottom w:val="nil"/>
              <w:right w:val="nil"/>
            </w:tcBorders>
            <w:shd w:val="clear" w:color="auto" w:fill="auto"/>
            <w:noWrap/>
            <w:vAlign w:val="bottom"/>
            <w:hideMark/>
          </w:tcPr>
          <w:p w:rsidR="008D3B56" w:rsidRPr="008D3B56" w:rsidRDefault="008D3B56" w:rsidP="008D3B56">
            <w:pPr>
              <w:rPr>
                <w:rFonts w:ascii="Arial" w:hAnsi="Arial" w:cs="Arial"/>
              </w:rPr>
            </w:pPr>
          </w:p>
        </w:tc>
        <w:tc>
          <w:tcPr>
            <w:tcW w:w="917" w:type="dxa"/>
            <w:gridSpan w:val="2"/>
            <w:tcBorders>
              <w:top w:val="nil"/>
              <w:left w:val="nil"/>
              <w:bottom w:val="nil"/>
              <w:right w:val="nil"/>
            </w:tcBorders>
            <w:shd w:val="clear" w:color="auto" w:fill="auto"/>
            <w:noWrap/>
            <w:vAlign w:val="bottom"/>
            <w:hideMark/>
          </w:tcPr>
          <w:p w:rsidR="008D3B56" w:rsidRPr="008D3B56" w:rsidRDefault="008D3B56" w:rsidP="008D3B56">
            <w:pPr>
              <w:rPr>
                <w:rFonts w:ascii="Arial" w:hAnsi="Arial" w:cs="Arial"/>
              </w:rPr>
            </w:pPr>
          </w:p>
        </w:tc>
        <w:tc>
          <w:tcPr>
            <w:tcW w:w="1691" w:type="dxa"/>
            <w:gridSpan w:val="2"/>
            <w:tcBorders>
              <w:top w:val="nil"/>
              <w:left w:val="nil"/>
              <w:bottom w:val="nil"/>
              <w:right w:val="nil"/>
            </w:tcBorders>
            <w:shd w:val="clear" w:color="auto" w:fill="auto"/>
            <w:noWrap/>
            <w:vAlign w:val="bottom"/>
            <w:hideMark/>
          </w:tcPr>
          <w:p w:rsidR="008D3B56" w:rsidRPr="008D3B56" w:rsidRDefault="008D3B56" w:rsidP="008D3B56">
            <w:pPr>
              <w:rPr>
                <w:rFonts w:ascii="Arial" w:hAnsi="Arial" w:cs="Arial"/>
              </w:rPr>
            </w:pPr>
          </w:p>
        </w:tc>
        <w:tc>
          <w:tcPr>
            <w:tcW w:w="764" w:type="dxa"/>
            <w:tcBorders>
              <w:top w:val="nil"/>
              <w:left w:val="nil"/>
              <w:bottom w:val="nil"/>
              <w:right w:val="nil"/>
            </w:tcBorders>
            <w:shd w:val="clear" w:color="auto" w:fill="auto"/>
            <w:noWrap/>
            <w:vAlign w:val="bottom"/>
            <w:hideMark/>
          </w:tcPr>
          <w:p w:rsidR="008D3B56" w:rsidRPr="008D3B56" w:rsidRDefault="008D3B56" w:rsidP="008D3B56">
            <w:pPr>
              <w:jc w:val="center"/>
              <w:rPr>
                <w:rFonts w:ascii="Arial" w:hAnsi="Arial" w:cs="Arial"/>
                <w:b/>
                <w:bCs/>
              </w:rPr>
            </w:pPr>
          </w:p>
        </w:tc>
        <w:tc>
          <w:tcPr>
            <w:tcW w:w="764" w:type="dxa"/>
            <w:tcBorders>
              <w:top w:val="nil"/>
              <w:left w:val="nil"/>
              <w:bottom w:val="nil"/>
              <w:right w:val="nil"/>
            </w:tcBorders>
            <w:shd w:val="clear" w:color="auto" w:fill="auto"/>
            <w:noWrap/>
            <w:vAlign w:val="bottom"/>
            <w:hideMark/>
          </w:tcPr>
          <w:p w:rsidR="008D3B56" w:rsidRPr="008D3B56" w:rsidRDefault="008D3B56" w:rsidP="008D3B56">
            <w:pPr>
              <w:jc w:val="center"/>
              <w:rPr>
                <w:rFonts w:ascii="Arial" w:hAnsi="Arial" w:cs="Arial"/>
                <w:b/>
                <w:bCs/>
              </w:rPr>
            </w:pPr>
          </w:p>
        </w:tc>
        <w:tc>
          <w:tcPr>
            <w:tcW w:w="1490" w:type="dxa"/>
            <w:tcBorders>
              <w:top w:val="nil"/>
              <w:left w:val="nil"/>
              <w:bottom w:val="nil"/>
              <w:right w:val="nil"/>
            </w:tcBorders>
            <w:shd w:val="clear" w:color="auto" w:fill="auto"/>
            <w:noWrap/>
            <w:vAlign w:val="bottom"/>
            <w:hideMark/>
          </w:tcPr>
          <w:p w:rsidR="008D3B56" w:rsidRPr="008D3B56" w:rsidRDefault="008D3B56" w:rsidP="008D3B56">
            <w:pPr>
              <w:jc w:val="center"/>
              <w:rPr>
                <w:rFonts w:ascii="Arial" w:hAnsi="Arial" w:cs="Arial"/>
                <w:b/>
                <w:bCs/>
              </w:rPr>
            </w:pPr>
          </w:p>
        </w:tc>
        <w:tc>
          <w:tcPr>
            <w:tcW w:w="909" w:type="dxa"/>
            <w:tcBorders>
              <w:top w:val="nil"/>
              <w:left w:val="nil"/>
              <w:bottom w:val="nil"/>
              <w:right w:val="nil"/>
            </w:tcBorders>
            <w:shd w:val="clear" w:color="auto" w:fill="auto"/>
            <w:noWrap/>
            <w:vAlign w:val="bottom"/>
            <w:hideMark/>
          </w:tcPr>
          <w:p w:rsidR="008D3B56" w:rsidRPr="008D3B56" w:rsidRDefault="008D3B56" w:rsidP="008D3B56">
            <w:pPr>
              <w:rPr>
                <w:rFonts w:ascii="Arial" w:hAnsi="Arial" w:cs="Arial"/>
              </w:rPr>
            </w:pPr>
          </w:p>
        </w:tc>
        <w:tc>
          <w:tcPr>
            <w:tcW w:w="656" w:type="dxa"/>
            <w:gridSpan w:val="2"/>
            <w:tcBorders>
              <w:top w:val="nil"/>
              <w:left w:val="nil"/>
              <w:bottom w:val="nil"/>
              <w:right w:val="nil"/>
            </w:tcBorders>
            <w:shd w:val="clear" w:color="auto" w:fill="auto"/>
            <w:noWrap/>
            <w:vAlign w:val="bottom"/>
            <w:hideMark/>
          </w:tcPr>
          <w:p w:rsidR="008D3B56" w:rsidRPr="008D3B56" w:rsidRDefault="008D3B56" w:rsidP="008D3B56">
            <w:pPr>
              <w:rPr>
                <w:rFonts w:ascii="Arial" w:hAnsi="Arial" w:cs="Arial"/>
              </w:rPr>
            </w:pPr>
          </w:p>
        </w:tc>
        <w:tc>
          <w:tcPr>
            <w:tcW w:w="871" w:type="dxa"/>
            <w:gridSpan w:val="2"/>
            <w:tcBorders>
              <w:top w:val="nil"/>
              <w:left w:val="nil"/>
              <w:bottom w:val="nil"/>
              <w:right w:val="nil"/>
            </w:tcBorders>
            <w:shd w:val="clear" w:color="auto" w:fill="auto"/>
            <w:noWrap/>
            <w:vAlign w:val="bottom"/>
            <w:hideMark/>
          </w:tcPr>
          <w:p w:rsidR="008D3B56" w:rsidRPr="008D3B56" w:rsidRDefault="008D3B56" w:rsidP="008D3B56">
            <w:pPr>
              <w:rPr>
                <w:rFonts w:ascii="Arial" w:hAnsi="Arial" w:cs="Arial"/>
              </w:rPr>
            </w:pPr>
          </w:p>
        </w:tc>
        <w:tc>
          <w:tcPr>
            <w:tcW w:w="677" w:type="dxa"/>
            <w:tcBorders>
              <w:top w:val="nil"/>
              <w:left w:val="nil"/>
              <w:bottom w:val="nil"/>
              <w:right w:val="nil"/>
            </w:tcBorders>
            <w:shd w:val="clear" w:color="auto" w:fill="auto"/>
            <w:noWrap/>
            <w:vAlign w:val="bottom"/>
            <w:hideMark/>
          </w:tcPr>
          <w:p w:rsidR="008D3B56" w:rsidRPr="008D3B56" w:rsidRDefault="008D3B56" w:rsidP="008D3B56">
            <w:pPr>
              <w:rPr>
                <w:rFonts w:ascii="Arial" w:hAnsi="Arial" w:cs="Arial"/>
              </w:rPr>
            </w:pPr>
          </w:p>
        </w:tc>
      </w:tr>
      <w:tr w:rsidR="008D3B56" w:rsidRPr="008D3B56" w:rsidTr="008D3B56">
        <w:trPr>
          <w:trHeight w:val="255"/>
        </w:trPr>
        <w:tc>
          <w:tcPr>
            <w:tcW w:w="6938" w:type="dxa"/>
            <w:gridSpan w:val="9"/>
            <w:tcBorders>
              <w:top w:val="nil"/>
              <w:left w:val="nil"/>
              <w:bottom w:val="nil"/>
              <w:right w:val="nil"/>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 xml:space="preserve"> Prefeitura Municipal de Viadutos</w:t>
            </w:r>
          </w:p>
        </w:tc>
        <w:tc>
          <w:tcPr>
            <w:tcW w:w="2204" w:type="dxa"/>
            <w:gridSpan w:val="5"/>
            <w:tcBorders>
              <w:top w:val="nil"/>
              <w:left w:val="nil"/>
              <w:bottom w:val="nil"/>
              <w:right w:val="nil"/>
            </w:tcBorders>
            <w:shd w:val="clear" w:color="auto" w:fill="auto"/>
            <w:noWrap/>
            <w:vAlign w:val="bottom"/>
            <w:hideMark/>
          </w:tcPr>
          <w:p w:rsidR="008D3B56" w:rsidRPr="008D3B56" w:rsidRDefault="008D3B56" w:rsidP="008D3B56">
            <w:pPr>
              <w:rPr>
                <w:rFonts w:ascii="Arial" w:hAnsi="Arial" w:cs="Arial"/>
                <w:b/>
                <w:bCs/>
              </w:rPr>
            </w:pPr>
          </w:p>
        </w:tc>
      </w:tr>
      <w:tr w:rsidR="008D3B56" w:rsidRPr="008D3B56" w:rsidTr="008D3B56">
        <w:trPr>
          <w:trHeight w:val="255"/>
        </w:trPr>
        <w:tc>
          <w:tcPr>
            <w:tcW w:w="6938" w:type="dxa"/>
            <w:gridSpan w:val="9"/>
            <w:tcBorders>
              <w:top w:val="nil"/>
              <w:left w:val="nil"/>
              <w:bottom w:val="nil"/>
              <w:right w:val="nil"/>
            </w:tcBorders>
            <w:shd w:val="clear" w:color="auto" w:fill="auto"/>
            <w:noWrap/>
            <w:vAlign w:val="bottom"/>
            <w:hideMark/>
          </w:tcPr>
          <w:p w:rsidR="008D3B56" w:rsidRPr="008D3B56" w:rsidRDefault="008D3B56" w:rsidP="008D3B56">
            <w:pPr>
              <w:rPr>
                <w:rFonts w:ascii="Arial" w:hAnsi="Arial" w:cs="Arial"/>
                <w:b/>
                <w:bCs/>
              </w:rPr>
            </w:pPr>
            <w:r w:rsidRPr="008D3B56">
              <w:rPr>
                <w:rFonts w:ascii="Arial" w:hAnsi="Arial" w:cs="Arial"/>
                <w:b/>
                <w:bCs/>
              </w:rPr>
              <w:t>Endereço:</w:t>
            </w:r>
            <w:r w:rsidRPr="008D3B56">
              <w:rPr>
                <w:rFonts w:ascii="Arial" w:hAnsi="Arial" w:cs="Arial"/>
              </w:rPr>
              <w:t xml:space="preserve"> Linha </w:t>
            </w:r>
            <w:r>
              <w:rPr>
                <w:rFonts w:ascii="Arial" w:hAnsi="Arial" w:cs="Arial"/>
              </w:rPr>
              <w:t>Canavial</w:t>
            </w:r>
          </w:p>
        </w:tc>
        <w:tc>
          <w:tcPr>
            <w:tcW w:w="2204" w:type="dxa"/>
            <w:gridSpan w:val="5"/>
            <w:tcBorders>
              <w:top w:val="nil"/>
              <w:left w:val="nil"/>
              <w:bottom w:val="nil"/>
              <w:right w:val="nil"/>
            </w:tcBorders>
            <w:shd w:val="clear" w:color="auto" w:fill="auto"/>
            <w:noWrap/>
            <w:vAlign w:val="bottom"/>
            <w:hideMark/>
          </w:tcPr>
          <w:p w:rsidR="008D3B56" w:rsidRPr="008D3B56" w:rsidRDefault="008D3B56" w:rsidP="008D3B56">
            <w:pPr>
              <w:rPr>
                <w:rFonts w:ascii="Arial" w:hAnsi="Arial" w:cs="Arial"/>
                <w:b/>
                <w:bCs/>
              </w:rPr>
            </w:pPr>
          </w:p>
        </w:tc>
      </w:tr>
      <w:tr w:rsidR="008D3B56" w:rsidRPr="008D3B56" w:rsidTr="008D3B56">
        <w:trPr>
          <w:trHeight w:val="255"/>
        </w:trPr>
        <w:tc>
          <w:tcPr>
            <w:tcW w:w="6938" w:type="dxa"/>
            <w:gridSpan w:val="9"/>
            <w:tcBorders>
              <w:top w:val="nil"/>
              <w:left w:val="nil"/>
              <w:bottom w:val="nil"/>
              <w:right w:val="nil"/>
            </w:tcBorders>
            <w:shd w:val="clear" w:color="auto" w:fill="auto"/>
            <w:noWrap/>
            <w:vAlign w:val="bottom"/>
            <w:hideMark/>
          </w:tcPr>
          <w:p w:rsidR="008D3B56" w:rsidRPr="008D3B56" w:rsidRDefault="008D3B56" w:rsidP="008D3B56">
            <w:pPr>
              <w:rPr>
                <w:rFonts w:ascii="Arial" w:hAnsi="Arial" w:cs="Arial"/>
                <w:b/>
                <w:bCs/>
              </w:rPr>
            </w:pPr>
            <w:r w:rsidRPr="008D3B56">
              <w:rPr>
                <w:rFonts w:ascii="Arial" w:hAnsi="Arial" w:cs="Arial"/>
                <w:b/>
                <w:bCs/>
              </w:rPr>
              <w:t>Cidade:</w:t>
            </w:r>
            <w:r w:rsidRPr="008D3B56">
              <w:rPr>
                <w:rFonts w:ascii="Arial" w:hAnsi="Arial" w:cs="Arial"/>
              </w:rPr>
              <w:t xml:space="preserve"> Viadutos</w:t>
            </w:r>
          </w:p>
        </w:tc>
        <w:tc>
          <w:tcPr>
            <w:tcW w:w="1527" w:type="dxa"/>
            <w:gridSpan w:val="4"/>
            <w:tcBorders>
              <w:top w:val="nil"/>
              <w:left w:val="nil"/>
              <w:bottom w:val="nil"/>
              <w:right w:val="nil"/>
            </w:tcBorders>
            <w:shd w:val="clear" w:color="auto" w:fill="auto"/>
            <w:noWrap/>
            <w:vAlign w:val="bottom"/>
            <w:hideMark/>
          </w:tcPr>
          <w:p w:rsidR="008D3B56" w:rsidRPr="008D3B56" w:rsidRDefault="008D3B56" w:rsidP="008D3B56">
            <w:pPr>
              <w:rPr>
                <w:rFonts w:ascii="Arial" w:hAnsi="Arial" w:cs="Arial"/>
                <w:b/>
                <w:bCs/>
              </w:rPr>
            </w:pPr>
          </w:p>
        </w:tc>
        <w:tc>
          <w:tcPr>
            <w:tcW w:w="677" w:type="dxa"/>
            <w:tcBorders>
              <w:top w:val="nil"/>
              <w:left w:val="nil"/>
              <w:bottom w:val="nil"/>
              <w:right w:val="nil"/>
            </w:tcBorders>
            <w:shd w:val="clear" w:color="auto" w:fill="auto"/>
            <w:noWrap/>
            <w:vAlign w:val="bottom"/>
            <w:hideMark/>
          </w:tcPr>
          <w:p w:rsidR="008D3B56" w:rsidRPr="008D3B56" w:rsidRDefault="008D3B56" w:rsidP="008D3B56">
            <w:pPr>
              <w:rPr>
                <w:rFonts w:ascii="Arial" w:hAnsi="Arial" w:cs="Arial"/>
              </w:rPr>
            </w:pPr>
          </w:p>
        </w:tc>
      </w:tr>
      <w:tr w:rsidR="008D3B56" w:rsidRPr="008D3B56" w:rsidTr="008D3B56">
        <w:trPr>
          <w:trHeight w:val="255"/>
        </w:trPr>
        <w:tc>
          <w:tcPr>
            <w:tcW w:w="6938" w:type="dxa"/>
            <w:gridSpan w:val="9"/>
            <w:tcBorders>
              <w:top w:val="nil"/>
              <w:left w:val="nil"/>
              <w:bottom w:val="nil"/>
              <w:right w:val="nil"/>
            </w:tcBorders>
            <w:shd w:val="clear" w:color="auto" w:fill="auto"/>
            <w:noWrap/>
            <w:vAlign w:val="bottom"/>
            <w:hideMark/>
          </w:tcPr>
          <w:p w:rsidR="008D3B56" w:rsidRPr="008D3B56" w:rsidRDefault="008D3B56" w:rsidP="008D3B56">
            <w:pPr>
              <w:rPr>
                <w:rFonts w:ascii="Arial" w:hAnsi="Arial" w:cs="Arial"/>
                <w:b/>
                <w:bCs/>
              </w:rPr>
            </w:pPr>
          </w:p>
        </w:tc>
        <w:tc>
          <w:tcPr>
            <w:tcW w:w="2204" w:type="dxa"/>
            <w:gridSpan w:val="5"/>
            <w:tcBorders>
              <w:top w:val="nil"/>
              <w:left w:val="nil"/>
              <w:bottom w:val="nil"/>
              <w:right w:val="nil"/>
            </w:tcBorders>
            <w:shd w:val="clear" w:color="auto" w:fill="auto"/>
            <w:noWrap/>
            <w:vAlign w:val="bottom"/>
            <w:hideMark/>
          </w:tcPr>
          <w:p w:rsidR="008D3B56" w:rsidRPr="008D3B56" w:rsidRDefault="008D3B56" w:rsidP="008D3B56">
            <w:pPr>
              <w:rPr>
                <w:rFonts w:ascii="Arial" w:hAnsi="Arial" w:cs="Arial"/>
                <w:b/>
                <w:bCs/>
              </w:rPr>
            </w:pPr>
          </w:p>
        </w:tc>
      </w:tr>
      <w:tr w:rsidR="008D3B56" w:rsidRPr="008D3B56" w:rsidTr="008D3B56">
        <w:trPr>
          <w:trHeight w:val="255"/>
        </w:trPr>
        <w:tc>
          <w:tcPr>
            <w:tcW w:w="3775" w:type="dxa"/>
            <w:gridSpan w:val="6"/>
            <w:tcBorders>
              <w:top w:val="nil"/>
              <w:left w:val="nil"/>
              <w:bottom w:val="nil"/>
              <w:right w:val="nil"/>
            </w:tcBorders>
            <w:shd w:val="clear" w:color="auto" w:fill="auto"/>
            <w:noWrap/>
            <w:vAlign w:val="bottom"/>
            <w:hideMark/>
          </w:tcPr>
          <w:p w:rsidR="008D3B56" w:rsidRPr="008D3B56" w:rsidRDefault="008D3B56" w:rsidP="008D3B56">
            <w:pPr>
              <w:rPr>
                <w:rFonts w:ascii="Arial" w:hAnsi="Arial" w:cs="Arial"/>
                <w:b/>
                <w:bCs/>
              </w:rPr>
            </w:pPr>
          </w:p>
        </w:tc>
        <w:tc>
          <w:tcPr>
            <w:tcW w:w="5367" w:type="dxa"/>
            <w:gridSpan w:val="8"/>
            <w:tcBorders>
              <w:top w:val="nil"/>
              <w:left w:val="nil"/>
              <w:bottom w:val="nil"/>
              <w:right w:val="nil"/>
            </w:tcBorders>
            <w:shd w:val="clear" w:color="auto" w:fill="auto"/>
            <w:noWrap/>
            <w:vAlign w:val="bottom"/>
            <w:hideMark/>
          </w:tcPr>
          <w:p w:rsidR="008D3B56" w:rsidRPr="008D3B56" w:rsidRDefault="008D3B56" w:rsidP="008D3B56">
            <w:pPr>
              <w:rPr>
                <w:rFonts w:ascii="Arial" w:hAnsi="Arial" w:cs="Arial"/>
                <w:b/>
                <w:bCs/>
              </w:rPr>
            </w:pPr>
          </w:p>
        </w:tc>
      </w:tr>
      <w:tr w:rsidR="008D3B56" w:rsidRPr="008D3B56" w:rsidTr="008D3B56">
        <w:trPr>
          <w:trHeight w:val="255"/>
        </w:trPr>
        <w:tc>
          <w:tcPr>
            <w:tcW w:w="7134" w:type="dxa"/>
            <w:gridSpan w:val="10"/>
            <w:tcBorders>
              <w:top w:val="nil"/>
              <w:left w:val="nil"/>
              <w:bottom w:val="nil"/>
              <w:right w:val="nil"/>
            </w:tcBorders>
            <w:shd w:val="clear" w:color="auto" w:fill="auto"/>
            <w:noWrap/>
            <w:vAlign w:val="bottom"/>
            <w:hideMark/>
          </w:tcPr>
          <w:p w:rsidR="008D3B56" w:rsidRPr="008D3B56" w:rsidRDefault="008D3B56" w:rsidP="008D3B56">
            <w:pPr>
              <w:jc w:val="center"/>
              <w:rPr>
                <w:rFonts w:ascii="Arial" w:hAnsi="Arial" w:cs="Arial"/>
                <w:b/>
                <w:bCs/>
              </w:rPr>
            </w:pPr>
          </w:p>
        </w:tc>
        <w:tc>
          <w:tcPr>
            <w:tcW w:w="200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D3B56" w:rsidRPr="008D3B56" w:rsidRDefault="008D3B56" w:rsidP="008D3B56">
            <w:pPr>
              <w:jc w:val="center"/>
              <w:rPr>
                <w:rFonts w:ascii="Arial" w:hAnsi="Arial" w:cs="Arial"/>
                <w:b/>
                <w:bCs/>
              </w:rPr>
            </w:pPr>
            <w:r w:rsidRPr="008D3B56">
              <w:rPr>
                <w:rFonts w:ascii="Arial" w:hAnsi="Arial" w:cs="Arial"/>
                <w:b/>
                <w:bCs/>
              </w:rPr>
              <w:t> </w:t>
            </w:r>
          </w:p>
        </w:tc>
      </w:tr>
      <w:tr w:rsidR="008D3B56" w:rsidRPr="008D3B56" w:rsidTr="008D3B56">
        <w:trPr>
          <w:trHeight w:val="255"/>
        </w:trPr>
        <w:tc>
          <w:tcPr>
            <w:tcW w:w="81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3B56" w:rsidRPr="008D3B56" w:rsidRDefault="008D3B56" w:rsidP="008D3B56">
            <w:pPr>
              <w:jc w:val="center"/>
              <w:rPr>
                <w:rFonts w:ascii="Arial" w:hAnsi="Arial" w:cs="Arial"/>
                <w:b/>
                <w:bCs/>
              </w:rPr>
            </w:pPr>
            <w:r w:rsidRPr="008D3B56">
              <w:rPr>
                <w:rFonts w:ascii="Arial" w:hAnsi="Arial" w:cs="Arial"/>
                <w:b/>
                <w:bCs/>
              </w:rPr>
              <w:t>Quant.</w:t>
            </w:r>
          </w:p>
        </w:tc>
        <w:tc>
          <w:tcPr>
            <w:tcW w:w="949" w:type="dxa"/>
            <w:gridSpan w:val="2"/>
            <w:tcBorders>
              <w:top w:val="single" w:sz="4" w:space="0" w:color="auto"/>
              <w:left w:val="nil"/>
              <w:bottom w:val="single" w:sz="4" w:space="0" w:color="auto"/>
              <w:right w:val="single" w:sz="4" w:space="0" w:color="auto"/>
            </w:tcBorders>
            <w:shd w:val="clear" w:color="auto" w:fill="auto"/>
            <w:noWrap/>
            <w:vAlign w:val="bottom"/>
            <w:hideMark/>
          </w:tcPr>
          <w:p w:rsidR="008D3B56" w:rsidRPr="008D3B56" w:rsidRDefault="008D3B56" w:rsidP="008D3B56">
            <w:pPr>
              <w:jc w:val="center"/>
              <w:rPr>
                <w:rFonts w:ascii="Arial" w:hAnsi="Arial" w:cs="Arial"/>
                <w:b/>
                <w:bCs/>
              </w:rPr>
            </w:pPr>
            <w:r w:rsidRPr="008D3B56">
              <w:rPr>
                <w:rFonts w:ascii="Arial" w:hAnsi="Arial" w:cs="Arial"/>
                <w:b/>
                <w:bCs/>
              </w:rPr>
              <w:t>Unid.</w:t>
            </w:r>
          </w:p>
        </w:tc>
        <w:tc>
          <w:tcPr>
            <w:tcW w:w="5371" w:type="dxa"/>
            <w:gridSpan w:val="6"/>
            <w:tcBorders>
              <w:top w:val="single" w:sz="4" w:space="0" w:color="auto"/>
              <w:left w:val="nil"/>
              <w:bottom w:val="single" w:sz="4" w:space="0" w:color="auto"/>
              <w:right w:val="single" w:sz="4" w:space="0" w:color="000000"/>
            </w:tcBorders>
            <w:shd w:val="clear" w:color="auto" w:fill="auto"/>
            <w:noWrap/>
            <w:vAlign w:val="bottom"/>
            <w:hideMark/>
          </w:tcPr>
          <w:p w:rsidR="008D3B56" w:rsidRPr="008D3B56" w:rsidRDefault="008D3B56" w:rsidP="008D3B56">
            <w:pPr>
              <w:jc w:val="center"/>
              <w:rPr>
                <w:rFonts w:ascii="Arial" w:hAnsi="Arial" w:cs="Arial"/>
                <w:b/>
                <w:bCs/>
              </w:rPr>
            </w:pPr>
            <w:r w:rsidRPr="008D3B56">
              <w:rPr>
                <w:rFonts w:ascii="Arial" w:hAnsi="Arial" w:cs="Arial"/>
                <w:b/>
                <w:bCs/>
              </w:rPr>
              <w:t>Descrição - Material</w:t>
            </w:r>
          </w:p>
        </w:tc>
        <w:tc>
          <w:tcPr>
            <w:tcW w:w="1016"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center"/>
              <w:rPr>
                <w:rFonts w:ascii="Arial" w:hAnsi="Arial" w:cs="Arial"/>
                <w:b/>
                <w:bCs/>
              </w:rPr>
            </w:pPr>
            <w:r w:rsidRPr="008D3B56">
              <w:rPr>
                <w:rFonts w:ascii="Arial" w:hAnsi="Arial" w:cs="Arial"/>
                <w:b/>
                <w:bCs/>
              </w:rPr>
              <w:t>Unitário</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center"/>
              <w:rPr>
                <w:rFonts w:ascii="Arial" w:hAnsi="Arial" w:cs="Arial"/>
                <w:b/>
                <w:bCs/>
              </w:rPr>
            </w:pPr>
            <w:r w:rsidRPr="008D3B56">
              <w:rPr>
                <w:rFonts w:ascii="Arial" w:hAnsi="Arial" w:cs="Arial"/>
                <w:b/>
                <w:bCs/>
              </w:rPr>
              <w:t>Total</w:t>
            </w:r>
          </w:p>
        </w:tc>
      </w:tr>
      <w:tr w:rsidR="008D3B56" w:rsidRPr="008D3B56" w:rsidTr="008D3B56">
        <w:trPr>
          <w:trHeight w:val="255"/>
        </w:trPr>
        <w:tc>
          <w:tcPr>
            <w:tcW w:w="814" w:type="dxa"/>
            <w:gridSpan w:val="2"/>
            <w:tcBorders>
              <w:top w:val="nil"/>
              <w:left w:val="single" w:sz="4" w:space="0" w:color="auto"/>
              <w:bottom w:val="single" w:sz="4" w:space="0" w:color="auto"/>
              <w:right w:val="single" w:sz="4" w:space="0" w:color="auto"/>
            </w:tcBorders>
            <w:shd w:val="clear" w:color="auto" w:fill="auto"/>
            <w:noWrap/>
            <w:vAlign w:val="bottom"/>
            <w:hideMark/>
          </w:tcPr>
          <w:p w:rsidR="008D3B56" w:rsidRPr="008D3B56" w:rsidRDefault="008D3B56" w:rsidP="008D3B56">
            <w:pPr>
              <w:jc w:val="center"/>
              <w:rPr>
                <w:rFonts w:ascii="Arial" w:hAnsi="Arial" w:cs="Arial"/>
              </w:rPr>
            </w:pPr>
            <w:r w:rsidRPr="008D3B56">
              <w:rPr>
                <w:rFonts w:ascii="Arial" w:hAnsi="Arial" w:cs="Arial"/>
              </w:rPr>
              <w:t>01</w:t>
            </w:r>
          </w:p>
        </w:tc>
        <w:tc>
          <w:tcPr>
            <w:tcW w:w="949"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center"/>
              <w:rPr>
                <w:rFonts w:ascii="Arial" w:hAnsi="Arial" w:cs="Arial"/>
              </w:rPr>
            </w:pPr>
            <w:r w:rsidRPr="008D3B56">
              <w:rPr>
                <w:rFonts w:ascii="Arial" w:hAnsi="Arial" w:cs="Arial"/>
              </w:rPr>
              <w:t>Unid.</w:t>
            </w:r>
          </w:p>
        </w:tc>
        <w:tc>
          <w:tcPr>
            <w:tcW w:w="5371" w:type="dxa"/>
            <w:gridSpan w:val="6"/>
            <w:tcBorders>
              <w:top w:val="single" w:sz="4" w:space="0" w:color="auto"/>
              <w:left w:val="nil"/>
              <w:bottom w:val="single" w:sz="4" w:space="0" w:color="auto"/>
              <w:right w:val="single" w:sz="4" w:space="0" w:color="000000"/>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 xml:space="preserve">Moto Bomba Submersível  </w:t>
            </w:r>
            <w:r>
              <w:rPr>
                <w:rFonts w:ascii="Arial" w:hAnsi="Arial" w:cs="Arial"/>
              </w:rPr>
              <w:t>ATMT 191</w:t>
            </w:r>
            <w:r w:rsidRPr="008D3B56">
              <w:rPr>
                <w:rFonts w:ascii="Arial" w:hAnsi="Arial" w:cs="Arial"/>
              </w:rPr>
              <w:t xml:space="preserve"> Vazão </w:t>
            </w:r>
            <w:r>
              <w:rPr>
                <w:rFonts w:ascii="Arial" w:hAnsi="Arial" w:cs="Arial"/>
              </w:rPr>
              <w:t>8m3/h 380 v 8hp</w:t>
            </w:r>
            <w:r w:rsidRPr="008D3B56">
              <w:rPr>
                <w:rFonts w:ascii="Arial" w:hAnsi="Arial" w:cs="Arial"/>
              </w:rPr>
              <w:t xml:space="preserve"> 220 V</w:t>
            </w:r>
          </w:p>
        </w:tc>
        <w:tc>
          <w:tcPr>
            <w:tcW w:w="1016"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right"/>
              <w:rPr>
                <w:rFonts w:ascii="Arial" w:hAnsi="Arial" w:cs="Arial"/>
              </w:rPr>
            </w:pPr>
          </w:p>
        </w:tc>
        <w:tc>
          <w:tcPr>
            <w:tcW w:w="992"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right"/>
              <w:rPr>
                <w:rFonts w:ascii="Arial" w:hAnsi="Arial" w:cs="Arial"/>
              </w:rPr>
            </w:pPr>
          </w:p>
        </w:tc>
      </w:tr>
      <w:tr w:rsidR="008D3B56" w:rsidRPr="008D3B56" w:rsidTr="008D3B56">
        <w:trPr>
          <w:trHeight w:val="255"/>
        </w:trPr>
        <w:tc>
          <w:tcPr>
            <w:tcW w:w="814" w:type="dxa"/>
            <w:gridSpan w:val="2"/>
            <w:tcBorders>
              <w:top w:val="nil"/>
              <w:left w:val="single" w:sz="4" w:space="0" w:color="auto"/>
              <w:bottom w:val="single" w:sz="4" w:space="0" w:color="auto"/>
              <w:right w:val="single" w:sz="4" w:space="0" w:color="auto"/>
            </w:tcBorders>
            <w:shd w:val="clear" w:color="auto" w:fill="auto"/>
            <w:noWrap/>
            <w:vAlign w:val="bottom"/>
            <w:hideMark/>
          </w:tcPr>
          <w:p w:rsidR="008D3B56" w:rsidRPr="008D3B56" w:rsidRDefault="008D3B56" w:rsidP="008D3B56">
            <w:pPr>
              <w:jc w:val="center"/>
              <w:rPr>
                <w:rFonts w:ascii="Arial" w:hAnsi="Arial" w:cs="Arial"/>
              </w:rPr>
            </w:pPr>
            <w:r w:rsidRPr="008D3B56">
              <w:rPr>
                <w:rFonts w:ascii="Arial" w:hAnsi="Arial" w:cs="Arial"/>
              </w:rPr>
              <w:t>01</w:t>
            </w:r>
          </w:p>
        </w:tc>
        <w:tc>
          <w:tcPr>
            <w:tcW w:w="949"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center"/>
              <w:rPr>
                <w:rFonts w:ascii="Arial" w:hAnsi="Arial" w:cs="Arial"/>
              </w:rPr>
            </w:pPr>
            <w:r w:rsidRPr="008D3B56">
              <w:rPr>
                <w:rFonts w:ascii="Arial" w:hAnsi="Arial" w:cs="Arial"/>
              </w:rPr>
              <w:t>Cx.</w:t>
            </w:r>
          </w:p>
        </w:tc>
        <w:tc>
          <w:tcPr>
            <w:tcW w:w="5371" w:type="dxa"/>
            <w:gridSpan w:val="6"/>
            <w:tcBorders>
              <w:top w:val="single" w:sz="4" w:space="0" w:color="auto"/>
              <w:left w:val="nil"/>
              <w:bottom w:val="single" w:sz="4" w:space="0" w:color="auto"/>
              <w:right w:val="single" w:sz="4" w:space="0" w:color="000000"/>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 xml:space="preserve">Quadro de Comando Automático    </w:t>
            </w:r>
            <w:r>
              <w:rPr>
                <w:rFonts w:ascii="Arial" w:hAnsi="Arial" w:cs="Arial"/>
              </w:rPr>
              <w:t>380</w:t>
            </w:r>
            <w:r w:rsidRPr="008D3B56">
              <w:rPr>
                <w:rFonts w:ascii="Arial" w:hAnsi="Arial" w:cs="Arial"/>
              </w:rPr>
              <w:t xml:space="preserve">   V</w:t>
            </w:r>
          </w:p>
        </w:tc>
        <w:tc>
          <w:tcPr>
            <w:tcW w:w="1016"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right"/>
              <w:rPr>
                <w:rFonts w:ascii="Arial" w:hAnsi="Arial" w:cs="Arial"/>
              </w:rPr>
            </w:pPr>
          </w:p>
        </w:tc>
        <w:tc>
          <w:tcPr>
            <w:tcW w:w="992"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right"/>
              <w:rPr>
                <w:rFonts w:ascii="Arial" w:hAnsi="Arial" w:cs="Arial"/>
              </w:rPr>
            </w:pPr>
          </w:p>
        </w:tc>
      </w:tr>
      <w:tr w:rsidR="008D3B56" w:rsidRPr="008D3B56" w:rsidTr="008D3B56">
        <w:trPr>
          <w:trHeight w:val="255"/>
        </w:trPr>
        <w:tc>
          <w:tcPr>
            <w:tcW w:w="814" w:type="dxa"/>
            <w:gridSpan w:val="2"/>
            <w:tcBorders>
              <w:top w:val="nil"/>
              <w:left w:val="single" w:sz="4" w:space="0" w:color="auto"/>
              <w:bottom w:val="single" w:sz="4" w:space="0" w:color="auto"/>
              <w:right w:val="single" w:sz="4" w:space="0" w:color="auto"/>
            </w:tcBorders>
            <w:shd w:val="clear" w:color="auto" w:fill="auto"/>
            <w:noWrap/>
            <w:vAlign w:val="bottom"/>
            <w:hideMark/>
          </w:tcPr>
          <w:p w:rsidR="008D3B56" w:rsidRPr="008D3B56" w:rsidRDefault="008D3B56" w:rsidP="008D3B56">
            <w:pPr>
              <w:jc w:val="center"/>
              <w:rPr>
                <w:rFonts w:ascii="Arial" w:hAnsi="Arial" w:cs="Arial"/>
              </w:rPr>
            </w:pPr>
            <w:r w:rsidRPr="008D3B56">
              <w:rPr>
                <w:rFonts w:ascii="Arial" w:hAnsi="Arial" w:cs="Arial"/>
              </w:rPr>
              <w:t>01</w:t>
            </w:r>
          </w:p>
        </w:tc>
        <w:tc>
          <w:tcPr>
            <w:tcW w:w="949"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center"/>
              <w:rPr>
                <w:rFonts w:ascii="Arial" w:hAnsi="Arial" w:cs="Arial"/>
              </w:rPr>
            </w:pPr>
            <w:r w:rsidRPr="008D3B56">
              <w:rPr>
                <w:rFonts w:ascii="Arial" w:hAnsi="Arial" w:cs="Arial"/>
              </w:rPr>
              <w:t>Unid.</w:t>
            </w:r>
          </w:p>
        </w:tc>
        <w:tc>
          <w:tcPr>
            <w:tcW w:w="4266" w:type="dxa"/>
            <w:gridSpan w:val="4"/>
            <w:tcBorders>
              <w:top w:val="single" w:sz="4" w:space="0" w:color="auto"/>
              <w:left w:val="single" w:sz="4" w:space="0" w:color="auto"/>
              <w:bottom w:val="single" w:sz="4" w:space="0" w:color="auto"/>
              <w:right w:val="nil"/>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Entrada de energia elétrica Padrão</w:t>
            </w:r>
            <w:r>
              <w:rPr>
                <w:rFonts w:ascii="Arial" w:hAnsi="Arial" w:cs="Arial"/>
              </w:rPr>
              <w:t xml:space="preserve"> RGE</w:t>
            </w:r>
          </w:p>
        </w:tc>
        <w:tc>
          <w:tcPr>
            <w:tcW w:w="909" w:type="dxa"/>
            <w:tcBorders>
              <w:top w:val="nil"/>
              <w:left w:val="nil"/>
              <w:bottom w:val="single" w:sz="4" w:space="0" w:color="auto"/>
              <w:right w:val="nil"/>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 </w:t>
            </w:r>
          </w:p>
        </w:tc>
        <w:tc>
          <w:tcPr>
            <w:tcW w:w="196" w:type="dxa"/>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 </w:t>
            </w:r>
          </w:p>
        </w:tc>
        <w:tc>
          <w:tcPr>
            <w:tcW w:w="1016"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right"/>
              <w:rPr>
                <w:rFonts w:ascii="Arial" w:hAnsi="Arial" w:cs="Arial"/>
              </w:rPr>
            </w:pPr>
          </w:p>
        </w:tc>
        <w:tc>
          <w:tcPr>
            <w:tcW w:w="992"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right"/>
              <w:rPr>
                <w:rFonts w:ascii="Arial" w:hAnsi="Arial" w:cs="Arial"/>
              </w:rPr>
            </w:pPr>
          </w:p>
        </w:tc>
      </w:tr>
      <w:tr w:rsidR="008D3B56" w:rsidRPr="008D3B56" w:rsidTr="008D3B56">
        <w:trPr>
          <w:trHeight w:val="255"/>
        </w:trPr>
        <w:tc>
          <w:tcPr>
            <w:tcW w:w="814" w:type="dxa"/>
            <w:gridSpan w:val="2"/>
            <w:tcBorders>
              <w:top w:val="nil"/>
              <w:left w:val="single" w:sz="4" w:space="0" w:color="auto"/>
              <w:bottom w:val="single" w:sz="4" w:space="0" w:color="auto"/>
              <w:right w:val="single" w:sz="4" w:space="0" w:color="auto"/>
            </w:tcBorders>
            <w:shd w:val="clear" w:color="auto" w:fill="auto"/>
            <w:noWrap/>
            <w:vAlign w:val="bottom"/>
            <w:hideMark/>
          </w:tcPr>
          <w:p w:rsidR="008D3B56" w:rsidRPr="008D3B56" w:rsidRDefault="008D3B56" w:rsidP="008D3B56">
            <w:pPr>
              <w:jc w:val="center"/>
              <w:rPr>
                <w:rFonts w:ascii="Arial" w:hAnsi="Arial" w:cs="Arial"/>
              </w:rPr>
            </w:pPr>
            <w:r>
              <w:rPr>
                <w:rFonts w:ascii="Arial" w:hAnsi="Arial" w:cs="Arial"/>
              </w:rPr>
              <w:t>55</w:t>
            </w:r>
          </w:p>
        </w:tc>
        <w:tc>
          <w:tcPr>
            <w:tcW w:w="949"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center"/>
              <w:rPr>
                <w:rFonts w:ascii="Arial" w:hAnsi="Arial" w:cs="Arial"/>
              </w:rPr>
            </w:pPr>
            <w:r w:rsidRPr="008D3B56">
              <w:rPr>
                <w:rFonts w:ascii="Arial" w:hAnsi="Arial" w:cs="Arial"/>
              </w:rPr>
              <w:t>Mts.</w:t>
            </w:r>
          </w:p>
        </w:tc>
        <w:tc>
          <w:tcPr>
            <w:tcW w:w="5371" w:type="dxa"/>
            <w:gridSpan w:val="6"/>
            <w:tcBorders>
              <w:top w:val="single" w:sz="4" w:space="0" w:color="auto"/>
              <w:left w:val="nil"/>
              <w:bottom w:val="single" w:sz="4" w:space="0" w:color="auto"/>
              <w:right w:val="single" w:sz="4" w:space="0" w:color="000000"/>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 xml:space="preserve">Cabo </w:t>
            </w:r>
            <w:r>
              <w:rPr>
                <w:rFonts w:ascii="Arial" w:hAnsi="Arial" w:cs="Arial"/>
              </w:rPr>
              <w:t>Trifasico</w:t>
            </w:r>
            <w:r w:rsidRPr="008D3B56">
              <w:rPr>
                <w:rFonts w:ascii="Arial" w:hAnsi="Arial" w:cs="Arial"/>
              </w:rPr>
              <w:t xml:space="preserve"> Submersível </w:t>
            </w:r>
            <w:r>
              <w:rPr>
                <w:rFonts w:ascii="Arial" w:hAnsi="Arial" w:cs="Arial"/>
              </w:rPr>
              <w:t>3</w:t>
            </w:r>
            <w:r w:rsidRPr="008D3B56">
              <w:rPr>
                <w:rFonts w:ascii="Arial" w:hAnsi="Arial" w:cs="Arial"/>
              </w:rPr>
              <w:t xml:space="preserve"> x</w:t>
            </w:r>
            <w:r>
              <w:rPr>
                <w:rFonts w:ascii="Arial" w:hAnsi="Arial" w:cs="Arial"/>
              </w:rPr>
              <w:t xml:space="preserve"> 6</w:t>
            </w:r>
            <w:r w:rsidRPr="008D3B56">
              <w:rPr>
                <w:rFonts w:ascii="Arial" w:hAnsi="Arial" w:cs="Arial"/>
              </w:rPr>
              <w:t xml:space="preserve"> mm².</w:t>
            </w:r>
          </w:p>
        </w:tc>
        <w:tc>
          <w:tcPr>
            <w:tcW w:w="1016"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right"/>
              <w:rPr>
                <w:rFonts w:ascii="Arial" w:hAnsi="Arial" w:cs="Arial"/>
              </w:rPr>
            </w:pPr>
          </w:p>
        </w:tc>
        <w:tc>
          <w:tcPr>
            <w:tcW w:w="992"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right"/>
              <w:rPr>
                <w:rFonts w:ascii="Arial" w:hAnsi="Arial" w:cs="Arial"/>
              </w:rPr>
            </w:pPr>
          </w:p>
        </w:tc>
      </w:tr>
      <w:tr w:rsidR="008D3B56" w:rsidRPr="008D3B56" w:rsidTr="008D3B56">
        <w:trPr>
          <w:trHeight w:val="285"/>
        </w:trPr>
        <w:tc>
          <w:tcPr>
            <w:tcW w:w="814" w:type="dxa"/>
            <w:gridSpan w:val="2"/>
            <w:tcBorders>
              <w:top w:val="nil"/>
              <w:left w:val="single" w:sz="4" w:space="0" w:color="auto"/>
              <w:bottom w:val="single" w:sz="4" w:space="0" w:color="auto"/>
              <w:right w:val="single" w:sz="4" w:space="0" w:color="auto"/>
            </w:tcBorders>
            <w:shd w:val="clear" w:color="auto" w:fill="auto"/>
            <w:noWrap/>
            <w:vAlign w:val="bottom"/>
            <w:hideMark/>
          </w:tcPr>
          <w:p w:rsidR="008D3B56" w:rsidRPr="008D3B56" w:rsidRDefault="008D3B56" w:rsidP="008D3B56">
            <w:pPr>
              <w:jc w:val="center"/>
              <w:rPr>
                <w:rFonts w:ascii="Arial" w:hAnsi="Arial" w:cs="Arial"/>
              </w:rPr>
            </w:pPr>
            <w:r>
              <w:rPr>
                <w:rFonts w:ascii="Arial" w:hAnsi="Arial" w:cs="Arial"/>
              </w:rPr>
              <w:t>01</w:t>
            </w:r>
          </w:p>
        </w:tc>
        <w:tc>
          <w:tcPr>
            <w:tcW w:w="949"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center"/>
              <w:rPr>
                <w:rFonts w:ascii="Arial" w:hAnsi="Arial" w:cs="Arial"/>
              </w:rPr>
            </w:pPr>
            <w:r>
              <w:rPr>
                <w:rFonts w:ascii="Arial" w:hAnsi="Arial" w:cs="Arial"/>
              </w:rPr>
              <w:t xml:space="preserve">Unid </w:t>
            </w:r>
          </w:p>
        </w:tc>
        <w:tc>
          <w:tcPr>
            <w:tcW w:w="4266" w:type="dxa"/>
            <w:gridSpan w:val="4"/>
            <w:tcBorders>
              <w:top w:val="single" w:sz="4" w:space="0" w:color="auto"/>
              <w:left w:val="single" w:sz="4" w:space="0" w:color="auto"/>
              <w:bottom w:val="single" w:sz="4" w:space="0" w:color="auto"/>
              <w:right w:val="nil"/>
            </w:tcBorders>
            <w:shd w:val="clear" w:color="auto" w:fill="auto"/>
            <w:noWrap/>
            <w:vAlign w:val="bottom"/>
            <w:hideMark/>
          </w:tcPr>
          <w:p w:rsidR="008D3B56" w:rsidRPr="008D3B56" w:rsidRDefault="008D3B56" w:rsidP="008D3B56">
            <w:pPr>
              <w:rPr>
                <w:rFonts w:ascii="Arial" w:hAnsi="Arial" w:cs="Arial"/>
              </w:rPr>
            </w:pPr>
            <w:r>
              <w:rPr>
                <w:rFonts w:ascii="Arial" w:hAnsi="Arial" w:cs="Arial"/>
              </w:rPr>
              <w:t>Pressostato</w:t>
            </w:r>
          </w:p>
        </w:tc>
        <w:tc>
          <w:tcPr>
            <w:tcW w:w="909" w:type="dxa"/>
            <w:tcBorders>
              <w:top w:val="nil"/>
              <w:left w:val="nil"/>
              <w:bottom w:val="single" w:sz="4" w:space="0" w:color="auto"/>
              <w:right w:val="nil"/>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 </w:t>
            </w:r>
          </w:p>
        </w:tc>
        <w:tc>
          <w:tcPr>
            <w:tcW w:w="196" w:type="dxa"/>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 </w:t>
            </w:r>
          </w:p>
        </w:tc>
        <w:tc>
          <w:tcPr>
            <w:tcW w:w="1016"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right"/>
              <w:rPr>
                <w:rFonts w:ascii="Arial" w:hAnsi="Arial" w:cs="Arial"/>
              </w:rPr>
            </w:pPr>
          </w:p>
        </w:tc>
        <w:tc>
          <w:tcPr>
            <w:tcW w:w="992"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right"/>
              <w:rPr>
                <w:rFonts w:ascii="Arial" w:hAnsi="Arial" w:cs="Arial"/>
              </w:rPr>
            </w:pPr>
          </w:p>
        </w:tc>
      </w:tr>
      <w:tr w:rsidR="008D3B56" w:rsidRPr="008D3B56" w:rsidTr="008D3B56">
        <w:trPr>
          <w:trHeight w:val="255"/>
        </w:trPr>
        <w:tc>
          <w:tcPr>
            <w:tcW w:w="814" w:type="dxa"/>
            <w:gridSpan w:val="2"/>
            <w:tcBorders>
              <w:top w:val="nil"/>
              <w:left w:val="single" w:sz="4" w:space="0" w:color="auto"/>
              <w:bottom w:val="single" w:sz="4" w:space="0" w:color="auto"/>
              <w:right w:val="single" w:sz="4" w:space="0" w:color="auto"/>
            </w:tcBorders>
            <w:shd w:val="clear" w:color="auto" w:fill="auto"/>
            <w:noWrap/>
            <w:vAlign w:val="bottom"/>
            <w:hideMark/>
          </w:tcPr>
          <w:p w:rsidR="008D3B56" w:rsidRPr="008D3B56" w:rsidRDefault="006E75B4" w:rsidP="008D3B56">
            <w:pPr>
              <w:jc w:val="center"/>
              <w:rPr>
                <w:rFonts w:ascii="Arial" w:hAnsi="Arial" w:cs="Arial"/>
              </w:rPr>
            </w:pPr>
            <w:r>
              <w:rPr>
                <w:rFonts w:ascii="Arial" w:hAnsi="Arial" w:cs="Arial"/>
              </w:rPr>
              <w:t>1</w:t>
            </w:r>
          </w:p>
        </w:tc>
        <w:tc>
          <w:tcPr>
            <w:tcW w:w="949"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6E75B4" w:rsidP="008D3B56">
            <w:pPr>
              <w:jc w:val="center"/>
              <w:rPr>
                <w:rFonts w:ascii="Arial" w:hAnsi="Arial" w:cs="Arial"/>
              </w:rPr>
            </w:pPr>
            <w:r>
              <w:rPr>
                <w:rFonts w:ascii="Arial" w:hAnsi="Arial" w:cs="Arial"/>
              </w:rPr>
              <w:t xml:space="preserve">Unid </w:t>
            </w:r>
          </w:p>
        </w:tc>
        <w:tc>
          <w:tcPr>
            <w:tcW w:w="2776" w:type="dxa"/>
            <w:gridSpan w:val="3"/>
            <w:tcBorders>
              <w:top w:val="single" w:sz="4" w:space="0" w:color="auto"/>
              <w:left w:val="single" w:sz="4" w:space="0" w:color="auto"/>
              <w:bottom w:val="single" w:sz="4" w:space="0" w:color="auto"/>
              <w:right w:val="nil"/>
            </w:tcBorders>
            <w:shd w:val="clear" w:color="auto" w:fill="auto"/>
            <w:noWrap/>
            <w:vAlign w:val="bottom"/>
            <w:hideMark/>
          </w:tcPr>
          <w:p w:rsidR="008D3B56" w:rsidRPr="008D3B56" w:rsidRDefault="006E75B4" w:rsidP="008D3B56">
            <w:pPr>
              <w:rPr>
                <w:rFonts w:ascii="Arial" w:hAnsi="Arial" w:cs="Arial"/>
              </w:rPr>
            </w:pPr>
            <w:r>
              <w:rPr>
                <w:rFonts w:ascii="Arial" w:hAnsi="Arial" w:cs="Arial"/>
              </w:rPr>
              <w:t>Chave Bóia Vazão total1 1/2</w:t>
            </w:r>
          </w:p>
        </w:tc>
        <w:tc>
          <w:tcPr>
            <w:tcW w:w="1490" w:type="dxa"/>
            <w:tcBorders>
              <w:top w:val="nil"/>
              <w:left w:val="nil"/>
              <w:bottom w:val="single" w:sz="4" w:space="0" w:color="auto"/>
              <w:right w:val="nil"/>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 </w:t>
            </w:r>
          </w:p>
        </w:tc>
        <w:tc>
          <w:tcPr>
            <w:tcW w:w="909" w:type="dxa"/>
            <w:tcBorders>
              <w:top w:val="nil"/>
              <w:left w:val="nil"/>
              <w:bottom w:val="single" w:sz="4" w:space="0" w:color="auto"/>
              <w:right w:val="nil"/>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 </w:t>
            </w:r>
          </w:p>
        </w:tc>
        <w:tc>
          <w:tcPr>
            <w:tcW w:w="196" w:type="dxa"/>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 </w:t>
            </w:r>
          </w:p>
        </w:tc>
        <w:tc>
          <w:tcPr>
            <w:tcW w:w="1016"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right"/>
              <w:rPr>
                <w:rFonts w:ascii="Arial" w:hAnsi="Arial" w:cs="Arial"/>
              </w:rPr>
            </w:pPr>
          </w:p>
        </w:tc>
        <w:tc>
          <w:tcPr>
            <w:tcW w:w="992"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right"/>
              <w:rPr>
                <w:rFonts w:ascii="Arial" w:hAnsi="Arial" w:cs="Arial"/>
              </w:rPr>
            </w:pPr>
          </w:p>
        </w:tc>
      </w:tr>
      <w:tr w:rsidR="008D3B56" w:rsidRPr="008D3B56" w:rsidTr="008D3B56">
        <w:trPr>
          <w:trHeight w:val="255"/>
        </w:trPr>
        <w:tc>
          <w:tcPr>
            <w:tcW w:w="814" w:type="dxa"/>
            <w:gridSpan w:val="2"/>
            <w:tcBorders>
              <w:top w:val="nil"/>
              <w:left w:val="single" w:sz="4" w:space="0" w:color="auto"/>
              <w:bottom w:val="single" w:sz="4" w:space="0" w:color="auto"/>
              <w:right w:val="single" w:sz="4" w:space="0" w:color="auto"/>
            </w:tcBorders>
            <w:shd w:val="clear" w:color="auto" w:fill="auto"/>
            <w:noWrap/>
            <w:vAlign w:val="bottom"/>
            <w:hideMark/>
          </w:tcPr>
          <w:p w:rsidR="008D3B56" w:rsidRPr="008D3B56" w:rsidRDefault="006E75B4" w:rsidP="008D3B56">
            <w:pPr>
              <w:jc w:val="center"/>
              <w:rPr>
                <w:rFonts w:ascii="Arial" w:hAnsi="Arial" w:cs="Arial"/>
              </w:rPr>
            </w:pPr>
            <w:r>
              <w:rPr>
                <w:rFonts w:ascii="Arial" w:hAnsi="Arial" w:cs="Arial"/>
              </w:rPr>
              <w:t>42</w:t>
            </w:r>
          </w:p>
        </w:tc>
        <w:tc>
          <w:tcPr>
            <w:tcW w:w="949"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6E75B4" w:rsidP="008D3B56">
            <w:pPr>
              <w:jc w:val="center"/>
              <w:rPr>
                <w:rFonts w:ascii="Arial" w:hAnsi="Arial" w:cs="Arial"/>
              </w:rPr>
            </w:pPr>
            <w:r>
              <w:rPr>
                <w:rFonts w:ascii="Arial" w:hAnsi="Arial" w:cs="Arial"/>
              </w:rPr>
              <w:t>mts</w:t>
            </w:r>
          </w:p>
        </w:tc>
        <w:tc>
          <w:tcPr>
            <w:tcW w:w="5371" w:type="dxa"/>
            <w:gridSpan w:val="6"/>
            <w:tcBorders>
              <w:top w:val="single" w:sz="4" w:space="0" w:color="auto"/>
              <w:left w:val="nil"/>
              <w:bottom w:val="single" w:sz="4" w:space="0" w:color="auto"/>
              <w:right w:val="single" w:sz="4" w:space="0" w:color="000000"/>
            </w:tcBorders>
            <w:shd w:val="clear" w:color="auto" w:fill="auto"/>
            <w:noWrap/>
            <w:vAlign w:val="bottom"/>
            <w:hideMark/>
          </w:tcPr>
          <w:p w:rsidR="008D3B56" w:rsidRPr="008D3B56" w:rsidRDefault="006E75B4" w:rsidP="008D3B56">
            <w:pPr>
              <w:rPr>
                <w:rFonts w:ascii="Arial" w:hAnsi="Arial" w:cs="Arial"/>
              </w:rPr>
            </w:pPr>
            <w:r>
              <w:rPr>
                <w:rFonts w:ascii="Arial" w:hAnsi="Arial" w:cs="Arial"/>
              </w:rPr>
              <w:t>Tubo Galvanizado de 2"</w:t>
            </w:r>
          </w:p>
        </w:tc>
        <w:tc>
          <w:tcPr>
            <w:tcW w:w="1016"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right"/>
              <w:rPr>
                <w:rFonts w:ascii="Arial" w:hAnsi="Arial" w:cs="Arial"/>
              </w:rPr>
            </w:pPr>
          </w:p>
        </w:tc>
        <w:tc>
          <w:tcPr>
            <w:tcW w:w="992"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right"/>
              <w:rPr>
                <w:rFonts w:ascii="Arial" w:hAnsi="Arial" w:cs="Arial"/>
              </w:rPr>
            </w:pPr>
          </w:p>
        </w:tc>
      </w:tr>
      <w:tr w:rsidR="008D3B56" w:rsidRPr="008D3B56" w:rsidTr="008D3B56">
        <w:trPr>
          <w:trHeight w:val="255"/>
        </w:trPr>
        <w:tc>
          <w:tcPr>
            <w:tcW w:w="814" w:type="dxa"/>
            <w:gridSpan w:val="2"/>
            <w:tcBorders>
              <w:top w:val="nil"/>
              <w:left w:val="single" w:sz="4" w:space="0" w:color="auto"/>
              <w:bottom w:val="single" w:sz="4" w:space="0" w:color="auto"/>
              <w:right w:val="single" w:sz="4" w:space="0" w:color="auto"/>
            </w:tcBorders>
            <w:shd w:val="clear" w:color="auto" w:fill="auto"/>
            <w:noWrap/>
            <w:vAlign w:val="bottom"/>
            <w:hideMark/>
          </w:tcPr>
          <w:p w:rsidR="008D3B56" w:rsidRPr="008D3B56" w:rsidRDefault="006E75B4" w:rsidP="008D3B56">
            <w:pPr>
              <w:jc w:val="center"/>
              <w:rPr>
                <w:rFonts w:ascii="Arial" w:hAnsi="Arial" w:cs="Arial"/>
              </w:rPr>
            </w:pPr>
            <w:r>
              <w:rPr>
                <w:rFonts w:ascii="Arial" w:hAnsi="Arial" w:cs="Arial"/>
              </w:rPr>
              <w:t>08</w:t>
            </w:r>
          </w:p>
        </w:tc>
        <w:tc>
          <w:tcPr>
            <w:tcW w:w="949"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6E75B4" w:rsidP="008D3B56">
            <w:pPr>
              <w:jc w:val="center"/>
              <w:rPr>
                <w:rFonts w:ascii="Arial" w:hAnsi="Arial" w:cs="Arial"/>
              </w:rPr>
            </w:pPr>
            <w:r>
              <w:rPr>
                <w:rFonts w:ascii="Arial" w:hAnsi="Arial" w:cs="Arial"/>
              </w:rPr>
              <w:t>pç</w:t>
            </w:r>
          </w:p>
        </w:tc>
        <w:tc>
          <w:tcPr>
            <w:tcW w:w="5371" w:type="dxa"/>
            <w:gridSpan w:val="6"/>
            <w:tcBorders>
              <w:top w:val="single" w:sz="4" w:space="0" w:color="auto"/>
              <w:left w:val="nil"/>
              <w:bottom w:val="single" w:sz="4" w:space="0" w:color="auto"/>
              <w:right w:val="single" w:sz="4" w:space="0" w:color="000000"/>
            </w:tcBorders>
            <w:shd w:val="clear" w:color="auto" w:fill="auto"/>
            <w:noWrap/>
            <w:vAlign w:val="bottom"/>
            <w:hideMark/>
          </w:tcPr>
          <w:p w:rsidR="008D3B56" w:rsidRPr="008D3B56" w:rsidRDefault="006E75B4" w:rsidP="008D3B56">
            <w:pPr>
              <w:rPr>
                <w:rFonts w:ascii="Arial" w:hAnsi="Arial" w:cs="Arial"/>
              </w:rPr>
            </w:pPr>
            <w:r>
              <w:rPr>
                <w:rFonts w:ascii="Arial" w:hAnsi="Arial" w:cs="Arial"/>
              </w:rPr>
              <w:t>LUva Galvanizada de 2"</w:t>
            </w:r>
          </w:p>
        </w:tc>
        <w:tc>
          <w:tcPr>
            <w:tcW w:w="1016"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6E75B4" w:rsidP="008D3B56">
            <w:pPr>
              <w:jc w:val="right"/>
              <w:rPr>
                <w:rFonts w:ascii="Arial" w:hAnsi="Arial" w:cs="Arial"/>
              </w:rPr>
            </w:pPr>
            <w:r>
              <w:rPr>
                <w:rFonts w:ascii="Arial" w:hAnsi="Arial" w:cs="Arial"/>
              </w:rPr>
              <w:t xml:space="preserve">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right"/>
              <w:rPr>
                <w:rFonts w:ascii="Arial" w:hAnsi="Arial" w:cs="Arial"/>
              </w:rPr>
            </w:pPr>
          </w:p>
        </w:tc>
      </w:tr>
      <w:tr w:rsidR="008D3B56" w:rsidRPr="008D3B56" w:rsidTr="008D3B56">
        <w:trPr>
          <w:trHeight w:val="255"/>
        </w:trPr>
        <w:tc>
          <w:tcPr>
            <w:tcW w:w="814" w:type="dxa"/>
            <w:gridSpan w:val="2"/>
            <w:tcBorders>
              <w:top w:val="nil"/>
              <w:left w:val="single" w:sz="4" w:space="0" w:color="auto"/>
              <w:bottom w:val="single" w:sz="4" w:space="0" w:color="auto"/>
              <w:right w:val="single" w:sz="4" w:space="0" w:color="auto"/>
            </w:tcBorders>
            <w:shd w:val="clear" w:color="auto" w:fill="auto"/>
            <w:noWrap/>
            <w:vAlign w:val="bottom"/>
            <w:hideMark/>
          </w:tcPr>
          <w:p w:rsidR="008D3B56" w:rsidRPr="008D3B56" w:rsidRDefault="006E75B4" w:rsidP="008D3B56">
            <w:pPr>
              <w:jc w:val="center"/>
              <w:rPr>
                <w:rFonts w:ascii="Arial" w:hAnsi="Arial" w:cs="Arial"/>
              </w:rPr>
            </w:pPr>
            <w:r>
              <w:rPr>
                <w:rFonts w:ascii="Arial" w:hAnsi="Arial" w:cs="Arial"/>
              </w:rPr>
              <w:t>01</w:t>
            </w:r>
          </w:p>
        </w:tc>
        <w:tc>
          <w:tcPr>
            <w:tcW w:w="949"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6E75B4" w:rsidP="006E75B4">
            <w:pPr>
              <w:jc w:val="center"/>
              <w:rPr>
                <w:rFonts w:ascii="Arial" w:hAnsi="Arial" w:cs="Arial"/>
              </w:rPr>
            </w:pPr>
            <w:r>
              <w:rPr>
                <w:rFonts w:ascii="Arial" w:hAnsi="Arial" w:cs="Arial"/>
              </w:rPr>
              <w:t>pç</w:t>
            </w:r>
          </w:p>
        </w:tc>
        <w:tc>
          <w:tcPr>
            <w:tcW w:w="2776" w:type="dxa"/>
            <w:gridSpan w:val="3"/>
            <w:tcBorders>
              <w:top w:val="single" w:sz="4" w:space="0" w:color="auto"/>
              <w:left w:val="single" w:sz="4" w:space="0" w:color="auto"/>
              <w:bottom w:val="single" w:sz="4" w:space="0" w:color="auto"/>
              <w:right w:val="nil"/>
            </w:tcBorders>
            <w:shd w:val="clear" w:color="auto" w:fill="auto"/>
            <w:noWrap/>
            <w:vAlign w:val="bottom"/>
            <w:hideMark/>
          </w:tcPr>
          <w:p w:rsidR="008D3B56" w:rsidRPr="008D3B56" w:rsidRDefault="006E75B4" w:rsidP="008D3B56">
            <w:pPr>
              <w:rPr>
                <w:rFonts w:ascii="Arial" w:hAnsi="Arial" w:cs="Arial"/>
              </w:rPr>
            </w:pPr>
            <w:r>
              <w:rPr>
                <w:rFonts w:ascii="Arial" w:hAnsi="Arial" w:cs="Arial"/>
              </w:rPr>
              <w:t>Curva galvanizada de 2"</w:t>
            </w:r>
          </w:p>
        </w:tc>
        <w:tc>
          <w:tcPr>
            <w:tcW w:w="1490" w:type="dxa"/>
            <w:tcBorders>
              <w:top w:val="nil"/>
              <w:left w:val="nil"/>
              <w:bottom w:val="single" w:sz="4" w:space="0" w:color="auto"/>
              <w:right w:val="nil"/>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 </w:t>
            </w:r>
          </w:p>
        </w:tc>
        <w:tc>
          <w:tcPr>
            <w:tcW w:w="909" w:type="dxa"/>
            <w:tcBorders>
              <w:top w:val="nil"/>
              <w:left w:val="nil"/>
              <w:bottom w:val="single" w:sz="4" w:space="0" w:color="auto"/>
              <w:right w:val="nil"/>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 </w:t>
            </w:r>
          </w:p>
        </w:tc>
        <w:tc>
          <w:tcPr>
            <w:tcW w:w="196" w:type="dxa"/>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 </w:t>
            </w:r>
          </w:p>
        </w:tc>
        <w:tc>
          <w:tcPr>
            <w:tcW w:w="1016"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right"/>
              <w:rPr>
                <w:rFonts w:ascii="Arial" w:hAnsi="Arial" w:cs="Arial"/>
              </w:rPr>
            </w:pPr>
          </w:p>
        </w:tc>
        <w:tc>
          <w:tcPr>
            <w:tcW w:w="992"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right"/>
              <w:rPr>
                <w:rFonts w:ascii="Arial" w:hAnsi="Arial" w:cs="Arial"/>
              </w:rPr>
            </w:pPr>
          </w:p>
        </w:tc>
      </w:tr>
      <w:tr w:rsidR="008D3B56" w:rsidRPr="008D3B56" w:rsidTr="008D3B56">
        <w:trPr>
          <w:trHeight w:val="255"/>
        </w:trPr>
        <w:tc>
          <w:tcPr>
            <w:tcW w:w="814" w:type="dxa"/>
            <w:gridSpan w:val="2"/>
            <w:tcBorders>
              <w:top w:val="nil"/>
              <w:left w:val="single" w:sz="4" w:space="0" w:color="auto"/>
              <w:bottom w:val="single" w:sz="4" w:space="0" w:color="auto"/>
              <w:right w:val="single" w:sz="4" w:space="0" w:color="auto"/>
            </w:tcBorders>
            <w:shd w:val="clear" w:color="auto" w:fill="auto"/>
            <w:noWrap/>
            <w:vAlign w:val="bottom"/>
            <w:hideMark/>
          </w:tcPr>
          <w:p w:rsidR="008D3B56" w:rsidRPr="008D3B56" w:rsidRDefault="006E75B4" w:rsidP="008D3B56">
            <w:pPr>
              <w:jc w:val="center"/>
              <w:rPr>
                <w:rFonts w:ascii="Arial" w:hAnsi="Arial" w:cs="Arial"/>
              </w:rPr>
            </w:pPr>
            <w:r>
              <w:rPr>
                <w:rFonts w:ascii="Arial" w:hAnsi="Arial" w:cs="Arial"/>
              </w:rPr>
              <w:t>01</w:t>
            </w:r>
          </w:p>
        </w:tc>
        <w:tc>
          <w:tcPr>
            <w:tcW w:w="949"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6E75B4" w:rsidP="006E75B4">
            <w:pPr>
              <w:jc w:val="center"/>
              <w:rPr>
                <w:rFonts w:ascii="Arial" w:hAnsi="Arial" w:cs="Arial"/>
              </w:rPr>
            </w:pPr>
            <w:r>
              <w:rPr>
                <w:rFonts w:ascii="Arial" w:hAnsi="Arial" w:cs="Arial"/>
              </w:rPr>
              <w:t xml:space="preserve">Pç </w:t>
            </w:r>
          </w:p>
        </w:tc>
        <w:tc>
          <w:tcPr>
            <w:tcW w:w="2776" w:type="dxa"/>
            <w:gridSpan w:val="3"/>
            <w:tcBorders>
              <w:top w:val="single" w:sz="4" w:space="0" w:color="auto"/>
              <w:left w:val="single" w:sz="4" w:space="0" w:color="auto"/>
              <w:bottom w:val="single" w:sz="4" w:space="0" w:color="auto"/>
              <w:right w:val="nil"/>
            </w:tcBorders>
            <w:shd w:val="clear" w:color="auto" w:fill="auto"/>
            <w:noWrap/>
            <w:vAlign w:val="bottom"/>
            <w:hideMark/>
          </w:tcPr>
          <w:p w:rsidR="008D3B56" w:rsidRPr="008D3B56" w:rsidRDefault="006E75B4" w:rsidP="008D3B56">
            <w:pPr>
              <w:rPr>
                <w:rFonts w:ascii="Arial" w:hAnsi="Arial" w:cs="Arial"/>
              </w:rPr>
            </w:pPr>
            <w:r>
              <w:rPr>
                <w:rFonts w:ascii="Arial" w:hAnsi="Arial" w:cs="Arial"/>
              </w:rPr>
              <w:t>União Galvanizada de 2"</w:t>
            </w:r>
          </w:p>
        </w:tc>
        <w:tc>
          <w:tcPr>
            <w:tcW w:w="1490" w:type="dxa"/>
            <w:tcBorders>
              <w:top w:val="nil"/>
              <w:left w:val="nil"/>
              <w:bottom w:val="single" w:sz="4" w:space="0" w:color="auto"/>
              <w:right w:val="nil"/>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 </w:t>
            </w:r>
          </w:p>
        </w:tc>
        <w:tc>
          <w:tcPr>
            <w:tcW w:w="909" w:type="dxa"/>
            <w:tcBorders>
              <w:top w:val="nil"/>
              <w:left w:val="nil"/>
              <w:bottom w:val="single" w:sz="4" w:space="0" w:color="auto"/>
              <w:right w:val="nil"/>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 </w:t>
            </w:r>
          </w:p>
        </w:tc>
        <w:tc>
          <w:tcPr>
            <w:tcW w:w="196" w:type="dxa"/>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 </w:t>
            </w:r>
          </w:p>
        </w:tc>
        <w:tc>
          <w:tcPr>
            <w:tcW w:w="1016"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right"/>
              <w:rPr>
                <w:rFonts w:ascii="Arial" w:hAnsi="Arial" w:cs="Arial"/>
              </w:rPr>
            </w:pPr>
          </w:p>
        </w:tc>
        <w:tc>
          <w:tcPr>
            <w:tcW w:w="992"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right"/>
              <w:rPr>
                <w:rFonts w:ascii="Arial" w:hAnsi="Arial" w:cs="Arial"/>
              </w:rPr>
            </w:pPr>
          </w:p>
        </w:tc>
      </w:tr>
      <w:tr w:rsidR="008D3B56" w:rsidRPr="008D3B56" w:rsidTr="008D3B56">
        <w:trPr>
          <w:trHeight w:val="255"/>
        </w:trPr>
        <w:tc>
          <w:tcPr>
            <w:tcW w:w="814" w:type="dxa"/>
            <w:gridSpan w:val="2"/>
            <w:tcBorders>
              <w:top w:val="nil"/>
              <w:left w:val="single" w:sz="4" w:space="0" w:color="auto"/>
              <w:bottom w:val="single" w:sz="4" w:space="0" w:color="auto"/>
              <w:right w:val="single" w:sz="4" w:space="0" w:color="auto"/>
            </w:tcBorders>
            <w:shd w:val="clear" w:color="auto" w:fill="auto"/>
            <w:noWrap/>
            <w:vAlign w:val="bottom"/>
            <w:hideMark/>
          </w:tcPr>
          <w:p w:rsidR="008D3B56" w:rsidRPr="008D3B56" w:rsidRDefault="006E75B4" w:rsidP="008D3B56">
            <w:pPr>
              <w:jc w:val="center"/>
              <w:rPr>
                <w:rFonts w:ascii="Arial" w:hAnsi="Arial" w:cs="Arial"/>
              </w:rPr>
            </w:pPr>
            <w:r>
              <w:rPr>
                <w:rFonts w:ascii="Arial" w:hAnsi="Arial" w:cs="Arial"/>
              </w:rPr>
              <w:t>01</w:t>
            </w:r>
          </w:p>
        </w:tc>
        <w:tc>
          <w:tcPr>
            <w:tcW w:w="949"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6E75B4" w:rsidP="008D3B56">
            <w:pPr>
              <w:jc w:val="center"/>
              <w:rPr>
                <w:rFonts w:ascii="Arial" w:hAnsi="Arial" w:cs="Arial"/>
              </w:rPr>
            </w:pPr>
            <w:r>
              <w:rPr>
                <w:rFonts w:ascii="Arial" w:hAnsi="Arial" w:cs="Arial"/>
              </w:rPr>
              <w:t xml:space="preserve">Pç </w:t>
            </w:r>
          </w:p>
        </w:tc>
        <w:tc>
          <w:tcPr>
            <w:tcW w:w="2776" w:type="dxa"/>
            <w:gridSpan w:val="3"/>
            <w:tcBorders>
              <w:top w:val="single" w:sz="4" w:space="0" w:color="auto"/>
              <w:left w:val="single" w:sz="4" w:space="0" w:color="auto"/>
              <w:bottom w:val="single" w:sz="4" w:space="0" w:color="auto"/>
              <w:right w:val="nil"/>
            </w:tcBorders>
            <w:shd w:val="clear" w:color="auto" w:fill="auto"/>
            <w:noWrap/>
            <w:vAlign w:val="bottom"/>
            <w:hideMark/>
          </w:tcPr>
          <w:p w:rsidR="008D3B56" w:rsidRPr="008D3B56" w:rsidRDefault="006E75B4" w:rsidP="008D3B56">
            <w:pPr>
              <w:rPr>
                <w:rFonts w:ascii="Arial" w:hAnsi="Arial" w:cs="Arial"/>
              </w:rPr>
            </w:pPr>
            <w:r>
              <w:rPr>
                <w:rFonts w:ascii="Arial" w:hAnsi="Arial" w:cs="Arial"/>
              </w:rPr>
              <w:t>Nipel galvanizado de 2"</w:t>
            </w:r>
          </w:p>
        </w:tc>
        <w:tc>
          <w:tcPr>
            <w:tcW w:w="1490" w:type="dxa"/>
            <w:tcBorders>
              <w:top w:val="nil"/>
              <w:left w:val="nil"/>
              <w:bottom w:val="single" w:sz="4" w:space="0" w:color="auto"/>
              <w:right w:val="nil"/>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 </w:t>
            </w:r>
          </w:p>
        </w:tc>
        <w:tc>
          <w:tcPr>
            <w:tcW w:w="909" w:type="dxa"/>
            <w:tcBorders>
              <w:top w:val="nil"/>
              <w:left w:val="nil"/>
              <w:bottom w:val="single" w:sz="4" w:space="0" w:color="auto"/>
              <w:right w:val="nil"/>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 </w:t>
            </w:r>
          </w:p>
        </w:tc>
        <w:tc>
          <w:tcPr>
            <w:tcW w:w="196" w:type="dxa"/>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 </w:t>
            </w:r>
          </w:p>
        </w:tc>
        <w:tc>
          <w:tcPr>
            <w:tcW w:w="1016"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right"/>
              <w:rPr>
                <w:rFonts w:ascii="Arial" w:hAnsi="Arial" w:cs="Arial"/>
              </w:rPr>
            </w:pPr>
          </w:p>
        </w:tc>
        <w:tc>
          <w:tcPr>
            <w:tcW w:w="992"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right"/>
              <w:rPr>
                <w:rFonts w:ascii="Arial" w:hAnsi="Arial" w:cs="Arial"/>
              </w:rPr>
            </w:pPr>
          </w:p>
        </w:tc>
      </w:tr>
      <w:tr w:rsidR="008D3B56" w:rsidRPr="008D3B56" w:rsidTr="008D3B56">
        <w:trPr>
          <w:trHeight w:val="255"/>
        </w:trPr>
        <w:tc>
          <w:tcPr>
            <w:tcW w:w="814" w:type="dxa"/>
            <w:gridSpan w:val="2"/>
            <w:tcBorders>
              <w:top w:val="nil"/>
              <w:left w:val="single" w:sz="4" w:space="0" w:color="auto"/>
              <w:bottom w:val="single" w:sz="4" w:space="0" w:color="auto"/>
              <w:right w:val="single" w:sz="4" w:space="0" w:color="auto"/>
            </w:tcBorders>
            <w:shd w:val="clear" w:color="auto" w:fill="auto"/>
            <w:noWrap/>
            <w:vAlign w:val="bottom"/>
            <w:hideMark/>
          </w:tcPr>
          <w:p w:rsidR="008D3B56" w:rsidRPr="008D3B56" w:rsidRDefault="006E75B4" w:rsidP="008D3B56">
            <w:pPr>
              <w:jc w:val="center"/>
              <w:rPr>
                <w:rFonts w:ascii="Arial" w:hAnsi="Arial" w:cs="Arial"/>
              </w:rPr>
            </w:pPr>
            <w:r>
              <w:rPr>
                <w:rFonts w:ascii="Arial" w:hAnsi="Arial" w:cs="Arial"/>
              </w:rPr>
              <w:t>03</w:t>
            </w:r>
          </w:p>
        </w:tc>
        <w:tc>
          <w:tcPr>
            <w:tcW w:w="949"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6E75B4" w:rsidP="008D3B56">
            <w:pPr>
              <w:jc w:val="center"/>
              <w:rPr>
                <w:rFonts w:ascii="Arial" w:hAnsi="Arial" w:cs="Arial"/>
              </w:rPr>
            </w:pPr>
            <w:r>
              <w:rPr>
                <w:rFonts w:ascii="Arial" w:hAnsi="Arial" w:cs="Arial"/>
              </w:rPr>
              <w:t>pç</w:t>
            </w:r>
          </w:p>
        </w:tc>
        <w:tc>
          <w:tcPr>
            <w:tcW w:w="2776" w:type="dxa"/>
            <w:gridSpan w:val="3"/>
            <w:tcBorders>
              <w:top w:val="single" w:sz="4" w:space="0" w:color="auto"/>
              <w:left w:val="single" w:sz="4" w:space="0" w:color="auto"/>
              <w:bottom w:val="single" w:sz="4" w:space="0" w:color="auto"/>
              <w:right w:val="nil"/>
            </w:tcBorders>
            <w:shd w:val="clear" w:color="auto" w:fill="auto"/>
            <w:noWrap/>
            <w:vAlign w:val="bottom"/>
            <w:hideMark/>
          </w:tcPr>
          <w:p w:rsidR="008D3B56" w:rsidRPr="008D3B56" w:rsidRDefault="006E75B4" w:rsidP="008D3B56">
            <w:pPr>
              <w:rPr>
                <w:rFonts w:ascii="Arial" w:hAnsi="Arial" w:cs="Arial"/>
              </w:rPr>
            </w:pPr>
            <w:r>
              <w:rPr>
                <w:rFonts w:ascii="Arial" w:hAnsi="Arial" w:cs="Arial"/>
              </w:rPr>
              <w:t>Válvula de retenção de 2"</w:t>
            </w:r>
          </w:p>
        </w:tc>
        <w:tc>
          <w:tcPr>
            <w:tcW w:w="1490" w:type="dxa"/>
            <w:tcBorders>
              <w:top w:val="nil"/>
              <w:left w:val="nil"/>
              <w:bottom w:val="single" w:sz="4" w:space="0" w:color="auto"/>
              <w:right w:val="nil"/>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 </w:t>
            </w:r>
          </w:p>
        </w:tc>
        <w:tc>
          <w:tcPr>
            <w:tcW w:w="909" w:type="dxa"/>
            <w:tcBorders>
              <w:top w:val="nil"/>
              <w:left w:val="nil"/>
              <w:bottom w:val="single" w:sz="4" w:space="0" w:color="auto"/>
              <w:right w:val="nil"/>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 </w:t>
            </w:r>
          </w:p>
        </w:tc>
        <w:tc>
          <w:tcPr>
            <w:tcW w:w="196" w:type="dxa"/>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 </w:t>
            </w:r>
          </w:p>
        </w:tc>
        <w:tc>
          <w:tcPr>
            <w:tcW w:w="1016"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right"/>
              <w:rPr>
                <w:rFonts w:ascii="Arial" w:hAnsi="Arial" w:cs="Arial"/>
              </w:rPr>
            </w:pPr>
          </w:p>
        </w:tc>
        <w:tc>
          <w:tcPr>
            <w:tcW w:w="992"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right"/>
              <w:rPr>
                <w:rFonts w:ascii="Arial" w:hAnsi="Arial" w:cs="Arial"/>
              </w:rPr>
            </w:pPr>
          </w:p>
        </w:tc>
      </w:tr>
      <w:tr w:rsidR="008D3B56" w:rsidRPr="008D3B56" w:rsidTr="008D3B56">
        <w:trPr>
          <w:trHeight w:val="255"/>
        </w:trPr>
        <w:tc>
          <w:tcPr>
            <w:tcW w:w="814" w:type="dxa"/>
            <w:gridSpan w:val="2"/>
            <w:tcBorders>
              <w:top w:val="nil"/>
              <w:left w:val="single" w:sz="4" w:space="0" w:color="auto"/>
              <w:bottom w:val="single" w:sz="4" w:space="0" w:color="auto"/>
              <w:right w:val="single" w:sz="4" w:space="0" w:color="auto"/>
            </w:tcBorders>
            <w:shd w:val="clear" w:color="auto" w:fill="auto"/>
            <w:noWrap/>
            <w:vAlign w:val="bottom"/>
            <w:hideMark/>
          </w:tcPr>
          <w:p w:rsidR="008D3B56" w:rsidRPr="008D3B56" w:rsidRDefault="006E75B4" w:rsidP="008D3B56">
            <w:pPr>
              <w:jc w:val="center"/>
              <w:rPr>
                <w:rFonts w:ascii="Arial" w:hAnsi="Arial" w:cs="Arial"/>
              </w:rPr>
            </w:pPr>
            <w:r>
              <w:rPr>
                <w:rFonts w:ascii="Arial" w:hAnsi="Arial" w:cs="Arial"/>
              </w:rPr>
              <w:t>01</w:t>
            </w:r>
          </w:p>
        </w:tc>
        <w:tc>
          <w:tcPr>
            <w:tcW w:w="949"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6E75B4" w:rsidP="008D3B56">
            <w:pPr>
              <w:jc w:val="center"/>
              <w:rPr>
                <w:rFonts w:ascii="Arial" w:hAnsi="Arial" w:cs="Arial"/>
              </w:rPr>
            </w:pPr>
            <w:r>
              <w:rPr>
                <w:rFonts w:ascii="Arial" w:hAnsi="Arial" w:cs="Arial"/>
              </w:rPr>
              <w:t xml:space="preserve">Pç </w:t>
            </w:r>
          </w:p>
        </w:tc>
        <w:tc>
          <w:tcPr>
            <w:tcW w:w="4266" w:type="dxa"/>
            <w:gridSpan w:val="4"/>
            <w:tcBorders>
              <w:top w:val="single" w:sz="4" w:space="0" w:color="auto"/>
              <w:left w:val="single" w:sz="4" w:space="0" w:color="auto"/>
              <w:bottom w:val="single" w:sz="4" w:space="0" w:color="auto"/>
              <w:right w:val="nil"/>
            </w:tcBorders>
            <w:shd w:val="clear" w:color="auto" w:fill="auto"/>
            <w:noWrap/>
            <w:vAlign w:val="bottom"/>
            <w:hideMark/>
          </w:tcPr>
          <w:p w:rsidR="008D3B56" w:rsidRPr="008D3B56" w:rsidRDefault="006E75B4" w:rsidP="008D3B56">
            <w:pPr>
              <w:rPr>
                <w:rFonts w:ascii="Arial" w:hAnsi="Arial" w:cs="Arial"/>
              </w:rPr>
            </w:pPr>
            <w:r>
              <w:rPr>
                <w:rFonts w:ascii="Arial" w:hAnsi="Arial" w:cs="Arial"/>
              </w:rPr>
              <w:t>Flange tampa de poço 6x2"</w:t>
            </w:r>
          </w:p>
        </w:tc>
        <w:tc>
          <w:tcPr>
            <w:tcW w:w="909" w:type="dxa"/>
            <w:tcBorders>
              <w:top w:val="nil"/>
              <w:left w:val="nil"/>
              <w:bottom w:val="single" w:sz="4" w:space="0" w:color="auto"/>
              <w:right w:val="nil"/>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 </w:t>
            </w:r>
          </w:p>
        </w:tc>
        <w:tc>
          <w:tcPr>
            <w:tcW w:w="196" w:type="dxa"/>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 </w:t>
            </w:r>
          </w:p>
        </w:tc>
        <w:tc>
          <w:tcPr>
            <w:tcW w:w="1016"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right"/>
              <w:rPr>
                <w:rFonts w:ascii="Arial" w:hAnsi="Arial" w:cs="Arial"/>
              </w:rPr>
            </w:pPr>
          </w:p>
        </w:tc>
        <w:tc>
          <w:tcPr>
            <w:tcW w:w="992"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right"/>
              <w:rPr>
                <w:rFonts w:ascii="Arial" w:hAnsi="Arial" w:cs="Arial"/>
              </w:rPr>
            </w:pPr>
          </w:p>
        </w:tc>
      </w:tr>
      <w:tr w:rsidR="008D3B56" w:rsidRPr="008D3B56" w:rsidTr="008D3B56">
        <w:trPr>
          <w:trHeight w:val="255"/>
        </w:trPr>
        <w:tc>
          <w:tcPr>
            <w:tcW w:w="814" w:type="dxa"/>
            <w:gridSpan w:val="2"/>
            <w:tcBorders>
              <w:top w:val="nil"/>
              <w:left w:val="single" w:sz="4" w:space="0" w:color="auto"/>
              <w:bottom w:val="single" w:sz="4" w:space="0" w:color="auto"/>
              <w:right w:val="single" w:sz="4" w:space="0" w:color="auto"/>
            </w:tcBorders>
            <w:shd w:val="clear" w:color="auto" w:fill="auto"/>
            <w:noWrap/>
            <w:vAlign w:val="bottom"/>
            <w:hideMark/>
          </w:tcPr>
          <w:p w:rsidR="008D3B56" w:rsidRPr="008D3B56" w:rsidRDefault="006E75B4" w:rsidP="008D3B56">
            <w:pPr>
              <w:jc w:val="center"/>
              <w:rPr>
                <w:rFonts w:ascii="Arial" w:hAnsi="Arial" w:cs="Arial"/>
              </w:rPr>
            </w:pPr>
            <w:r>
              <w:rPr>
                <w:rFonts w:ascii="Arial" w:hAnsi="Arial" w:cs="Arial"/>
              </w:rPr>
              <w:t>04</w:t>
            </w:r>
          </w:p>
        </w:tc>
        <w:tc>
          <w:tcPr>
            <w:tcW w:w="949"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6E75B4" w:rsidP="008D3B56">
            <w:pPr>
              <w:jc w:val="center"/>
              <w:rPr>
                <w:rFonts w:ascii="Arial" w:hAnsi="Arial" w:cs="Arial"/>
              </w:rPr>
            </w:pPr>
            <w:r>
              <w:rPr>
                <w:rFonts w:ascii="Arial" w:hAnsi="Arial" w:cs="Arial"/>
              </w:rPr>
              <w:t>pç</w:t>
            </w:r>
          </w:p>
        </w:tc>
        <w:tc>
          <w:tcPr>
            <w:tcW w:w="4266" w:type="dxa"/>
            <w:gridSpan w:val="4"/>
            <w:tcBorders>
              <w:top w:val="single" w:sz="4" w:space="0" w:color="auto"/>
              <w:left w:val="single" w:sz="4" w:space="0" w:color="auto"/>
              <w:bottom w:val="single" w:sz="4" w:space="0" w:color="auto"/>
              <w:right w:val="nil"/>
            </w:tcBorders>
            <w:shd w:val="clear" w:color="auto" w:fill="auto"/>
            <w:noWrap/>
            <w:vAlign w:val="bottom"/>
            <w:hideMark/>
          </w:tcPr>
          <w:p w:rsidR="008D3B56" w:rsidRPr="008D3B56" w:rsidRDefault="006E75B4" w:rsidP="008D3B56">
            <w:pPr>
              <w:rPr>
                <w:rFonts w:ascii="Arial" w:hAnsi="Arial" w:cs="Arial"/>
              </w:rPr>
            </w:pPr>
            <w:r>
              <w:rPr>
                <w:rFonts w:ascii="Arial" w:hAnsi="Arial" w:cs="Arial"/>
              </w:rPr>
              <w:t>Curva PEAD de 2"</w:t>
            </w:r>
          </w:p>
        </w:tc>
        <w:tc>
          <w:tcPr>
            <w:tcW w:w="909" w:type="dxa"/>
            <w:tcBorders>
              <w:top w:val="nil"/>
              <w:left w:val="nil"/>
              <w:bottom w:val="single" w:sz="4" w:space="0" w:color="auto"/>
              <w:right w:val="nil"/>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 </w:t>
            </w:r>
          </w:p>
        </w:tc>
        <w:tc>
          <w:tcPr>
            <w:tcW w:w="196" w:type="dxa"/>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 </w:t>
            </w:r>
          </w:p>
        </w:tc>
        <w:tc>
          <w:tcPr>
            <w:tcW w:w="1016"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right"/>
              <w:rPr>
                <w:rFonts w:ascii="Arial" w:hAnsi="Arial" w:cs="Arial"/>
              </w:rPr>
            </w:pPr>
          </w:p>
        </w:tc>
        <w:tc>
          <w:tcPr>
            <w:tcW w:w="992"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right"/>
              <w:rPr>
                <w:rFonts w:ascii="Arial" w:hAnsi="Arial" w:cs="Arial"/>
              </w:rPr>
            </w:pPr>
          </w:p>
        </w:tc>
      </w:tr>
      <w:tr w:rsidR="008D3B56" w:rsidRPr="008D3B56" w:rsidTr="008D3B56">
        <w:trPr>
          <w:trHeight w:val="255"/>
        </w:trPr>
        <w:tc>
          <w:tcPr>
            <w:tcW w:w="814" w:type="dxa"/>
            <w:gridSpan w:val="2"/>
            <w:tcBorders>
              <w:top w:val="nil"/>
              <w:left w:val="single" w:sz="4" w:space="0" w:color="auto"/>
              <w:bottom w:val="single" w:sz="4" w:space="0" w:color="auto"/>
              <w:right w:val="single" w:sz="4" w:space="0" w:color="auto"/>
            </w:tcBorders>
            <w:shd w:val="clear" w:color="auto" w:fill="auto"/>
            <w:noWrap/>
            <w:vAlign w:val="bottom"/>
            <w:hideMark/>
          </w:tcPr>
          <w:p w:rsidR="008D3B56" w:rsidRPr="008D3B56" w:rsidRDefault="006E75B4" w:rsidP="008D3B56">
            <w:pPr>
              <w:jc w:val="center"/>
              <w:rPr>
                <w:rFonts w:ascii="Arial" w:hAnsi="Arial" w:cs="Arial"/>
              </w:rPr>
            </w:pPr>
            <w:r>
              <w:rPr>
                <w:rFonts w:ascii="Arial" w:hAnsi="Arial" w:cs="Arial"/>
              </w:rPr>
              <w:t>852</w:t>
            </w:r>
          </w:p>
        </w:tc>
        <w:tc>
          <w:tcPr>
            <w:tcW w:w="949"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6E75B4" w:rsidP="008D3B56">
            <w:pPr>
              <w:jc w:val="center"/>
              <w:rPr>
                <w:rFonts w:ascii="Arial" w:hAnsi="Arial" w:cs="Arial"/>
              </w:rPr>
            </w:pPr>
            <w:r>
              <w:rPr>
                <w:rFonts w:ascii="Arial" w:hAnsi="Arial" w:cs="Arial"/>
              </w:rPr>
              <w:t>mts</w:t>
            </w:r>
          </w:p>
        </w:tc>
        <w:tc>
          <w:tcPr>
            <w:tcW w:w="4266" w:type="dxa"/>
            <w:gridSpan w:val="4"/>
            <w:tcBorders>
              <w:top w:val="single" w:sz="4" w:space="0" w:color="auto"/>
              <w:left w:val="single" w:sz="4" w:space="0" w:color="auto"/>
              <w:bottom w:val="single" w:sz="4" w:space="0" w:color="auto"/>
              <w:right w:val="nil"/>
            </w:tcBorders>
            <w:shd w:val="clear" w:color="auto" w:fill="auto"/>
            <w:noWrap/>
            <w:vAlign w:val="bottom"/>
            <w:hideMark/>
          </w:tcPr>
          <w:p w:rsidR="008D3B56" w:rsidRPr="008D3B56" w:rsidRDefault="006E75B4" w:rsidP="008D3B56">
            <w:pPr>
              <w:rPr>
                <w:rFonts w:ascii="Arial" w:hAnsi="Arial" w:cs="Arial"/>
              </w:rPr>
            </w:pPr>
            <w:r>
              <w:rPr>
                <w:rFonts w:ascii="Arial" w:hAnsi="Arial" w:cs="Arial"/>
              </w:rPr>
              <w:t>Tubo de PVC sold CL15 de 60 MM</w:t>
            </w:r>
          </w:p>
        </w:tc>
        <w:tc>
          <w:tcPr>
            <w:tcW w:w="909" w:type="dxa"/>
            <w:tcBorders>
              <w:top w:val="nil"/>
              <w:left w:val="nil"/>
              <w:bottom w:val="single" w:sz="4" w:space="0" w:color="auto"/>
              <w:right w:val="nil"/>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 </w:t>
            </w:r>
          </w:p>
        </w:tc>
        <w:tc>
          <w:tcPr>
            <w:tcW w:w="196" w:type="dxa"/>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 </w:t>
            </w:r>
          </w:p>
        </w:tc>
        <w:tc>
          <w:tcPr>
            <w:tcW w:w="1016"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right"/>
              <w:rPr>
                <w:rFonts w:ascii="Arial" w:hAnsi="Arial" w:cs="Arial"/>
              </w:rPr>
            </w:pPr>
          </w:p>
        </w:tc>
        <w:tc>
          <w:tcPr>
            <w:tcW w:w="992"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right"/>
              <w:rPr>
                <w:rFonts w:ascii="Arial" w:hAnsi="Arial" w:cs="Arial"/>
              </w:rPr>
            </w:pPr>
          </w:p>
        </w:tc>
      </w:tr>
      <w:tr w:rsidR="008D3B56" w:rsidRPr="008D3B56" w:rsidTr="008D3B56">
        <w:trPr>
          <w:trHeight w:val="255"/>
        </w:trPr>
        <w:tc>
          <w:tcPr>
            <w:tcW w:w="814" w:type="dxa"/>
            <w:gridSpan w:val="2"/>
            <w:tcBorders>
              <w:top w:val="nil"/>
              <w:left w:val="single" w:sz="4" w:space="0" w:color="auto"/>
              <w:bottom w:val="single" w:sz="4" w:space="0" w:color="auto"/>
              <w:right w:val="single" w:sz="4" w:space="0" w:color="auto"/>
            </w:tcBorders>
            <w:shd w:val="clear" w:color="auto" w:fill="auto"/>
            <w:noWrap/>
            <w:vAlign w:val="bottom"/>
            <w:hideMark/>
          </w:tcPr>
          <w:p w:rsidR="008D3B56" w:rsidRPr="008D3B56" w:rsidRDefault="006E75B4" w:rsidP="008D3B56">
            <w:pPr>
              <w:jc w:val="center"/>
              <w:rPr>
                <w:rFonts w:ascii="Arial" w:hAnsi="Arial" w:cs="Arial"/>
              </w:rPr>
            </w:pPr>
            <w:r>
              <w:rPr>
                <w:rFonts w:ascii="Arial" w:hAnsi="Arial" w:cs="Arial"/>
              </w:rPr>
              <w:t>1826</w:t>
            </w:r>
          </w:p>
        </w:tc>
        <w:tc>
          <w:tcPr>
            <w:tcW w:w="949"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6E75B4" w:rsidP="008D3B56">
            <w:pPr>
              <w:jc w:val="center"/>
              <w:rPr>
                <w:rFonts w:ascii="Arial" w:hAnsi="Arial" w:cs="Arial"/>
              </w:rPr>
            </w:pPr>
            <w:r>
              <w:rPr>
                <w:rFonts w:ascii="Arial" w:hAnsi="Arial" w:cs="Arial"/>
              </w:rPr>
              <w:t>Mts</w:t>
            </w:r>
          </w:p>
        </w:tc>
        <w:tc>
          <w:tcPr>
            <w:tcW w:w="4266" w:type="dxa"/>
            <w:gridSpan w:val="4"/>
            <w:tcBorders>
              <w:top w:val="single" w:sz="4" w:space="0" w:color="auto"/>
              <w:left w:val="single" w:sz="4" w:space="0" w:color="auto"/>
              <w:bottom w:val="single" w:sz="4" w:space="0" w:color="auto"/>
              <w:right w:val="nil"/>
            </w:tcBorders>
            <w:shd w:val="clear" w:color="auto" w:fill="auto"/>
            <w:noWrap/>
            <w:vAlign w:val="bottom"/>
            <w:hideMark/>
          </w:tcPr>
          <w:p w:rsidR="008D3B56" w:rsidRPr="008D3B56" w:rsidRDefault="006E75B4" w:rsidP="006E75B4">
            <w:pPr>
              <w:rPr>
                <w:rFonts w:ascii="Arial" w:hAnsi="Arial" w:cs="Arial"/>
              </w:rPr>
            </w:pPr>
            <w:r>
              <w:rPr>
                <w:rFonts w:ascii="Arial" w:hAnsi="Arial" w:cs="Arial"/>
              </w:rPr>
              <w:t>Tubo de PVC sold CL15 de 50 MM</w:t>
            </w:r>
          </w:p>
        </w:tc>
        <w:tc>
          <w:tcPr>
            <w:tcW w:w="909" w:type="dxa"/>
            <w:tcBorders>
              <w:top w:val="nil"/>
              <w:left w:val="nil"/>
              <w:bottom w:val="single" w:sz="4" w:space="0" w:color="auto"/>
              <w:right w:val="nil"/>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 </w:t>
            </w:r>
          </w:p>
        </w:tc>
        <w:tc>
          <w:tcPr>
            <w:tcW w:w="196" w:type="dxa"/>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 </w:t>
            </w:r>
          </w:p>
        </w:tc>
        <w:tc>
          <w:tcPr>
            <w:tcW w:w="1016"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right"/>
              <w:rPr>
                <w:rFonts w:ascii="Arial" w:hAnsi="Arial" w:cs="Arial"/>
              </w:rPr>
            </w:pPr>
          </w:p>
        </w:tc>
        <w:tc>
          <w:tcPr>
            <w:tcW w:w="992"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right"/>
              <w:rPr>
                <w:rFonts w:ascii="Arial" w:hAnsi="Arial" w:cs="Arial"/>
              </w:rPr>
            </w:pPr>
          </w:p>
        </w:tc>
      </w:tr>
      <w:tr w:rsidR="008D3B56" w:rsidRPr="008D3B56" w:rsidTr="008D3B56">
        <w:trPr>
          <w:trHeight w:val="255"/>
        </w:trPr>
        <w:tc>
          <w:tcPr>
            <w:tcW w:w="814" w:type="dxa"/>
            <w:gridSpan w:val="2"/>
            <w:tcBorders>
              <w:top w:val="nil"/>
              <w:left w:val="single" w:sz="4" w:space="0" w:color="auto"/>
              <w:bottom w:val="single" w:sz="4" w:space="0" w:color="auto"/>
              <w:right w:val="single" w:sz="4" w:space="0" w:color="auto"/>
            </w:tcBorders>
            <w:shd w:val="clear" w:color="auto" w:fill="auto"/>
            <w:noWrap/>
            <w:vAlign w:val="bottom"/>
            <w:hideMark/>
          </w:tcPr>
          <w:p w:rsidR="008D3B56" w:rsidRPr="008D3B56" w:rsidRDefault="006E75B4" w:rsidP="008D3B56">
            <w:pPr>
              <w:jc w:val="center"/>
              <w:rPr>
                <w:rFonts w:ascii="Arial" w:hAnsi="Arial" w:cs="Arial"/>
              </w:rPr>
            </w:pPr>
            <w:r>
              <w:rPr>
                <w:rFonts w:ascii="Arial" w:hAnsi="Arial" w:cs="Arial"/>
              </w:rPr>
              <w:t>1100</w:t>
            </w:r>
          </w:p>
        </w:tc>
        <w:tc>
          <w:tcPr>
            <w:tcW w:w="949"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6E75B4" w:rsidP="008D3B56">
            <w:pPr>
              <w:jc w:val="center"/>
              <w:rPr>
                <w:rFonts w:ascii="Arial" w:hAnsi="Arial" w:cs="Arial"/>
              </w:rPr>
            </w:pPr>
            <w:r>
              <w:rPr>
                <w:rFonts w:ascii="Arial" w:hAnsi="Arial" w:cs="Arial"/>
              </w:rPr>
              <w:t xml:space="preserve">Mts </w:t>
            </w:r>
          </w:p>
        </w:tc>
        <w:tc>
          <w:tcPr>
            <w:tcW w:w="4266" w:type="dxa"/>
            <w:gridSpan w:val="4"/>
            <w:tcBorders>
              <w:top w:val="single" w:sz="4" w:space="0" w:color="auto"/>
              <w:left w:val="single" w:sz="4" w:space="0" w:color="auto"/>
              <w:bottom w:val="single" w:sz="4" w:space="0" w:color="auto"/>
              <w:right w:val="nil"/>
            </w:tcBorders>
            <w:shd w:val="clear" w:color="auto" w:fill="auto"/>
            <w:noWrap/>
            <w:vAlign w:val="bottom"/>
            <w:hideMark/>
          </w:tcPr>
          <w:p w:rsidR="008D3B56" w:rsidRPr="008D3B56" w:rsidRDefault="006E75B4" w:rsidP="006E75B4">
            <w:pPr>
              <w:rPr>
                <w:rFonts w:ascii="Arial" w:hAnsi="Arial" w:cs="Arial"/>
              </w:rPr>
            </w:pPr>
            <w:r>
              <w:rPr>
                <w:rFonts w:ascii="Arial" w:hAnsi="Arial" w:cs="Arial"/>
              </w:rPr>
              <w:t>Tubo de PVC sold CL15 de 40 MM</w:t>
            </w:r>
          </w:p>
        </w:tc>
        <w:tc>
          <w:tcPr>
            <w:tcW w:w="909" w:type="dxa"/>
            <w:tcBorders>
              <w:top w:val="nil"/>
              <w:left w:val="nil"/>
              <w:bottom w:val="single" w:sz="4" w:space="0" w:color="auto"/>
              <w:right w:val="nil"/>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 </w:t>
            </w:r>
          </w:p>
        </w:tc>
        <w:tc>
          <w:tcPr>
            <w:tcW w:w="196" w:type="dxa"/>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 </w:t>
            </w:r>
          </w:p>
        </w:tc>
        <w:tc>
          <w:tcPr>
            <w:tcW w:w="1016"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right"/>
              <w:rPr>
                <w:rFonts w:ascii="Arial" w:hAnsi="Arial" w:cs="Arial"/>
              </w:rPr>
            </w:pPr>
          </w:p>
        </w:tc>
        <w:tc>
          <w:tcPr>
            <w:tcW w:w="992"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right"/>
              <w:rPr>
                <w:rFonts w:ascii="Arial" w:hAnsi="Arial" w:cs="Arial"/>
              </w:rPr>
            </w:pPr>
          </w:p>
        </w:tc>
      </w:tr>
      <w:tr w:rsidR="008D3B56" w:rsidRPr="008D3B56" w:rsidTr="008D3B56">
        <w:trPr>
          <w:trHeight w:val="255"/>
        </w:trPr>
        <w:tc>
          <w:tcPr>
            <w:tcW w:w="814" w:type="dxa"/>
            <w:gridSpan w:val="2"/>
            <w:tcBorders>
              <w:top w:val="nil"/>
              <w:left w:val="single" w:sz="4" w:space="0" w:color="auto"/>
              <w:bottom w:val="single" w:sz="4" w:space="0" w:color="auto"/>
              <w:right w:val="single" w:sz="4" w:space="0" w:color="auto"/>
            </w:tcBorders>
            <w:shd w:val="clear" w:color="auto" w:fill="auto"/>
            <w:noWrap/>
            <w:vAlign w:val="bottom"/>
            <w:hideMark/>
          </w:tcPr>
          <w:p w:rsidR="008D3B56" w:rsidRPr="008D3B56" w:rsidRDefault="006E75B4" w:rsidP="008D3B56">
            <w:pPr>
              <w:jc w:val="center"/>
              <w:rPr>
                <w:rFonts w:ascii="Arial" w:hAnsi="Arial" w:cs="Arial"/>
              </w:rPr>
            </w:pPr>
            <w:r>
              <w:rPr>
                <w:rFonts w:ascii="Arial" w:hAnsi="Arial" w:cs="Arial"/>
              </w:rPr>
              <w:t>8060</w:t>
            </w:r>
          </w:p>
        </w:tc>
        <w:tc>
          <w:tcPr>
            <w:tcW w:w="949"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6E75B4" w:rsidP="008D3B56">
            <w:pPr>
              <w:jc w:val="center"/>
              <w:rPr>
                <w:rFonts w:ascii="Arial" w:hAnsi="Arial" w:cs="Arial"/>
              </w:rPr>
            </w:pPr>
            <w:r>
              <w:rPr>
                <w:rFonts w:ascii="Arial" w:hAnsi="Arial" w:cs="Arial"/>
              </w:rPr>
              <w:t xml:space="preserve">Mts </w:t>
            </w:r>
          </w:p>
        </w:tc>
        <w:tc>
          <w:tcPr>
            <w:tcW w:w="4266" w:type="dxa"/>
            <w:gridSpan w:val="4"/>
            <w:tcBorders>
              <w:top w:val="single" w:sz="4" w:space="0" w:color="auto"/>
              <w:left w:val="single" w:sz="4" w:space="0" w:color="auto"/>
              <w:bottom w:val="single" w:sz="4" w:space="0" w:color="auto"/>
              <w:right w:val="nil"/>
            </w:tcBorders>
            <w:shd w:val="clear" w:color="auto" w:fill="auto"/>
            <w:noWrap/>
            <w:vAlign w:val="bottom"/>
            <w:hideMark/>
          </w:tcPr>
          <w:p w:rsidR="008D3B56" w:rsidRPr="008D3B56" w:rsidRDefault="006E75B4" w:rsidP="006E75B4">
            <w:pPr>
              <w:rPr>
                <w:rFonts w:ascii="Arial" w:hAnsi="Arial" w:cs="Arial"/>
              </w:rPr>
            </w:pPr>
            <w:r>
              <w:rPr>
                <w:rFonts w:ascii="Arial" w:hAnsi="Arial" w:cs="Arial"/>
              </w:rPr>
              <w:t>Tubo de PVC sold CL15 de 32 MM</w:t>
            </w:r>
          </w:p>
        </w:tc>
        <w:tc>
          <w:tcPr>
            <w:tcW w:w="909" w:type="dxa"/>
            <w:tcBorders>
              <w:top w:val="nil"/>
              <w:left w:val="nil"/>
              <w:bottom w:val="single" w:sz="4" w:space="0" w:color="auto"/>
              <w:right w:val="nil"/>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 </w:t>
            </w:r>
          </w:p>
        </w:tc>
        <w:tc>
          <w:tcPr>
            <w:tcW w:w="196" w:type="dxa"/>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 </w:t>
            </w:r>
          </w:p>
        </w:tc>
        <w:tc>
          <w:tcPr>
            <w:tcW w:w="1016"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right"/>
              <w:rPr>
                <w:rFonts w:ascii="Arial" w:hAnsi="Arial" w:cs="Arial"/>
              </w:rPr>
            </w:pPr>
          </w:p>
        </w:tc>
        <w:tc>
          <w:tcPr>
            <w:tcW w:w="992"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right"/>
              <w:rPr>
                <w:rFonts w:ascii="Arial" w:hAnsi="Arial" w:cs="Arial"/>
              </w:rPr>
            </w:pPr>
          </w:p>
        </w:tc>
      </w:tr>
      <w:tr w:rsidR="008D3B56" w:rsidRPr="008D3B56" w:rsidTr="008D3B56">
        <w:trPr>
          <w:trHeight w:val="255"/>
        </w:trPr>
        <w:tc>
          <w:tcPr>
            <w:tcW w:w="814" w:type="dxa"/>
            <w:gridSpan w:val="2"/>
            <w:tcBorders>
              <w:top w:val="nil"/>
              <w:left w:val="single" w:sz="4" w:space="0" w:color="auto"/>
              <w:bottom w:val="single" w:sz="4" w:space="0" w:color="auto"/>
              <w:right w:val="single" w:sz="4" w:space="0" w:color="auto"/>
            </w:tcBorders>
            <w:shd w:val="clear" w:color="auto" w:fill="auto"/>
            <w:noWrap/>
            <w:vAlign w:val="bottom"/>
            <w:hideMark/>
          </w:tcPr>
          <w:p w:rsidR="008D3B56" w:rsidRPr="008D3B56" w:rsidRDefault="006E75B4" w:rsidP="008D3B56">
            <w:pPr>
              <w:jc w:val="center"/>
              <w:rPr>
                <w:rFonts w:ascii="Arial" w:hAnsi="Arial" w:cs="Arial"/>
              </w:rPr>
            </w:pPr>
            <w:r>
              <w:rPr>
                <w:rFonts w:ascii="Arial" w:hAnsi="Arial" w:cs="Arial"/>
              </w:rPr>
              <w:t>260</w:t>
            </w:r>
          </w:p>
        </w:tc>
        <w:tc>
          <w:tcPr>
            <w:tcW w:w="949"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6E75B4" w:rsidP="008D3B56">
            <w:pPr>
              <w:jc w:val="center"/>
              <w:rPr>
                <w:rFonts w:ascii="Arial" w:hAnsi="Arial" w:cs="Arial"/>
              </w:rPr>
            </w:pPr>
            <w:r>
              <w:rPr>
                <w:rFonts w:ascii="Arial" w:hAnsi="Arial" w:cs="Arial"/>
              </w:rPr>
              <w:t xml:space="preserve">Mts </w:t>
            </w:r>
          </w:p>
        </w:tc>
        <w:tc>
          <w:tcPr>
            <w:tcW w:w="4266" w:type="dxa"/>
            <w:gridSpan w:val="4"/>
            <w:tcBorders>
              <w:top w:val="single" w:sz="4" w:space="0" w:color="auto"/>
              <w:left w:val="single" w:sz="4" w:space="0" w:color="auto"/>
              <w:bottom w:val="single" w:sz="4" w:space="0" w:color="auto"/>
              <w:right w:val="nil"/>
            </w:tcBorders>
            <w:shd w:val="clear" w:color="auto" w:fill="auto"/>
            <w:noWrap/>
            <w:vAlign w:val="bottom"/>
            <w:hideMark/>
          </w:tcPr>
          <w:p w:rsidR="008D3B56" w:rsidRPr="008D3B56" w:rsidRDefault="006E75B4" w:rsidP="008D3B56">
            <w:pPr>
              <w:rPr>
                <w:rFonts w:ascii="Arial" w:hAnsi="Arial" w:cs="Arial"/>
              </w:rPr>
            </w:pPr>
            <w:r>
              <w:rPr>
                <w:rFonts w:ascii="Arial" w:hAnsi="Arial" w:cs="Arial"/>
              </w:rPr>
              <w:t>Tubo PEAD de 63 MM PN 16</w:t>
            </w:r>
          </w:p>
        </w:tc>
        <w:tc>
          <w:tcPr>
            <w:tcW w:w="909" w:type="dxa"/>
            <w:tcBorders>
              <w:top w:val="nil"/>
              <w:left w:val="nil"/>
              <w:bottom w:val="single" w:sz="4" w:space="0" w:color="auto"/>
              <w:right w:val="nil"/>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 </w:t>
            </w:r>
          </w:p>
        </w:tc>
        <w:tc>
          <w:tcPr>
            <w:tcW w:w="196" w:type="dxa"/>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 </w:t>
            </w:r>
          </w:p>
        </w:tc>
        <w:tc>
          <w:tcPr>
            <w:tcW w:w="1016"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right"/>
              <w:rPr>
                <w:rFonts w:ascii="Arial" w:hAnsi="Arial" w:cs="Arial"/>
              </w:rPr>
            </w:pPr>
          </w:p>
        </w:tc>
        <w:tc>
          <w:tcPr>
            <w:tcW w:w="992"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right"/>
              <w:rPr>
                <w:rFonts w:ascii="Arial" w:hAnsi="Arial" w:cs="Arial"/>
              </w:rPr>
            </w:pPr>
          </w:p>
        </w:tc>
      </w:tr>
      <w:tr w:rsidR="008D3B56" w:rsidRPr="008D3B56" w:rsidTr="008D3B56">
        <w:trPr>
          <w:trHeight w:val="255"/>
        </w:trPr>
        <w:tc>
          <w:tcPr>
            <w:tcW w:w="814" w:type="dxa"/>
            <w:gridSpan w:val="2"/>
            <w:tcBorders>
              <w:top w:val="nil"/>
              <w:left w:val="single" w:sz="4" w:space="0" w:color="auto"/>
              <w:bottom w:val="single" w:sz="4" w:space="0" w:color="auto"/>
              <w:right w:val="single" w:sz="4" w:space="0" w:color="auto"/>
            </w:tcBorders>
            <w:shd w:val="clear" w:color="auto" w:fill="auto"/>
            <w:noWrap/>
            <w:vAlign w:val="bottom"/>
            <w:hideMark/>
          </w:tcPr>
          <w:p w:rsidR="008D3B56" w:rsidRPr="008D3B56" w:rsidRDefault="006E75B4" w:rsidP="008D3B56">
            <w:pPr>
              <w:jc w:val="center"/>
              <w:rPr>
                <w:rFonts w:ascii="Arial" w:hAnsi="Arial" w:cs="Arial"/>
              </w:rPr>
            </w:pPr>
            <w:r>
              <w:rPr>
                <w:rFonts w:ascii="Arial" w:hAnsi="Arial" w:cs="Arial"/>
              </w:rPr>
              <w:t>03</w:t>
            </w:r>
          </w:p>
        </w:tc>
        <w:tc>
          <w:tcPr>
            <w:tcW w:w="949"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6E75B4" w:rsidP="008D3B56">
            <w:pPr>
              <w:jc w:val="center"/>
              <w:rPr>
                <w:rFonts w:ascii="Arial" w:hAnsi="Arial" w:cs="Arial"/>
              </w:rPr>
            </w:pPr>
            <w:r>
              <w:rPr>
                <w:rFonts w:ascii="Arial" w:hAnsi="Arial" w:cs="Arial"/>
              </w:rPr>
              <w:t xml:space="preserve">Unid </w:t>
            </w:r>
          </w:p>
        </w:tc>
        <w:tc>
          <w:tcPr>
            <w:tcW w:w="4266" w:type="dxa"/>
            <w:gridSpan w:val="4"/>
            <w:tcBorders>
              <w:top w:val="single" w:sz="4" w:space="0" w:color="auto"/>
              <w:left w:val="single" w:sz="4" w:space="0" w:color="auto"/>
              <w:bottom w:val="single" w:sz="4" w:space="0" w:color="auto"/>
              <w:right w:val="nil"/>
            </w:tcBorders>
            <w:shd w:val="clear" w:color="auto" w:fill="auto"/>
            <w:noWrap/>
            <w:vAlign w:val="bottom"/>
            <w:hideMark/>
          </w:tcPr>
          <w:p w:rsidR="008D3B56" w:rsidRPr="008D3B56" w:rsidRDefault="006E75B4" w:rsidP="008D3B56">
            <w:pPr>
              <w:rPr>
                <w:rFonts w:ascii="Arial" w:hAnsi="Arial" w:cs="Arial"/>
              </w:rPr>
            </w:pPr>
            <w:r>
              <w:rPr>
                <w:rFonts w:ascii="Arial" w:hAnsi="Arial" w:cs="Arial"/>
              </w:rPr>
              <w:t>União PEAD 63mm</w:t>
            </w:r>
          </w:p>
        </w:tc>
        <w:tc>
          <w:tcPr>
            <w:tcW w:w="909" w:type="dxa"/>
            <w:tcBorders>
              <w:top w:val="nil"/>
              <w:left w:val="nil"/>
              <w:bottom w:val="single" w:sz="4" w:space="0" w:color="auto"/>
              <w:right w:val="nil"/>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 </w:t>
            </w:r>
          </w:p>
        </w:tc>
        <w:tc>
          <w:tcPr>
            <w:tcW w:w="196" w:type="dxa"/>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 </w:t>
            </w:r>
          </w:p>
        </w:tc>
        <w:tc>
          <w:tcPr>
            <w:tcW w:w="1016"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right"/>
              <w:rPr>
                <w:rFonts w:ascii="Arial" w:hAnsi="Arial" w:cs="Arial"/>
              </w:rPr>
            </w:pPr>
          </w:p>
        </w:tc>
        <w:tc>
          <w:tcPr>
            <w:tcW w:w="992"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right"/>
              <w:rPr>
                <w:rFonts w:ascii="Arial" w:hAnsi="Arial" w:cs="Arial"/>
              </w:rPr>
            </w:pPr>
          </w:p>
        </w:tc>
      </w:tr>
      <w:tr w:rsidR="008D3B56" w:rsidRPr="008D3B56" w:rsidTr="008D3B56">
        <w:trPr>
          <w:trHeight w:val="255"/>
        </w:trPr>
        <w:tc>
          <w:tcPr>
            <w:tcW w:w="814" w:type="dxa"/>
            <w:gridSpan w:val="2"/>
            <w:tcBorders>
              <w:top w:val="nil"/>
              <w:left w:val="single" w:sz="4" w:space="0" w:color="auto"/>
              <w:bottom w:val="single" w:sz="4" w:space="0" w:color="auto"/>
              <w:right w:val="single" w:sz="4" w:space="0" w:color="auto"/>
            </w:tcBorders>
            <w:shd w:val="clear" w:color="auto" w:fill="auto"/>
            <w:noWrap/>
            <w:vAlign w:val="bottom"/>
            <w:hideMark/>
          </w:tcPr>
          <w:p w:rsidR="008D3B56" w:rsidRPr="008D3B56" w:rsidRDefault="006E75B4" w:rsidP="008D3B56">
            <w:pPr>
              <w:jc w:val="center"/>
              <w:rPr>
                <w:rFonts w:ascii="Arial" w:hAnsi="Arial" w:cs="Arial"/>
              </w:rPr>
            </w:pPr>
            <w:r>
              <w:rPr>
                <w:rFonts w:ascii="Arial" w:hAnsi="Arial" w:cs="Arial"/>
              </w:rPr>
              <w:t>01</w:t>
            </w:r>
          </w:p>
        </w:tc>
        <w:tc>
          <w:tcPr>
            <w:tcW w:w="949"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6E75B4" w:rsidP="008D3B56">
            <w:pPr>
              <w:jc w:val="center"/>
              <w:rPr>
                <w:rFonts w:ascii="Arial" w:hAnsi="Arial" w:cs="Arial"/>
              </w:rPr>
            </w:pPr>
            <w:r>
              <w:rPr>
                <w:rFonts w:ascii="Arial" w:hAnsi="Arial" w:cs="Arial"/>
              </w:rPr>
              <w:t>cx</w:t>
            </w:r>
          </w:p>
        </w:tc>
        <w:tc>
          <w:tcPr>
            <w:tcW w:w="2776" w:type="dxa"/>
            <w:gridSpan w:val="3"/>
            <w:tcBorders>
              <w:top w:val="single" w:sz="4" w:space="0" w:color="auto"/>
              <w:left w:val="single" w:sz="4" w:space="0" w:color="auto"/>
              <w:bottom w:val="single" w:sz="4" w:space="0" w:color="auto"/>
              <w:right w:val="nil"/>
            </w:tcBorders>
            <w:shd w:val="clear" w:color="auto" w:fill="auto"/>
            <w:noWrap/>
            <w:vAlign w:val="bottom"/>
            <w:hideMark/>
          </w:tcPr>
          <w:p w:rsidR="008D3B56" w:rsidRPr="008D3B56" w:rsidRDefault="006E75B4" w:rsidP="008D3B56">
            <w:pPr>
              <w:rPr>
                <w:rFonts w:ascii="Arial" w:hAnsi="Arial" w:cs="Arial"/>
              </w:rPr>
            </w:pPr>
            <w:r>
              <w:rPr>
                <w:rFonts w:ascii="Arial" w:hAnsi="Arial" w:cs="Arial"/>
              </w:rPr>
              <w:t>Reservatório em fribra CAP 20.000 litros</w:t>
            </w:r>
          </w:p>
        </w:tc>
        <w:tc>
          <w:tcPr>
            <w:tcW w:w="1490" w:type="dxa"/>
            <w:tcBorders>
              <w:top w:val="nil"/>
              <w:left w:val="nil"/>
              <w:bottom w:val="single" w:sz="4" w:space="0" w:color="auto"/>
              <w:right w:val="nil"/>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 </w:t>
            </w:r>
          </w:p>
        </w:tc>
        <w:tc>
          <w:tcPr>
            <w:tcW w:w="909" w:type="dxa"/>
            <w:tcBorders>
              <w:top w:val="nil"/>
              <w:left w:val="nil"/>
              <w:bottom w:val="single" w:sz="4" w:space="0" w:color="auto"/>
              <w:right w:val="nil"/>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 </w:t>
            </w:r>
          </w:p>
        </w:tc>
        <w:tc>
          <w:tcPr>
            <w:tcW w:w="196" w:type="dxa"/>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 </w:t>
            </w:r>
          </w:p>
        </w:tc>
        <w:tc>
          <w:tcPr>
            <w:tcW w:w="1016"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right"/>
              <w:rPr>
                <w:rFonts w:ascii="Arial" w:hAnsi="Arial" w:cs="Arial"/>
              </w:rPr>
            </w:pPr>
          </w:p>
        </w:tc>
        <w:tc>
          <w:tcPr>
            <w:tcW w:w="992"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right"/>
              <w:rPr>
                <w:rFonts w:ascii="Arial" w:hAnsi="Arial" w:cs="Arial"/>
              </w:rPr>
            </w:pPr>
          </w:p>
        </w:tc>
      </w:tr>
      <w:tr w:rsidR="008D3B56" w:rsidRPr="008D3B56" w:rsidTr="008D3B56">
        <w:trPr>
          <w:trHeight w:val="255"/>
        </w:trPr>
        <w:tc>
          <w:tcPr>
            <w:tcW w:w="814" w:type="dxa"/>
            <w:gridSpan w:val="2"/>
            <w:tcBorders>
              <w:top w:val="nil"/>
              <w:left w:val="single" w:sz="4" w:space="0" w:color="auto"/>
              <w:bottom w:val="single" w:sz="4" w:space="0" w:color="auto"/>
              <w:right w:val="single" w:sz="4" w:space="0" w:color="auto"/>
            </w:tcBorders>
            <w:shd w:val="clear" w:color="auto" w:fill="auto"/>
            <w:noWrap/>
            <w:vAlign w:val="bottom"/>
            <w:hideMark/>
          </w:tcPr>
          <w:p w:rsidR="008D3B56" w:rsidRPr="008D3B56" w:rsidRDefault="006E75B4" w:rsidP="008D3B56">
            <w:pPr>
              <w:jc w:val="center"/>
              <w:rPr>
                <w:rFonts w:ascii="Arial" w:hAnsi="Arial" w:cs="Arial"/>
              </w:rPr>
            </w:pPr>
            <w:r>
              <w:rPr>
                <w:rFonts w:ascii="Arial" w:hAnsi="Arial" w:cs="Arial"/>
              </w:rPr>
              <w:t>01</w:t>
            </w:r>
          </w:p>
        </w:tc>
        <w:tc>
          <w:tcPr>
            <w:tcW w:w="949"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6E75B4" w:rsidP="008D3B56">
            <w:pPr>
              <w:jc w:val="center"/>
              <w:rPr>
                <w:rFonts w:ascii="Arial" w:hAnsi="Arial" w:cs="Arial"/>
              </w:rPr>
            </w:pPr>
            <w:r>
              <w:rPr>
                <w:rFonts w:ascii="Arial" w:hAnsi="Arial" w:cs="Arial"/>
              </w:rPr>
              <w:t xml:space="preserve">Unid </w:t>
            </w:r>
          </w:p>
        </w:tc>
        <w:tc>
          <w:tcPr>
            <w:tcW w:w="5175" w:type="dxa"/>
            <w:gridSpan w:val="5"/>
            <w:tcBorders>
              <w:top w:val="single" w:sz="4" w:space="0" w:color="auto"/>
              <w:left w:val="single" w:sz="4" w:space="0" w:color="auto"/>
              <w:bottom w:val="single" w:sz="4" w:space="0" w:color="auto"/>
              <w:right w:val="nil"/>
            </w:tcBorders>
            <w:shd w:val="clear" w:color="auto" w:fill="auto"/>
            <w:noWrap/>
            <w:vAlign w:val="bottom"/>
            <w:hideMark/>
          </w:tcPr>
          <w:p w:rsidR="008D3B56" w:rsidRPr="008D3B56" w:rsidRDefault="006E75B4" w:rsidP="008D3B56">
            <w:pPr>
              <w:rPr>
                <w:rFonts w:ascii="Arial" w:hAnsi="Arial" w:cs="Arial"/>
              </w:rPr>
            </w:pPr>
            <w:r>
              <w:rPr>
                <w:rFonts w:ascii="Arial" w:hAnsi="Arial" w:cs="Arial"/>
              </w:rPr>
              <w:t>Base de reservatório em concreto 3,5 x 3,5</w:t>
            </w:r>
          </w:p>
        </w:tc>
        <w:tc>
          <w:tcPr>
            <w:tcW w:w="196" w:type="dxa"/>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 </w:t>
            </w:r>
          </w:p>
        </w:tc>
        <w:tc>
          <w:tcPr>
            <w:tcW w:w="1016"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right"/>
              <w:rPr>
                <w:rFonts w:ascii="Arial" w:hAnsi="Arial" w:cs="Arial"/>
              </w:rPr>
            </w:pPr>
          </w:p>
        </w:tc>
        <w:tc>
          <w:tcPr>
            <w:tcW w:w="992"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right"/>
              <w:rPr>
                <w:rFonts w:ascii="Arial" w:hAnsi="Arial" w:cs="Arial"/>
              </w:rPr>
            </w:pPr>
          </w:p>
        </w:tc>
      </w:tr>
      <w:tr w:rsidR="008D3B56" w:rsidRPr="008D3B56" w:rsidTr="008D3B56">
        <w:trPr>
          <w:trHeight w:val="255"/>
        </w:trPr>
        <w:tc>
          <w:tcPr>
            <w:tcW w:w="814" w:type="dxa"/>
            <w:gridSpan w:val="2"/>
            <w:tcBorders>
              <w:top w:val="nil"/>
              <w:left w:val="single" w:sz="4" w:space="0" w:color="auto"/>
              <w:bottom w:val="single" w:sz="4" w:space="0" w:color="auto"/>
              <w:right w:val="single" w:sz="4" w:space="0" w:color="auto"/>
            </w:tcBorders>
            <w:shd w:val="clear" w:color="auto" w:fill="auto"/>
            <w:noWrap/>
            <w:vAlign w:val="bottom"/>
            <w:hideMark/>
          </w:tcPr>
          <w:p w:rsidR="008D3B56" w:rsidRPr="008D3B56" w:rsidRDefault="006E75B4" w:rsidP="008D3B56">
            <w:pPr>
              <w:jc w:val="center"/>
              <w:rPr>
                <w:rFonts w:ascii="Arial" w:hAnsi="Arial" w:cs="Arial"/>
              </w:rPr>
            </w:pPr>
            <w:r>
              <w:rPr>
                <w:rFonts w:ascii="Arial" w:hAnsi="Arial" w:cs="Arial"/>
              </w:rPr>
              <w:t>27</w:t>
            </w:r>
          </w:p>
        </w:tc>
        <w:tc>
          <w:tcPr>
            <w:tcW w:w="949"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6E75B4" w:rsidP="008D3B56">
            <w:pPr>
              <w:jc w:val="center"/>
              <w:rPr>
                <w:rFonts w:ascii="Arial" w:hAnsi="Arial" w:cs="Arial"/>
              </w:rPr>
            </w:pPr>
            <w:r>
              <w:rPr>
                <w:rFonts w:ascii="Arial" w:hAnsi="Arial" w:cs="Arial"/>
              </w:rPr>
              <w:t>unid</w:t>
            </w:r>
          </w:p>
        </w:tc>
        <w:tc>
          <w:tcPr>
            <w:tcW w:w="2776" w:type="dxa"/>
            <w:gridSpan w:val="3"/>
            <w:tcBorders>
              <w:top w:val="single" w:sz="4" w:space="0" w:color="auto"/>
              <w:left w:val="single" w:sz="4" w:space="0" w:color="auto"/>
              <w:bottom w:val="single" w:sz="4" w:space="0" w:color="auto"/>
              <w:right w:val="nil"/>
            </w:tcBorders>
            <w:shd w:val="clear" w:color="auto" w:fill="auto"/>
            <w:noWrap/>
            <w:vAlign w:val="bottom"/>
            <w:hideMark/>
          </w:tcPr>
          <w:p w:rsidR="008D3B56" w:rsidRPr="008D3B56" w:rsidRDefault="006E75B4" w:rsidP="008D3B56">
            <w:pPr>
              <w:rPr>
                <w:rFonts w:ascii="Arial" w:hAnsi="Arial" w:cs="Arial"/>
              </w:rPr>
            </w:pPr>
            <w:r>
              <w:rPr>
                <w:rFonts w:ascii="Arial" w:hAnsi="Arial" w:cs="Arial"/>
              </w:rPr>
              <w:t>Hidrômetro e registro em metal</w:t>
            </w:r>
          </w:p>
        </w:tc>
        <w:tc>
          <w:tcPr>
            <w:tcW w:w="1490" w:type="dxa"/>
            <w:tcBorders>
              <w:top w:val="nil"/>
              <w:left w:val="nil"/>
              <w:bottom w:val="single" w:sz="4" w:space="0" w:color="auto"/>
              <w:right w:val="nil"/>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 </w:t>
            </w:r>
          </w:p>
        </w:tc>
        <w:tc>
          <w:tcPr>
            <w:tcW w:w="909" w:type="dxa"/>
            <w:tcBorders>
              <w:top w:val="nil"/>
              <w:left w:val="nil"/>
              <w:bottom w:val="single" w:sz="4" w:space="0" w:color="auto"/>
              <w:right w:val="nil"/>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 </w:t>
            </w:r>
          </w:p>
        </w:tc>
        <w:tc>
          <w:tcPr>
            <w:tcW w:w="196" w:type="dxa"/>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 </w:t>
            </w:r>
          </w:p>
        </w:tc>
        <w:tc>
          <w:tcPr>
            <w:tcW w:w="1016"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right"/>
              <w:rPr>
                <w:rFonts w:ascii="Arial" w:hAnsi="Arial" w:cs="Arial"/>
              </w:rPr>
            </w:pPr>
          </w:p>
        </w:tc>
        <w:tc>
          <w:tcPr>
            <w:tcW w:w="992"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right"/>
              <w:rPr>
                <w:rFonts w:ascii="Arial" w:hAnsi="Arial" w:cs="Arial"/>
              </w:rPr>
            </w:pPr>
          </w:p>
        </w:tc>
      </w:tr>
      <w:tr w:rsidR="008D3B56" w:rsidRPr="008D3B56" w:rsidTr="008D3B56">
        <w:trPr>
          <w:trHeight w:val="255"/>
        </w:trPr>
        <w:tc>
          <w:tcPr>
            <w:tcW w:w="814" w:type="dxa"/>
            <w:gridSpan w:val="2"/>
            <w:tcBorders>
              <w:top w:val="nil"/>
              <w:left w:val="single" w:sz="4" w:space="0" w:color="auto"/>
              <w:bottom w:val="single" w:sz="4" w:space="0" w:color="auto"/>
              <w:right w:val="single" w:sz="4" w:space="0" w:color="auto"/>
            </w:tcBorders>
            <w:shd w:val="clear" w:color="auto" w:fill="auto"/>
            <w:noWrap/>
            <w:vAlign w:val="bottom"/>
            <w:hideMark/>
          </w:tcPr>
          <w:p w:rsidR="008D3B56" w:rsidRPr="008D3B56" w:rsidRDefault="006E75B4" w:rsidP="008D3B56">
            <w:pPr>
              <w:jc w:val="center"/>
              <w:rPr>
                <w:rFonts w:ascii="Arial" w:hAnsi="Arial" w:cs="Arial"/>
              </w:rPr>
            </w:pPr>
            <w:r>
              <w:rPr>
                <w:rFonts w:ascii="Arial" w:hAnsi="Arial" w:cs="Arial"/>
              </w:rPr>
              <w:t>01</w:t>
            </w:r>
          </w:p>
        </w:tc>
        <w:tc>
          <w:tcPr>
            <w:tcW w:w="949"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6E75B4" w:rsidP="008D3B56">
            <w:pPr>
              <w:jc w:val="center"/>
              <w:rPr>
                <w:rFonts w:ascii="Arial" w:hAnsi="Arial" w:cs="Arial"/>
              </w:rPr>
            </w:pPr>
            <w:r>
              <w:rPr>
                <w:rFonts w:ascii="Arial" w:hAnsi="Arial" w:cs="Arial"/>
              </w:rPr>
              <w:t xml:space="preserve">Cj </w:t>
            </w:r>
          </w:p>
        </w:tc>
        <w:tc>
          <w:tcPr>
            <w:tcW w:w="2776" w:type="dxa"/>
            <w:gridSpan w:val="3"/>
            <w:tcBorders>
              <w:top w:val="single" w:sz="4" w:space="0" w:color="auto"/>
              <w:left w:val="single" w:sz="4" w:space="0" w:color="auto"/>
              <w:bottom w:val="single" w:sz="4" w:space="0" w:color="auto"/>
              <w:right w:val="nil"/>
            </w:tcBorders>
            <w:shd w:val="clear" w:color="auto" w:fill="auto"/>
            <w:noWrap/>
            <w:vAlign w:val="bottom"/>
            <w:hideMark/>
          </w:tcPr>
          <w:p w:rsidR="008D3B56" w:rsidRPr="008D3B56" w:rsidRDefault="006E75B4" w:rsidP="00133F58">
            <w:pPr>
              <w:rPr>
                <w:rFonts w:ascii="Arial" w:hAnsi="Arial" w:cs="Arial"/>
              </w:rPr>
            </w:pPr>
            <w:r>
              <w:rPr>
                <w:rFonts w:ascii="Arial" w:hAnsi="Arial" w:cs="Arial"/>
              </w:rPr>
              <w:t>Cola</w:t>
            </w:r>
            <w:r w:rsidR="00133F58">
              <w:rPr>
                <w:rFonts w:ascii="Arial" w:hAnsi="Arial" w:cs="Arial"/>
              </w:rPr>
              <w:t>,</w:t>
            </w:r>
            <w:r>
              <w:rPr>
                <w:rFonts w:ascii="Arial" w:hAnsi="Arial" w:cs="Arial"/>
              </w:rPr>
              <w:t xml:space="preserve"> li</w:t>
            </w:r>
            <w:r w:rsidR="00133F58">
              <w:rPr>
                <w:rFonts w:ascii="Arial" w:hAnsi="Arial" w:cs="Arial"/>
              </w:rPr>
              <w:t>x</w:t>
            </w:r>
            <w:r>
              <w:rPr>
                <w:rFonts w:ascii="Arial" w:hAnsi="Arial" w:cs="Arial"/>
              </w:rPr>
              <w:t>a e conexões</w:t>
            </w:r>
          </w:p>
        </w:tc>
        <w:tc>
          <w:tcPr>
            <w:tcW w:w="1490" w:type="dxa"/>
            <w:tcBorders>
              <w:top w:val="nil"/>
              <w:left w:val="nil"/>
              <w:bottom w:val="single" w:sz="4" w:space="0" w:color="auto"/>
              <w:right w:val="nil"/>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 </w:t>
            </w:r>
          </w:p>
        </w:tc>
        <w:tc>
          <w:tcPr>
            <w:tcW w:w="909" w:type="dxa"/>
            <w:tcBorders>
              <w:top w:val="nil"/>
              <w:left w:val="nil"/>
              <w:bottom w:val="single" w:sz="4" w:space="0" w:color="auto"/>
              <w:right w:val="nil"/>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 </w:t>
            </w:r>
          </w:p>
        </w:tc>
        <w:tc>
          <w:tcPr>
            <w:tcW w:w="196" w:type="dxa"/>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rPr>
                <w:rFonts w:ascii="Arial" w:hAnsi="Arial" w:cs="Arial"/>
              </w:rPr>
            </w:pPr>
            <w:r w:rsidRPr="008D3B56">
              <w:rPr>
                <w:rFonts w:ascii="Arial" w:hAnsi="Arial" w:cs="Arial"/>
              </w:rPr>
              <w:t> </w:t>
            </w:r>
          </w:p>
        </w:tc>
        <w:tc>
          <w:tcPr>
            <w:tcW w:w="1016"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right"/>
              <w:rPr>
                <w:rFonts w:ascii="Arial" w:hAnsi="Arial" w:cs="Arial"/>
              </w:rPr>
            </w:pPr>
          </w:p>
        </w:tc>
        <w:tc>
          <w:tcPr>
            <w:tcW w:w="992" w:type="dxa"/>
            <w:gridSpan w:val="2"/>
            <w:tcBorders>
              <w:top w:val="nil"/>
              <w:left w:val="nil"/>
              <w:bottom w:val="single" w:sz="4" w:space="0" w:color="auto"/>
              <w:right w:val="single" w:sz="4" w:space="0" w:color="auto"/>
            </w:tcBorders>
            <w:shd w:val="clear" w:color="auto" w:fill="auto"/>
            <w:noWrap/>
            <w:vAlign w:val="bottom"/>
            <w:hideMark/>
          </w:tcPr>
          <w:p w:rsidR="008D3B56" w:rsidRPr="008D3B56" w:rsidRDefault="008D3B56" w:rsidP="008D3B56">
            <w:pPr>
              <w:jc w:val="right"/>
              <w:rPr>
                <w:rFonts w:ascii="Arial" w:hAnsi="Arial" w:cs="Arial"/>
              </w:rPr>
            </w:pPr>
          </w:p>
        </w:tc>
      </w:tr>
      <w:tr w:rsidR="00133F58" w:rsidRPr="008D3B56" w:rsidTr="008D3B56">
        <w:trPr>
          <w:trHeight w:val="255"/>
        </w:trPr>
        <w:tc>
          <w:tcPr>
            <w:tcW w:w="814" w:type="dxa"/>
            <w:gridSpan w:val="2"/>
            <w:tcBorders>
              <w:top w:val="nil"/>
              <w:left w:val="single" w:sz="4" w:space="0" w:color="auto"/>
              <w:bottom w:val="single" w:sz="4" w:space="0" w:color="auto"/>
              <w:right w:val="single" w:sz="4" w:space="0" w:color="auto"/>
            </w:tcBorders>
            <w:shd w:val="clear" w:color="auto" w:fill="auto"/>
            <w:noWrap/>
            <w:vAlign w:val="bottom"/>
            <w:hideMark/>
          </w:tcPr>
          <w:p w:rsidR="00133F58" w:rsidRPr="008D3B56" w:rsidRDefault="00133F58" w:rsidP="00A25EF4">
            <w:pPr>
              <w:jc w:val="center"/>
              <w:rPr>
                <w:rFonts w:ascii="Arial" w:hAnsi="Arial" w:cs="Arial"/>
              </w:rPr>
            </w:pPr>
            <w:r>
              <w:rPr>
                <w:rFonts w:ascii="Arial" w:hAnsi="Arial" w:cs="Arial"/>
              </w:rPr>
              <w:t>12098</w:t>
            </w:r>
          </w:p>
        </w:tc>
        <w:tc>
          <w:tcPr>
            <w:tcW w:w="949" w:type="dxa"/>
            <w:gridSpan w:val="2"/>
            <w:tcBorders>
              <w:top w:val="nil"/>
              <w:left w:val="nil"/>
              <w:bottom w:val="single" w:sz="4" w:space="0" w:color="auto"/>
              <w:right w:val="single" w:sz="4" w:space="0" w:color="auto"/>
            </w:tcBorders>
            <w:shd w:val="clear" w:color="auto" w:fill="auto"/>
            <w:noWrap/>
            <w:vAlign w:val="bottom"/>
            <w:hideMark/>
          </w:tcPr>
          <w:p w:rsidR="00133F58" w:rsidRPr="008D3B56" w:rsidRDefault="00133F58" w:rsidP="00A25EF4">
            <w:pPr>
              <w:jc w:val="center"/>
              <w:rPr>
                <w:rFonts w:ascii="Arial" w:hAnsi="Arial" w:cs="Arial"/>
              </w:rPr>
            </w:pPr>
            <w:r>
              <w:rPr>
                <w:rFonts w:ascii="Arial" w:hAnsi="Arial" w:cs="Arial"/>
              </w:rPr>
              <w:t xml:space="preserve">Mts </w:t>
            </w:r>
          </w:p>
        </w:tc>
        <w:tc>
          <w:tcPr>
            <w:tcW w:w="5371"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33F58" w:rsidRPr="008D3B56" w:rsidRDefault="00133F58" w:rsidP="00A25EF4">
            <w:pPr>
              <w:rPr>
                <w:rFonts w:ascii="Arial" w:hAnsi="Arial" w:cs="Arial"/>
              </w:rPr>
            </w:pPr>
            <w:r>
              <w:rPr>
                <w:rFonts w:ascii="Arial" w:hAnsi="Arial" w:cs="Arial"/>
              </w:rPr>
              <w:t>Abertura e fechamento de valas</w:t>
            </w:r>
          </w:p>
        </w:tc>
        <w:tc>
          <w:tcPr>
            <w:tcW w:w="1016" w:type="dxa"/>
            <w:gridSpan w:val="2"/>
            <w:tcBorders>
              <w:top w:val="nil"/>
              <w:left w:val="nil"/>
              <w:bottom w:val="single" w:sz="4" w:space="0" w:color="auto"/>
              <w:right w:val="single" w:sz="4" w:space="0" w:color="auto"/>
            </w:tcBorders>
            <w:shd w:val="clear" w:color="auto" w:fill="auto"/>
            <w:noWrap/>
            <w:vAlign w:val="bottom"/>
            <w:hideMark/>
          </w:tcPr>
          <w:p w:rsidR="00133F58" w:rsidRPr="008D3B56" w:rsidRDefault="00133F58" w:rsidP="008D3B56">
            <w:pPr>
              <w:jc w:val="right"/>
              <w:rPr>
                <w:rFonts w:ascii="Arial" w:hAnsi="Arial" w:cs="Arial"/>
              </w:rPr>
            </w:pPr>
          </w:p>
        </w:tc>
        <w:tc>
          <w:tcPr>
            <w:tcW w:w="992" w:type="dxa"/>
            <w:gridSpan w:val="2"/>
            <w:tcBorders>
              <w:top w:val="nil"/>
              <w:left w:val="nil"/>
              <w:bottom w:val="single" w:sz="4" w:space="0" w:color="auto"/>
              <w:right w:val="single" w:sz="4" w:space="0" w:color="auto"/>
            </w:tcBorders>
            <w:shd w:val="clear" w:color="auto" w:fill="auto"/>
            <w:noWrap/>
            <w:vAlign w:val="bottom"/>
            <w:hideMark/>
          </w:tcPr>
          <w:p w:rsidR="00133F58" w:rsidRPr="008D3B56" w:rsidRDefault="00133F58" w:rsidP="008D3B56">
            <w:pPr>
              <w:jc w:val="right"/>
              <w:rPr>
                <w:rFonts w:ascii="Arial" w:hAnsi="Arial" w:cs="Arial"/>
              </w:rPr>
            </w:pPr>
          </w:p>
        </w:tc>
      </w:tr>
      <w:tr w:rsidR="00133F58" w:rsidRPr="008D3B56" w:rsidTr="008D3B56">
        <w:trPr>
          <w:trHeight w:val="255"/>
        </w:trPr>
        <w:tc>
          <w:tcPr>
            <w:tcW w:w="6029" w:type="dxa"/>
            <w:gridSpan w:val="8"/>
            <w:tcBorders>
              <w:top w:val="nil"/>
              <w:left w:val="nil"/>
              <w:bottom w:val="nil"/>
              <w:right w:val="nil"/>
            </w:tcBorders>
            <w:shd w:val="clear" w:color="auto" w:fill="auto"/>
            <w:noWrap/>
            <w:vAlign w:val="bottom"/>
            <w:hideMark/>
          </w:tcPr>
          <w:p w:rsidR="00133F58" w:rsidRPr="008D3B56" w:rsidRDefault="00133F58" w:rsidP="008D3B56">
            <w:pPr>
              <w:rPr>
                <w:rFonts w:ascii="Arial" w:hAnsi="Arial" w:cs="Arial"/>
              </w:rPr>
            </w:pPr>
          </w:p>
        </w:tc>
        <w:tc>
          <w:tcPr>
            <w:tcW w:w="2121"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33F58" w:rsidRPr="008D3B56" w:rsidRDefault="00133F58" w:rsidP="008D3B56">
            <w:pPr>
              <w:jc w:val="center"/>
              <w:rPr>
                <w:rFonts w:ascii="Arial" w:hAnsi="Arial" w:cs="Arial"/>
                <w:b/>
                <w:bCs/>
              </w:rPr>
            </w:pPr>
            <w:r w:rsidRPr="008D3B56">
              <w:rPr>
                <w:rFonts w:ascii="Arial" w:hAnsi="Arial" w:cs="Arial"/>
                <w:b/>
                <w:bCs/>
              </w:rPr>
              <w:t>Total Materiais</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133F58" w:rsidRPr="008D3B56" w:rsidRDefault="00133F58" w:rsidP="008D3B56">
            <w:pPr>
              <w:jc w:val="right"/>
              <w:rPr>
                <w:rFonts w:ascii="Arial" w:hAnsi="Arial" w:cs="Arial"/>
              </w:rPr>
            </w:pPr>
          </w:p>
        </w:tc>
      </w:tr>
      <w:tr w:rsidR="00133F58" w:rsidRPr="008D3B56" w:rsidTr="008D3B56">
        <w:trPr>
          <w:trHeight w:val="255"/>
        </w:trPr>
        <w:tc>
          <w:tcPr>
            <w:tcW w:w="6029" w:type="dxa"/>
            <w:gridSpan w:val="8"/>
            <w:tcBorders>
              <w:top w:val="nil"/>
              <w:left w:val="nil"/>
              <w:bottom w:val="nil"/>
              <w:right w:val="nil"/>
            </w:tcBorders>
            <w:shd w:val="clear" w:color="auto" w:fill="auto"/>
            <w:noWrap/>
            <w:vAlign w:val="bottom"/>
            <w:hideMark/>
          </w:tcPr>
          <w:p w:rsidR="00133F58" w:rsidRPr="008D3B56" w:rsidRDefault="00133F58" w:rsidP="008D3B56">
            <w:pPr>
              <w:rPr>
                <w:rFonts w:ascii="Arial" w:hAnsi="Arial" w:cs="Arial"/>
              </w:rPr>
            </w:pPr>
          </w:p>
        </w:tc>
        <w:tc>
          <w:tcPr>
            <w:tcW w:w="2121"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33F58" w:rsidRPr="008D3B56" w:rsidRDefault="00133F58" w:rsidP="008D3B56">
            <w:pPr>
              <w:jc w:val="center"/>
              <w:rPr>
                <w:rFonts w:ascii="Arial" w:hAnsi="Arial" w:cs="Arial"/>
                <w:b/>
                <w:bCs/>
              </w:rPr>
            </w:pPr>
            <w:r>
              <w:rPr>
                <w:rFonts w:ascii="Arial" w:hAnsi="Arial" w:cs="Arial"/>
                <w:b/>
                <w:bCs/>
              </w:rPr>
              <w:t>Total da Mão de obra</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133F58" w:rsidRPr="008D3B56" w:rsidRDefault="00133F58" w:rsidP="008D3B56">
            <w:pPr>
              <w:jc w:val="right"/>
              <w:rPr>
                <w:rFonts w:ascii="Arial" w:hAnsi="Arial" w:cs="Arial"/>
              </w:rPr>
            </w:pPr>
          </w:p>
        </w:tc>
      </w:tr>
      <w:tr w:rsidR="00133F58" w:rsidRPr="008D3B56" w:rsidTr="008D3B56">
        <w:trPr>
          <w:trHeight w:val="255"/>
        </w:trPr>
        <w:tc>
          <w:tcPr>
            <w:tcW w:w="6029" w:type="dxa"/>
            <w:gridSpan w:val="8"/>
            <w:tcBorders>
              <w:top w:val="nil"/>
              <w:left w:val="nil"/>
              <w:bottom w:val="nil"/>
              <w:right w:val="nil"/>
            </w:tcBorders>
            <w:shd w:val="clear" w:color="auto" w:fill="auto"/>
            <w:noWrap/>
            <w:vAlign w:val="bottom"/>
            <w:hideMark/>
          </w:tcPr>
          <w:p w:rsidR="00133F58" w:rsidRPr="008D3B56" w:rsidRDefault="00133F58" w:rsidP="008D3B56">
            <w:pPr>
              <w:rPr>
                <w:rFonts w:ascii="Arial" w:hAnsi="Arial" w:cs="Arial"/>
              </w:rPr>
            </w:pPr>
          </w:p>
        </w:tc>
        <w:tc>
          <w:tcPr>
            <w:tcW w:w="2121"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33F58" w:rsidRDefault="00133F58" w:rsidP="008D3B56">
            <w:pPr>
              <w:jc w:val="center"/>
              <w:rPr>
                <w:rFonts w:ascii="Arial" w:hAnsi="Arial" w:cs="Arial"/>
                <w:b/>
                <w:bCs/>
              </w:rPr>
            </w:pPr>
            <w:r>
              <w:rPr>
                <w:rFonts w:ascii="Arial" w:hAnsi="Arial" w:cs="Arial"/>
                <w:b/>
                <w:bCs/>
              </w:rPr>
              <w:t>Valor total da Obra</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133F58" w:rsidRPr="008D3B56" w:rsidRDefault="00133F58" w:rsidP="008D3B56">
            <w:pPr>
              <w:jc w:val="right"/>
              <w:rPr>
                <w:rFonts w:ascii="Arial" w:hAnsi="Arial" w:cs="Arial"/>
              </w:rPr>
            </w:pPr>
          </w:p>
        </w:tc>
      </w:tr>
      <w:tr w:rsidR="00133F58" w:rsidRPr="008D3B56" w:rsidTr="008D3B56">
        <w:trPr>
          <w:trHeight w:val="255"/>
        </w:trPr>
        <w:tc>
          <w:tcPr>
            <w:tcW w:w="3775" w:type="dxa"/>
            <w:gridSpan w:val="6"/>
            <w:tcBorders>
              <w:top w:val="nil"/>
              <w:left w:val="nil"/>
              <w:bottom w:val="nil"/>
              <w:right w:val="nil"/>
            </w:tcBorders>
            <w:shd w:val="clear" w:color="auto" w:fill="auto"/>
            <w:noWrap/>
            <w:vAlign w:val="bottom"/>
            <w:hideMark/>
          </w:tcPr>
          <w:p w:rsidR="00133F58" w:rsidRPr="008D3B56" w:rsidRDefault="00133F58" w:rsidP="008D3B56">
            <w:pPr>
              <w:rPr>
                <w:rFonts w:ascii="Arial" w:hAnsi="Arial" w:cs="Arial"/>
              </w:rPr>
            </w:pPr>
          </w:p>
        </w:tc>
        <w:tc>
          <w:tcPr>
            <w:tcW w:w="764" w:type="dxa"/>
            <w:tcBorders>
              <w:top w:val="nil"/>
              <w:left w:val="nil"/>
              <w:bottom w:val="nil"/>
              <w:right w:val="nil"/>
            </w:tcBorders>
            <w:shd w:val="clear" w:color="auto" w:fill="auto"/>
            <w:noWrap/>
            <w:vAlign w:val="bottom"/>
            <w:hideMark/>
          </w:tcPr>
          <w:p w:rsidR="00133F58" w:rsidRPr="008D3B56" w:rsidRDefault="00133F58" w:rsidP="008D3B56">
            <w:pPr>
              <w:rPr>
                <w:rFonts w:ascii="Arial" w:hAnsi="Arial" w:cs="Arial"/>
              </w:rPr>
            </w:pPr>
          </w:p>
        </w:tc>
        <w:tc>
          <w:tcPr>
            <w:tcW w:w="1490" w:type="dxa"/>
            <w:tcBorders>
              <w:top w:val="nil"/>
              <w:left w:val="nil"/>
              <w:bottom w:val="nil"/>
              <w:right w:val="nil"/>
            </w:tcBorders>
            <w:shd w:val="clear" w:color="auto" w:fill="auto"/>
            <w:noWrap/>
            <w:vAlign w:val="bottom"/>
            <w:hideMark/>
          </w:tcPr>
          <w:p w:rsidR="00133F58" w:rsidRPr="008D3B56" w:rsidRDefault="00133F58" w:rsidP="008D3B56">
            <w:pPr>
              <w:rPr>
                <w:rFonts w:ascii="Arial" w:hAnsi="Arial" w:cs="Arial"/>
              </w:rPr>
            </w:pPr>
          </w:p>
        </w:tc>
        <w:tc>
          <w:tcPr>
            <w:tcW w:w="2121" w:type="dxa"/>
            <w:gridSpan w:val="4"/>
            <w:tcBorders>
              <w:top w:val="nil"/>
              <w:left w:val="nil"/>
              <w:bottom w:val="nil"/>
              <w:right w:val="nil"/>
            </w:tcBorders>
            <w:shd w:val="clear" w:color="auto" w:fill="auto"/>
            <w:noWrap/>
            <w:vAlign w:val="bottom"/>
            <w:hideMark/>
          </w:tcPr>
          <w:p w:rsidR="00133F58" w:rsidRPr="008D3B56" w:rsidRDefault="00133F58" w:rsidP="008D3B56">
            <w:pPr>
              <w:jc w:val="center"/>
              <w:rPr>
                <w:rFonts w:ascii="Arial" w:hAnsi="Arial" w:cs="Arial"/>
                <w:b/>
                <w:bCs/>
              </w:rPr>
            </w:pPr>
          </w:p>
        </w:tc>
        <w:tc>
          <w:tcPr>
            <w:tcW w:w="992" w:type="dxa"/>
            <w:gridSpan w:val="2"/>
            <w:tcBorders>
              <w:top w:val="nil"/>
              <w:left w:val="nil"/>
              <w:bottom w:val="nil"/>
              <w:right w:val="nil"/>
            </w:tcBorders>
            <w:shd w:val="clear" w:color="auto" w:fill="auto"/>
            <w:noWrap/>
            <w:vAlign w:val="bottom"/>
            <w:hideMark/>
          </w:tcPr>
          <w:p w:rsidR="00133F58" w:rsidRPr="008D3B56" w:rsidRDefault="00133F58" w:rsidP="008D3B56">
            <w:pPr>
              <w:rPr>
                <w:rFonts w:ascii="Arial" w:hAnsi="Arial" w:cs="Arial"/>
              </w:rPr>
            </w:pPr>
          </w:p>
        </w:tc>
      </w:tr>
      <w:tr w:rsidR="00133F58" w:rsidRPr="008D3B56" w:rsidTr="008D3B56">
        <w:trPr>
          <w:trHeight w:val="255"/>
        </w:trPr>
        <w:tc>
          <w:tcPr>
            <w:tcW w:w="403" w:type="dxa"/>
            <w:tcBorders>
              <w:top w:val="nil"/>
              <w:left w:val="nil"/>
              <w:bottom w:val="nil"/>
              <w:right w:val="nil"/>
            </w:tcBorders>
            <w:shd w:val="clear" w:color="auto" w:fill="auto"/>
            <w:noWrap/>
            <w:vAlign w:val="bottom"/>
            <w:hideMark/>
          </w:tcPr>
          <w:p w:rsidR="00133F58" w:rsidRPr="008D3B56" w:rsidRDefault="00133F58" w:rsidP="008D3B56">
            <w:pPr>
              <w:rPr>
                <w:rFonts w:ascii="Arial" w:hAnsi="Arial" w:cs="Arial"/>
              </w:rPr>
            </w:pPr>
          </w:p>
        </w:tc>
        <w:tc>
          <w:tcPr>
            <w:tcW w:w="917" w:type="dxa"/>
            <w:gridSpan w:val="2"/>
            <w:tcBorders>
              <w:top w:val="nil"/>
              <w:left w:val="nil"/>
              <w:bottom w:val="nil"/>
              <w:right w:val="nil"/>
            </w:tcBorders>
            <w:shd w:val="clear" w:color="auto" w:fill="auto"/>
            <w:noWrap/>
            <w:vAlign w:val="bottom"/>
            <w:hideMark/>
          </w:tcPr>
          <w:p w:rsidR="00133F58" w:rsidRPr="008D3B56" w:rsidRDefault="00133F58" w:rsidP="008D3B56">
            <w:pPr>
              <w:rPr>
                <w:rFonts w:ascii="Arial" w:hAnsi="Arial" w:cs="Arial"/>
              </w:rPr>
            </w:pPr>
          </w:p>
        </w:tc>
        <w:tc>
          <w:tcPr>
            <w:tcW w:w="1691" w:type="dxa"/>
            <w:gridSpan w:val="2"/>
            <w:tcBorders>
              <w:top w:val="nil"/>
              <w:left w:val="nil"/>
              <w:bottom w:val="nil"/>
              <w:right w:val="nil"/>
            </w:tcBorders>
            <w:shd w:val="clear" w:color="auto" w:fill="auto"/>
            <w:noWrap/>
            <w:vAlign w:val="bottom"/>
            <w:hideMark/>
          </w:tcPr>
          <w:p w:rsidR="00133F58" w:rsidRPr="008D3B56" w:rsidRDefault="00133F58" w:rsidP="008D3B56">
            <w:pPr>
              <w:rPr>
                <w:rFonts w:ascii="Arial" w:hAnsi="Arial" w:cs="Arial"/>
              </w:rPr>
            </w:pPr>
          </w:p>
        </w:tc>
        <w:tc>
          <w:tcPr>
            <w:tcW w:w="764" w:type="dxa"/>
            <w:tcBorders>
              <w:top w:val="nil"/>
              <w:left w:val="nil"/>
              <w:bottom w:val="nil"/>
              <w:right w:val="nil"/>
            </w:tcBorders>
            <w:shd w:val="clear" w:color="auto" w:fill="auto"/>
            <w:noWrap/>
            <w:vAlign w:val="bottom"/>
            <w:hideMark/>
          </w:tcPr>
          <w:p w:rsidR="00133F58" w:rsidRPr="008D3B56" w:rsidRDefault="00133F58" w:rsidP="008D3B56">
            <w:pPr>
              <w:rPr>
                <w:rFonts w:ascii="Arial" w:hAnsi="Arial" w:cs="Arial"/>
              </w:rPr>
            </w:pPr>
          </w:p>
        </w:tc>
        <w:tc>
          <w:tcPr>
            <w:tcW w:w="764" w:type="dxa"/>
            <w:tcBorders>
              <w:top w:val="nil"/>
              <w:left w:val="nil"/>
              <w:bottom w:val="nil"/>
              <w:right w:val="nil"/>
            </w:tcBorders>
            <w:shd w:val="clear" w:color="auto" w:fill="auto"/>
            <w:noWrap/>
            <w:vAlign w:val="bottom"/>
            <w:hideMark/>
          </w:tcPr>
          <w:p w:rsidR="00133F58" w:rsidRPr="008D3B56" w:rsidRDefault="00133F58" w:rsidP="008D3B56">
            <w:pPr>
              <w:rPr>
                <w:rFonts w:ascii="Arial" w:hAnsi="Arial" w:cs="Arial"/>
              </w:rPr>
            </w:pPr>
          </w:p>
        </w:tc>
        <w:tc>
          <w:tcPr>
            <w:tcW w:w="1490" w:type="dxa"/>
            <w:tcBorders>
              <w:top w:val="nil"/>
              <w:left w:val="nil"/>
              <w:bottom w:val="nil"/>
              <w:right w:val="nil"/>
            </w:tcBorders>
            <w:shd w:val="clear" w:color="auto" w:fill="auto"/>
            <w:noWrap/>
            <w:vAlign w:val="bottom"/>
            <w:hideMark/>
          </w:tcPr>
          <w:p w:rsidR="00133F58" w:rsidRPr="008D3B56" w:rsidRDefault="00133F58" w:rsidP="008D3B56">
            <w:pPr>
              <w:rPr>
                <w:rFonts w:ascii="Arial" w:hAnsi="Arial" w:cs="Arial"/>
              </w:rPr>
            </w:pPr>
          </w:p>
        </w:tc>
        <w:tc>
          <w:tcPr>
            <w:tcW w:w="909" w:type="dxa"/>
            <w:tcBorders>
              <w:top w:val="nil"/>
              <w:left w:val="nil"/>
              <w:bottom w:val="nil"/>
              <w:right w:val="nil"/>
            </w:tcBorders>
            <w:shd w:val="clear" w:color="auto" w:fill="auto"/>
            <w:noWrap/>
            <w:vAlign w:val="bottom"/>
            <w:hideMark/>
          </w:tcPr>
          <w:p w:rsidR="00133F58" w:rsidRPr="008D3B56" w:rsidRDefault="00133F58" w:rsidP="008D3B56">
            <w:pPr>
              <w:jc w:val="center"/>
              <w:rPr>
                <w:rFonts w:ascii="Arial" w:hAnsi="Arial" w:cs="Arial"/>
                <w:b/>
                <w:bCs/>
              </w:rPr>
            </w:pPr>
          </w:p>
        </w:tc>
        <w:tc>
          <w:tcPr>
            <w:tcW w:w="656" w:type="dxa"/>
            <w:gridSpan w:val="2"/>
            <w:tcBorders>
              <w:top w:val="nil"/>
              <w:left w:val="nil"/>
              <w:bottom w:val="nil"/>
              <w:right w:val="nil"/>
            </w:tcBorders>
            <w:shd w:val="clear" w:color="auto" w:fill="auto"/>
            <w:noWrap/>
            <w:vAlign w:val="bottom"/>
            <w:hideMark/>
          </w:tcPr>
          <w:p w:rsidR="00133F58" w:rsidRPr="008D3B56" w:rsidRDefault="00133F58" w:rsidP="008D3B56">
            <w:pPr>
              <w:jc w:val="center"/>
              <w:rPr>
                <w:rFonts w:ascii="Arial" w:hAnsi="Arial" w:cs="Arial"/>
              </w:rPr>
            </w:pPr>
          </w:p>
        </w:tc>
        <w:tc>
          <w:tcPr>
            <w:tcW w:w="556" w:type="dxa"/>
            <w:tcBorders>
              <w:top w:val="nil"/>
              <w:left w:val="nil"/>
              <w:bottom w:val="nil"/>
              <w:right w:val="nil"/>
            </w:tcBorders>
            <w:shd w:val="clear" w:color="auto" w:fill="auto"/>
            <w:noWrap/>
            <w:vAlign w:val="bottom"/>
            <w:hideMark/>
          </w:tcPr>
          <w:p w:rsidR="00133F58" w:rsidRPr="008D3B56" w:rsidRDefault="00133F58" w:rsidP="008D3B56">
            <w:pPr>
              <w:jc w:val="center"/>
              <w:rPr>
                <w:rFonts w:ascii="Arial" w:hAnsi="Arial" w:cs="Arial"/>
              </w:rPr>
            </w:pPr>
          </w:p>
        </w:tc>
        <w:tc>
          <w:tcPr>
            <w:tcW w:w="992" w:type="dxa"/>
            <w:gridSpan w:val="2"/>
            <w:tcBorders>
              <w:top w:val="nil"/>
              <w:left w:val="nil"/>
              <w:bottom w:val="nil"/>
              <w:right w:val="nil"/>
            </w:tcBorders>
            <w:shd w:val="clear" w:color="auto" w:fill="auto"/>
            <w:noWrap/>
            <w:vAlign w:val="bottom"/>
            <w:hideMark/>
          </w:tcPr>
          <w:p w:rsidR="00133F58" w:rsidRPr="008D3B56" w:rsidRDefault="00133F58" w:rsidP="008D3B56">
            <w:pPr>
              <w:rPr>
                <w:rFonts w:ascii="Arial" w:hAnsi="Arial" w:cs="Arial"/>
              </w:rPr>
            </w:pPr>
          </w:p>
        </w:tc>
      </w:tr>
    </w:tbl>
    <w:p w:rsidR="008D3B56" w:rsidRDefault="008D3B56" w:rsidP="008D3B56"/>
    <w:p w:rsidR="008D3B56" w:rsidRDefault="008D3B56" w:rsidP="008D3B56"/>
    <w:p w:rsidR="008D3B56" w:rsidRDefault="008D3B56" w:rsidP="008D3B56"/>
    <w:p w:rsidR="00493DFA" w:rsidRDefault="00493DFA"/>
    <w:p w:rsidR="00493DFA" w:rsidRDefault="00493DFA"/>
    <w:p w:rsidR="00493DFA" w:rsidRDefault="00493DFA"/>
    <w:p w:rsidR="00493DFA" w:rsidRDefault="00493DFA"/>
    <w:p w:rsidR="00493DFA" w:rsidRDefault="00493DFA"/>
    <w:p w:rsidR="00493DFA" w:rsidRDefault="00493DFA"/>
    <w:p w:rsidR="00493DFA" w:rsidRDefault="00493DFA"/>
    <w:p w:rsidR="00493DFA" w:rsidRDefault="00493DFA"/>
    <w:p w:rsidR="00493DFA" w:rsidRDefault="00493DFA"/>
    <w:p w:rsidR="00493DFA" w:rsidRDefault="00493DFA"/>
    <w:p w:rsidR="00493DFA" w:rsidRDefault="00493DFA"/>
    <w:p w:rsidR="00493DFA" w:rsidRDefault="00493DFA"/>
    <w:sectPr w:rsidR="00493DFA" w:rsidSect="00394F30">
      <w:headerReference w:type="default" r:id="rId8"/>
      <w:footerReference w:type="even" r:id="rId9"/>
      <w:footerReference w:type="default" r:id="rId10"/>
      <w:headerReference w:type="first" r:id="rId11"/>
      <w:footerReference w:type="first" r:id="rId12"/>
      <w:pgSz w:w="11907" w:h="16840" w:code="9"/>
      <w:pgMar w:top="1701" w:right="851" w:bottom="1134" w:left="1701" w:header="851" w:footer="567" w:gutter="0"/>
      <w:pgNumType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3283" w:rsidRDefault="00863283" w:rsidP="00394F30">
      <w:r>
        <w:separator/>
      </w:r>
    </w:p>
  </w:endnote>
  <w:endnote w:type="continuationSeparator" w:id="1">
    <w:p w:rsidR="00863283" w:rsidRDefault="00863283" w:rsidP="00394F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merican Classic">
    <w:altName w:val="Times New Roman"/>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3B56" w:rsidRDefault="00072647">
    <w:pPr>
      <w:pStyle w:val="Rodap"/>
      <w:framePr w:wrap="around" w:vAnchor="text" w:hAnchor="margin" w:xAlign="center" w:y="1"/>
      <w:rPr>
        <w:rStyle w:val="Nmerodepgina"/>
      </w:rPr>
    </w:pPr>
    <w:r>
      <w:rPr>
        <w:rStyle w:val="Nmerodepgina"/>
      </w:rPr>
      <w:fldChar w:fldCharType="begin"/>
    </w:r>
    <w:r w:rsidR="008D3B56">
      <w:rPr>
        <w:rStyle w:val="Nmerodepgina"/>
      </w:rPr>
      <w:instrText xml:space="preserve">PAGE  </w:instrText>
    </w:r>
    <w:r>
      <w:rPr>
        <w:rStyle w:val="Nmerodepgina"/>
      </w:rPr>
      <w:fldChar w:fldCharType="end"/>
    </w:r>
  </w:p>
  <w:p w:rsidR="008D3B56" w:rsidRDefault="008D3B56">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3B56" w:rsidRPr="00B334C5" w:rsidRDefault="00072647">
    <w:pPr>
      <w:pStyle w:val="Rodap"/>
      <w:jc w:val="right"/>
      <w:rPr>
        <w:rFonts w:ascii="Arial" w:hAnsi="Arial" w:cs="Arial"/>
        <w:sz w:val="16"/>
        <w:szCs w:val="16"/>
      </w:rPr>
    </w:pPr>
    <w:r w:rsidRPr="00B334C5">
      <w:rPr>
        <w:rFonts w:ascii="Arial" w:hAnsi="Arial" w:cs="Arial"/>
        <w:sz w:val="16"/>
        <w:szCs w:val="16"/>
      </w:rPr>
      <w:fldChar w:fldCharType="begin"/>
    </w:r>
    <w:r w:rsidR="008D3B56" w:rsidRPr="00B334C5">
      <w:rPr>
        <w:rFonts w:ascii="Arial" w:hAnsi="Arial" w:cs="Arial"/>
        <w:sz w:val="16"/>
        <w:szCs w:val="16"/>
      </w:rPr>
      <w:instrText xml:space="preserve"> PAGE   \* MERGEFORMAT </w:instrText>
    </w:r>
    <w:r w:rsidRPr="00B334C5">
      <w:rPr>
        <w:rFonts w:ascii="Arial" w:hAnsi="Arial" w:cs="Arial"/>
        <w:sz w:val="16"/>
        <w:szCs w:val="16"/>
      </w:rPr>
      <w:fldChar w:fldCharType="separate"/>
    </w:r>
    <w:r w:rsidR="007F479D">
      <w:rPr>
        <w:rFonts w:ascii="Arial" w:hAnsi="Arial" w:cs="Arial"/>
        <w:noProof/>
        <w:sz w:val="16"/>
        <w:szCs w:val="16"/>
      </w:rPr>
      <w:t>23</w:t>
    </w:r>
    <w:r w:rsidRPr="00B334C5">
      <w:rPr>
        <w:rFonts w:ascii="Arial" w:hAnsi="Arial" w:cs="Arial"/>
        <w:sz w:val="16"/>
        <w:szCs w:val="16"/>
      </w:rPr>
      <w:fldChar w:fldCharType="end"/>
    </w:r>
  </w:p>
  <w:p w:rsidR="008D3B56" w:rsidRDefault="008D3B56" w:rsidP="00394F30">
    <w:pPr>
      <w:pStyle w:val="Rodap"/>
      <w:jc w:val="center"/>
      <w:rPr>
        <w:rFonts w:ascii="Arial" w:hAnsi="Arial" w:cs="Arial"/>
        <w:sz w:val="16"/>
        <w:szCs w:val="16"/>
      </w:rPr>
    </w:pPr>
    <w:r>
      <w:rPr>
        <w:rFonts w:ascii="Arial" w:hAnsi="Arial" w:cs="Arial"/>
        <w:sz w:val="16"/>
        <w:szCs w:val="16"/>
      </w:rPr>
      <w:t>Rua Anastácio Ribeiro, 84 – Fone/Fax (54) 3395-1800 – CEP: 99820-000 – VIADUTOS/RS</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3B56" w:rsidRDefault="00072647">
    <w:pPr>
      <w:pStyle w:val="Rodap"/>
      <w:framePr w:wrap="around" w:vAnchor="text" w:hAnchor="margin" w:xAlign="center" w:y="1"/>
      <w:rPr>
        <w:rStyle w:val="Nmerodepgina"/>
      </w:rPr>
    </w:pPr>
    <w:r>
      <w:rPr>
        <w:rStyle w:val="Nmerodepgina"/>
      </w:rPr>
      <w:fldChar w:fldCharType="begin"/>
    </w:r>
    <w:r w:rsidR="008D3B56">
      <w:rPr>
        <w:rStyle w:val="Nmerodepgina"/>
      </w:rPr>
      <w:instrText xml:space="preserve">PAGE  </w:instrText>
    </w:r>
    <w:r>
      <w:rPr>
        <w:rStyle w:val="Nmerodepgina"/>
      </w:rPr>
      <w:fldChar w:fldCharType="separate"/>
    </w:r>
    <w:r w:rsidR="008D3B56">
      <w:rPr>
        <w:rStyle w:val="Nmerodepgina"/>
        <w:noProof/>
      </w:rPr>
      <w:t>1</w:t>
    </w:r>
    <w:r>
      <w:rPr>
        <w:rStyle w:val="Nmerodepgina"/>
      </w:rPr>
      <w:fldChar w:fldCharType="end"/>
    </w:r>
  </w:p>
  <w:p w:rsidR="008D3B56" w:rsidRDefault="008D3B56">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3283" w:rsidRDefault="00863283" w:rsidP="00394F30">
      <w:r>
        <w:separator/>
      </w:r>
    </w:p>
  </w:footnote>
  <w:footnote w:type="continuationSeparator" w:id="1">
    <w:p w:rsidR="00863283" w:rsidRDefault="00863283" w:rsidP="00394F30">
      <w:r>
        <w:continuationSeparator/>
      </w:r>
    </w:p>
  </w:footnote>
  <w:footnote w:id="2">
    <w:p w:rsidR="008D3B56" w:rsidRPr="00F30F73" w:rsidRDefault="008D3B56" w:rsidP="00394F30">
      <w:pPr>
        <w:pStyle w:val="Textodenotaderodap"/>
        <w:rPr>
          <w:rFonts w:ascii="Arial" w:hAnsi="Arial" w:cs="Arial"/>
          <w:sz w:val="16"/>
          <w:szCs w:val="16"/>
        </w:rPr>
      </w:pPr>
      <w:r w:rsidRPr="00F30F73">
        <w:rPr>
          <w:rStyle w:val="Refdenotaderodap"/>
          <w:rFonts w:ascii="Arial" w:hAnsi="Arial" w:cs="Arial"/>
          <w:sz w:val="16"/>
          <w:szCs w:val="16"/>
        </w:rPr>
        <w:footnoteRef/>
      </w:r>
      <w:r w:rsidRPr="00F30F73">
        <w:rPr>
          <w:rFonts w:ascii="Arial" w:hAnsi="Arial" w:cs="Arial"/>
          <w:sz w:val="16"/>
          <w:szCs w:val="16"/>
        </w:rPr>
        <w:t xml:space="preserve"> Em caso afirmativo, assinalar a ressalva acima.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3B56" w:rsidRDefault="008D3B56" w:rsidP="00394F30">
    <w:pPr>
      <w:pStyle w:val="Cabealho"/>
      <w:jc w:val="center"/>
      <w:rPr>
        <w:rFonts w:ascii="Century Gothic" w:hAnsi="Century Gothic"/>
        <w:b/>
      </w:rPr>
    </w:pPr>
    <w:r>
      <w:rPr>
        <w:rFonts w:ascii="Century Gothic" w:hAnsi="Century Gothic"/>
        <w:b/>
        <w:noProof/>
        <w:sz w:val="28"/>
      </w:rPr>
      <w:drawing>
        <wp:anchor distT="0" distB="0" distL="114300" distR="114300" simplePos="0" relativeHeight="251658240" behindDoc="0" locked="0" layoutInCell="1" allowOverlap="1">
          <wp:simplePos x="0" y="0"/>
          <wp:positionH relativeFrom="column">
            <wp:posOffset>89535</wp:posOffset>
          </wp:positionH>
          <wp:positionV relativeFrom="paragraph">
            <wp:posOffset>-187960</wp:posOffset>
          </wp:positionV>
          <wp:extent cx="762000" cy="762000"/>
          <wp:effectExtent l="19050" t="0" r="0" b="0"/>
          <wp:wrapNone/>
          <wp:docPr id="2"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
                  <a:srcRect/>
                  <a:stretch>
                    <a:fillRect/>
                  </a:stretch>
                </pic:blipFill>
                <pic:spPr bwMode="auto">
                  <a:xfrm>
                    <a:off x="0" y="0"/>
                    <a:ext cx="762000" cy="762000"/>
                  </a:xfrm>
                  <a:prstGeom prst="rect">
                    <a:avLst/>
                  </a:prstGeom>
                  <a:solidFill>
                    <a:srgbClr val="FFFFCC"/>
                  </a:solidFill>
                  <a:ln w="9525">
                    <a:noFill/>
                    <a:miter lim="800000"/>
                    <a:headEnd/>
                    <a:tailEnd/>
                  </a:ln>
                </pic:spPr>
              </pic:pic>
            </a:graphicData>
          </a:graphic>
        </wp:anchor>
      </w:drawing>
    </w:r>
    <w:r>
      <w:rPr>
        <w:rFonts w:ascii="Century Gothic" w:hAnsi="Century Gothic"/>
        <w:b/>
      </w:rPr>
      <w:t>ESTADO DO RIO GRANDE DO SUL</w:t>
    </w:r>
  </w:p>
  <w:p w:rsidR="008D3B56" w:rsidRDefault="008D3B56" w:rsidP="00394F30">
    <w:pPr>
      <w:pStyle w:val="Cabealho"/>
      <w:jc w:val="center"/>
    </w:pPr>
    <w:r>
      <w:rPr>
        <w:rFonts w:ascii="Century Gothic" w:hAnsi="Century Gothic"/>
        <w:b/>
        <w:sz w:val="28"/>
      </w:rPr>
      <w:t>PREFEITURA MUNICIPAL DE VIADUTOS</w:t>
    </w:r>
  </w:p>
  <w:p w:rsidR="008D3B56" w:rsidRPr="007A127B" w:rsidRDefault="008D3B56" w:rsidP="00394F30">
    <w:pPr>
      <w:pStyle w:val="Cabealho"/>
      <w:rPr>
        <w:szCs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3B56" w:rsidRDefault="008D3B56">
    <w:pPr>
      <w:jc w:val="center"/>
      <w:rPr>
        <w:rFonts w:ascii="Arial" w:hAnsi="Arial" w:cs="Arial"/>
        <w:b/>
        <w:sz w:val="24"/>
        <w:szCs w:val="24"/>
      </w:rPr>
    </w:pPr>
    <w:r>
      <w:rPr>
        <w:rFonts w:ascii="Arial" w:hAnsi="Arial" w:cs="Arial"/>
        <w:b/>
        <w:noProof/>
        <w:sz w:val="24"/>
        <w:szCs w:val="24"/>
      </w:rPr>
      <w:drawing>
        <wp:anchor distT="0" distB="0" distL="114300" distR="114300" simplePos="0" relativeHeight="251657216" behindDoc="0" locked="0" layoutInCell="1" allowOverlap="1">
          <wp:simplePos x="0" y="0"/>
          <wp:positionH relativeFrom="column">
            <wp:posOffset>-59690</wp:posOffset>
          </wp:positionH>
          <wp:positionV relativeFrom="paragraph">
            <wp:posOffset>-111760</wp:posOffset>
          </wp:positionV>
          <wp:extent cx="953135" cy="1143000"/>
          <wp:effectExtent l="19050" t="0" r="0" b="0"/>
          <wp:wrapSquare wrapText="bothSides"/>
          <wp:docPr id="1" name="Imagem 1" descr="Bras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Brasão"/>
                  <pic:cNvPicPr>
                    <a:picLocks noChangeAspect="1" noChangeArrowheads="1"/>
                  </pic:cNvPicPr>
                </pic:nvPicPr>
                <pic:blipFill>
                  <a:blip r:embed="rId1">
                    <a:grayscl/>
                  </a:blip>
                  <a:srcRect/>
                  <a:stretch>
                    <a:fillRect/>
                  </a:stretch>
                </pic:blipFill>
                <pic:spPr bwMode="auto">
                  <a:xfrm>
                    <a:off x="0" y="0"/>
                    <a:ext cx="953135" cy="1143000"/>
                  </a:xfrm>
                  <a:prstGeom prst="rect">
                    <a:avLst/>
                  </a:prstGeom>
                  <a:noFill/>
                  <a:ln w="9525">
                    <a:noFill/>
                    <a:miter lim="800000"/>
                    <a:headEnd/>
                    <a:tailEnd/>
                  </a:ln>
                </pic:spPr>
              </pic:pic>
            </a:graphicData>
          </a:graphic>
        </wp:anchor>
      </w:drawing>
    </w:r>
    <w:r>
      <w:rPr>
        <w:rFonts w:ascii="Arial" w:hAnsi="Arial" w:cs="Arial"/>
        <w:b/>
        <w:sz w:val="24"/>
        <w:szCs w:val="24"/>
      </w:rPr>
      <w:t xml:space="preserve"> ESTADO DO RIO GRANDE DO SUL</w:t>
    </w:r>
  </w:p>
  <w:p w:rsidR="008D3B56" w:rsidRDefault="008D3B56">
    <w:pPr>
      <w:jc w:val="center"/>
      <w:rPr>
        <w:rFonts w:ascii="Arial" w:hAnsi="Arial" w:cs="Arial"/>
        <w:b/>
        <w:sz w:val="24"/>
        <w:szCs w:val="24"/>
      </w:rPr>
    </w:pPr>
    <w:r>
      <w:rPr>
        <w:rFonts w:ascii="Arial" w:hAnsi="Arial" w:cs="Arial"/>
        <w:b/>
        <w:sz w:val="24"/>
        <w:szCs w:val="24"/>
      </w:rPr>
      <w:t>PREFEITURA MUNICIPAL DE PAULO BENTO</w:t>
    </w:r>
  </w:p>
  <w:p w:rsidR="008D3B56" w:rsidRDefault="008D3B56">
    <w:pPr>
      <w:jc w:val="center"/>
      <w:rPr>
        <w:rFonts w:ascii="Arial" w:hAnsi="Arial" w:cs="Arial"/>
        <w:b/>
        <w:sz w:val="24"/>
        <w:szCs w:val="24"/>
      </w:rPr>
    </w:pPr>
    <w:r>
      <w:rPr>
        <w:rFonts w:ascii="Arial" w:hAnsi="Arial" w:cs="Arial"/>
        <w:b/>
        <w:sz w:val="24"/>
        <w:szCs w:val="24"/>
      </w:rPr>
      <w:t>Av. Irmãs Consolata, 189 CEP 99718-000</w:t>
    </w:r>
  </w:p>
  <w:p w:rsidR="008D3B56" w:rsidRDefault="008D3B56">
    <w:pPr>
      <w:jc w:val="center"/>
      <w:rPr>
        <w:rFonts w:ascii="Arial" w:hAnsi="Arial" w:cs="Arial"/>
        <w:b/>
        <w:sz w:val="24"/>
        <w:szCs w:val="24"/>
      </w:rPr>
    </w:pPr>
    <w:r>
      <w:rPr>
        <w:rFonts w:ascii="Arial" w:hAnsi="Arial" w:cs="Arial"/>
        <w:b/>
        <w:sz w:val="24"/>
        <w:szCs w:val="24"/>
      </w:rPr>
      <w:t>PAULO BENTO – RS</w:t>
    </w:r>
  </w:p>
  <w:p w:rsidR="008D3B56" w:rsidRDefault="008D3B56">
    <w:pPr>
      <w:jc w:val="center"/>
      <w:rPr>
        <w:rFonts w:ascii="Arial" w:hAnsi="Arial" w:cs="Arial"/>
        <w:b/>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58167E"/>
    <w:multiLevelType w:val="hybridMultilevel"/>
    <w:tmpl w:val="A35206A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
    <w:nsid w:val="1DA8678E"/>
    <w:multiLevelType w:val="hybridMultilevel"/>
    <w:tmpl w:val="EF74BD2E"/>
    <w:lvl w:ilvl="0" w:tplc="04160017">
      <w:start w:val="1"/>
      <w:numFmt w:val="lowerLetter"/>
      <w:lvlText w:val="%1)"/>
      <w:lvlJc w:val="left"/>
      <w:pPr>
        <w:tabs>
          <w:tab w:val="num" w:pos="1070"/>
        </w:tabs>
        <w:ind w:left="1070" w:hanging="360"/>
      </w:pPr>
    </w:lvl>
    <w:lvl w:ilvl="1" w:tplc="04160019" w:tentative="1">
      <w:start w:val="1"/>
      <w:numFmt w:val="lowerLetter"/>
      <w:lvlText w:val="%2."/>
      <w:lvlJc w:val="left"/>
      <w:pPr>
        <w:tabs>
          <w:tab w:val="num" w:pos="1790"/>
        </w:tabs>
        <w:ind w:left="1790" w:hanging="360"/>
      </w:pPr>
    </w:lvl>
    <w:lvl w:ilvl="2" w:tplc="0416001B" w:tentative="1">
      <w:start w:val="1"/>
      <w:numFmt w:val="lowerRoman"/>
      <w:lvlText w:val="%3."/>
      <w:lvlJc w:val="right"/>
      <w:pPr>
        <w:tabs>
          <w:tab w:val="num" w:pos="2510"/>
        </w:tabs>
        <w:ind w:left="2510" w:hanging="180"/>
      </w:pPr>
    </w:lvl>
    <w:lvl w:ilvl="3" w:tplc="0416000F" w:tentative="1">
      <w:start w:val="1"/>
      <w:numFmt w:val="decimal"/>
      <w:lvlText w:val="%4."/>
      <w:lvlJc w:val="left"/>
      <w:pPr>
        <w:tabs>
          <w:tab w:val="num" w:pos="3230"/>
        </w:tabs>
        <w:ind w:left="3230" w:hanging="360"/>
      </w:pPr>
    </w:lvl>
    <w:lvl w:ilvl="4" w:tplc="04160019" w:tentative="1">
      <w:start w:val="1"/>
      <w:numFmt w:val="lowerLetter"/>
      <w:lvlText w:val="%5."/>
      <w:lvlJc w:val="left"/>
      <w:pPr>
        <w:tabs>
          <w:tab w:val="num" w:pos="3950"/>
        </w:tabs>
        <w:ind w:left="3950" w:hanging="360"/>
      </w:pPr>
    </w:lvl>
    <w:lvl w:ilvl="5" w:tplc="0416001B" w:tentative="1">
      <w:start w:val="1"/>
      <w:numFmt w:val="lowerRoman"/>
      <w:lvlText w:val="%6."/>
      <w:lvlJc w:val="right"/>
      <w:pPr>
        <w:tabs>
          <w:tab w:val="num" w:pos="4670"/>
        </w:tabs>
        <w:ind w:left="4670" w:hanging="180"/>
      </w:pPr>
    </w:lvl>
    <w:lvl w:ilvl="6" w:tplc="0416000F" w:tentative="1">
      <w:start w:val="1"/>
      <w:numFmt w:val="decimal"/>
      <w:lvlText w:val="%7."/>
      <w:lvlJc w:val="left"/>
      <w:pPr>
        <w:tabs>
          <w:tab w:val="num" w:pos="5390"/>
        </w:tabs>
        <w:ind w:left="5390" w:hanging="360"/>
      </w:pPr>
    </w:lvl>
    <w:lvl w:ilvl="7" w:tplc="04160019" w:tentative="1">
      <w:start w:val="1"/>
      <w:numFmt w:val="lowerLetter"/>
      <w:lvlText w:val="%8."/>
      <w:lvlJc w:val="left"/>
      <w:pPr>
        <w:tabs>
          <w:tab w:val="num" w:pos="6110"/>
        </w:tabs>
        <w:ind w:left="6110" w:hanging="360"/>
      </w:pPr>
    </w:lvl>
    <w:lvl w:ilvl="8" w:tplc="0416001B" w:tentative="1">
      <w:start w:val="1"/>
      <w:numFmt w:val="lowerRoman"/>
      <w:lvlText w:val="%9."/>
      <w:lvlJc w:val="right"/>
      <w:pPr>
        <w:tabs>
          <w:tab w:val="num" w:pos="6830"/>
        </w:tabs>
        <w:ind w:left="6830" w:hanging="180"/>
      </w:pPr>
    </w:lvl>
  </w:abstractNum>
  <w:abstractNum w:abstractNumId="2">
    <w:nsid w:val="4E2C2F26"/>
    <w:multiLevelType w:val="hybridMultilevel"/>
    <w:tmpl w:val="BE6A97AA"/>
    <w:lvl w:ilvl="0" w:tplc="261660BE">
      <w:start w:val="1"/>
      <w:numFmt w:val="upperLetter"/>
      <w:lvlText w:val="%1)"/>
      <w:lvlJc w:val="left"/>
      <w:pPr>
        <w:ind w:left="1770" w:hanging="360"/>
      </w:pPr>
      <w:rPr>
        <w:rFonts w:hint="default"/>
      </w:rPr>
    </w:lvl>
    <w:lvl w:ilvl="1" w:tplc="04160019" w:tentative="1">
      <w:start w:val="1"/>
      <w:numFmt w:val="lowerLetter"/>
      <w:lvlText w:val="%2."/>
      <w:lvlJc w:val="left"/>
      <w:pPr>
        <w:ind w:left="2490" w:hanging="360"/>
      </w:pPr>
    </w:lvl>
    <w:lvl w:ilvl="2" w:tplc="0416001B" w:tentative="1">
      <w:start w:val="1"/>
      <w:numFmt w:val="lowerRoman"/>
      <w:lvlText w:val="%3."/>
      <w:lvlJc w:val="right"/>
      <w:pPr>
        <w:ind w:left="3210" w:hanging="180"/>
      </w:pPr>
    </w:lvl>
    <w:lvl w:ilvl="3" w:tplc="0416000F" w:tentative="1">
      <w:start w:val="1"/>
      <w:numFmt w:val="decimal"/>
      <w:lvlText w:val="%4."/>
      <w:lvlJc w:val="left"/>
      <w:pPr>
        <w:ind w:left="3930" w:hanging="360"/>
      </w:pPr>
    </w:lvl>
    <w:lvl w:ilvl="4" w:tplc="04160019" w:tentative="1">
      <w:start w:val="1"/>
      <w:numFmt w:val="lowerLetter"/>
      <w:lvlText w:val="%5."/>
      <w:lvlJc w:val="left"/>
      <w:pPr>
        <w:ind w:left="4650" w:hanging="360"/>
      </w:pPr>
    </w:lvl>
    <w:lvl w:ilvl="5" w:tplc="0416001B" w:tentative="1">
      <w:start w:val="1"/>
      <w:numFmt w:val="lowerRoman"/>
      <w:lvlText w:val="%6."/>
      <w:lvlJc w:val="right"/>
      <w:pPr>
        <w:ind w:left="5370" w:hanging="180"/>
      </w:pPr>
    </w:lvl>
    <w:lvl w:ilvl="6" w:tplc="0416000F" w:tentative="1">
      <w:start w:val="1"/>
      <w:numFmt w:val="decimal"/>
      <w:lvlText w:val="%7."/>
      <w:lvlJc w:val="left"/>
      <w:pPr>
        <w:ind w:left="6090" w:hanging="360"/>
      </w:pPr>
    </w:lvl>
    <w:lvl w:ilvl="7" w:tplc="04160019" w:tentative="1">
      <w:start w:val="1"/>
      <w:numFmt w:val="lowerLetter"/>
      <w:lvlText w:val="%8."/>
      <w:lvlJc w:val="left"/>
      <w:pPr>
        <w:ind w:left="6810" w:hanging="360"/>
      </w:pPr>
    </w:lvl>
    <w:lvl w:ilvl="8" w:tplc="0416001B" w:tentative="1">
      <w:start w:val="1"/>
      <w:numFmt w:val="lowerRoman"/>
      <w:lvlText w:val="%9."/>
      <w:lvlJc w:val="right"/>
      <w:pPr>
        <w:ind w:left="753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20482"/>
  </w:hdrShapeDefaults>
  <w:footnotePr>
    <w:footnote w:id="0"/>
    <w:footnote w:id="1"/>
  </w:footnotePr>
  <w:endnotePr>
    <w:endnote w:id="0"/>
    <w:endnote w:id="1"/>
  </w:endnotePr>
  <w:compat/>
  <w:rsids>
    <w:rsidRoot w:val="00394F30"/>
    <w:rsid w:val="00001F18"/>
    <w:rsid w:val="000239D1"/>
    <w:rsid w:val="00047655"/>
    <w:rsid w:val="00072647"/>
    <w:rsid w:val="00083F8A"/>
    <w:rsid w:val="000923A4"/>
    <w:rsid w:val="00096DA1"/>
    <w:rsid w:val="00133F58"/>
    <w:rsid w:val="001B3F32"/>
    <w:rsid w:val="001F0093"/>
    <w:rsid w:val="002A22ED"/>
    <w:rsid w:val="002A5161"/>
    <w:rsid w:val="002C6D63"/>
    <w:rsid w:val="00327535"/>
    <w:rsid w:val="00364BE7"/>
    <w:rsid w:val="00394F30"/>
    <w:rsid w:val="003B5EFB"/>
    <w:rsid w:val="003B69E8"/>
    <w:rsid w:val="00446F6E"/>
    <w:rsid w:val="00493DFA"/>
    <w:rsid w:val="004A6D09"/>
    <w:rsid w:val="004B2DFC"/>
    <w:rsid w:val="004B716C"/>
    <w:rsid w:val="004E2267"/>
    <w:rsid w:val="005269BD"/>
    <w:rsid w:val="0060072D"/>
    <w:rsid w:val="00655615"/>
    <w:rsid w:val="00663469"/>
    <w:rsid w:val="00687F75"/>
    <w:rsid w:val="006A6E5E"/>
    <w:rsid w:val="006E75B4"/>
    <w:rsid w:val="00700100"/>
    <w:rsid w:val="00714093"/>
    <w:rsid w:val="007332FA"/>
    <w:rsid w:val="007F2431"/>
    <w:rsid w:val="007F479D"/>
    <w:rsid w:val="00800B83"/>
    <w:rsid w:val="008064E7"/>
    <w:rsid w:val="00863283"/>
    <w:rsid w:val="008A48E0"/>
    <w:rsid w:val="008D3B56"/>
    <w:rsid w:val="008E181C"/>
    <w:rsid w:val="00906A26"/>
    <w:rsid w:val="00936629"/>
    <w:rsid w:val="00937B29"/>
    <w:rsid w:val="009D158F"/>
    <w:rsid w:val="00A01C85"/>
    <w:rsid w:val="00A277E3"/>
    <w:rsid w:val="00A60F07"/>
    <w:rsid w:val="00A875BD"/>
    <w:rsid w:val="00AA4069"/>
    <w:rsid w:val="00B56A19"/>
    <w:rsid w:val="00B90BEC"/>
    <w:rsid w:val="00BC6B18"/>
    <w:rsid w:val="00C04B62"/>
    <w:rsid w:val="00CE6213"/>
    <w:rsid w:val="00D03298"/>
    <w:rsid w:val="00D509F7"/>
    <w:rsid w:val="00D52927"/>
    <w:rsid w:val="00D77FCB"/>
    <w:rsid w:val="00D976CA"/>
    <w:rsid w:val="00DB6982"/>
    <w:rsid w:val="00DB6A12"/>
    <w:rsid w:val="00DD2D43"/>
    <w:rsid w:val="00DF10B8"/>
    <w:rsid w:val="00E21DD6"/>
    <w:rsid w:val="00E52F96"/>
    <w:rsid w:val="00E771D6"/>
    <w:rsid w:val="00EB5B14"/>
    <w:rsid w:val="00ED0DBE"/>
    <w:rsid w:val="00ED6D99"/>
    <w:rsid w:val="00EF4412"/>
    <w:rsid w:val="00EF565C"/>
    <w:rsid w:val="00FB1C4B"/>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4F30"/>
    <w:rPr>
      <w:rFonts w:ascii="Times New Roman" w:eastAsia="Times New Roman" w:hAnsi="Times New Roman"/>
    </w:rPr>
  </w:style>
  <w:style w:type="paragraph" w:styleId="Ttulo1">
    <w:name w:val="heading 1"/>
    <w:basedOn w:val="Normal"/>
    <w:next w:val="Normal"/>
    <w:link w:val="Ttulo1Char"/>
    <w:qFormat/>
    <w:rsid w:val="00394F30"/>
    <w:pPr>
      <w:keepNext/>
      <w:autoSpaceDE w:val="0"/>
      <w:autoSpaceDN w:val="0"/>
      <w:adjustRightInd w:val="0"/>
      <w:spacing w:line="360" w:lineRule="auto"/>
      <w:jc w:val="center"/>
      <w:outlineLvl w:val="0"/>
    </w:pPr>
    <w:rPr>
      <w:rFonts w:ascii="Arial" w:hAnsi="Arial" w:cs="Arial"/>
      <w:b/>
      <w:spacing w:val="60"/>
      <w:szCs w:val="22"/>
      <w:u w:val="single"/>
    </w:rPr>
  </w:style>
  <w:style w:type="paragraph" w:styleId="Ttulo2">
    <w:name w:val="heading 2"/>
    <w:basedOn w:val="Normal"/>
    <w:next w:val="Normal"/>
    <w:link w:val="Ttulo2Char"/>
    <w:qFormat/>
    <w:rsid w:val="00394F30"/>
    <w:pPr>
      <w:keepNext/>
      <w:jc w:val="center"/>
      <w:outlineLvl w:val="1"/>
    </w:pPr>
    <w:rPr>
      <w:rFonts w:ascii="American Classic" w:hAnsi="American Classic"/>
      <w:b/>
      <w:bCs/>
      <w:sz w:val="24"/>
      <w:szCs w:val="24"/>
    </w:rPr>
  </w:style>
  <w:style w:type="paragraph" w:styleId="Ttulo4">
    <w:name w:val="heading 4"/>
    <w:basedOn w:val="Normal"/>
    <w:next w:val="Normal"/>
    <w:link w:val="Ttulo4Char"/>
    <w:qFormat/>
    <w:rsid w:val="00394F30"/>
    <w:pPr>
      <w:keepNext/>
      <w:jc w:val="center"/>
      <w:outlineLvl w:val="3"/>
    </w:pPr>
    <w:rPr>
      <w:rFonts w:ascii="American Classic" w:hAnsi="American Classic"/>
      <w:b/>
      <w:bCs/>
      <w:sz w:val="28"/>
      <w:szCs w:val="24"/>
    </w:rPr>
  </w:style>
  <w:style w:type="paragraph" w:styleId="Ttulo5">
    <w:name w:val="heading 5"/>
    <w:basedOn w:val="Normal"/>
    <w:next w:val="Normal"/>
    <w:link w:val="Ttulo5Char"/>
    <w:qFormat/>
    <w:rsid w:val="00394F30"/>
    <w:pPr>
      <w:keepNext/>
      <w:jc w:val="both"/>
      <w:outlineLvl w:val="4"/>
    </w:pPr>
    <w:rPr>
      <w:b/>
      <w:bCs/>
      <w:sz w:val="28"/>
      <w:szCs w:val="24"/>
    </w:rPr>
  </w:style>
  <w:style w:type="paragraph" w:styleId="Ttulo6">
    <w:name w:val="heading 6"/>
    <w:basedOn w:val="Normal"/>
    <w:next w:val="Normal"/>
    <w:link w:val="Ttulo6Char"/>
    <w:qFormat/>
    <w:rsid w:val="00394F30"/>
    <w:pPr>
      <w:keepNext/>
      <w:outlineLvl w:val="5"/>
    </w:pPr>
    <w:rPr>
      <w:b/>
      <w:bCs/>
      <w:sz w:val="24"/>
      <w:szCs w:val="24"/>
    </w:rPr>
  </w:style>
  <w:style w:type="paragraph" w:styleId="Ttulo7">
    <w:name w:val="heading 7"/>
    <w:basedOn w:val="Normal"/>
    <w:next w:val="Normal"/>
    <w:link w:val="Ttulo7Char"/>
    <w:qFormat/>
    <w:rsid w:val="00394F30"/>
    <w:pPr>
      <w:keepNext/>
      <w:outlineLvl w:val="6"/>
    </w:pPr>
    <w:rPr>
      <w:rFonts w:ascii="Bookman Old Style" w:hAnsi="Bookman Old Style"/>
      <w:b/>
      <w:bCs/>
      <w:sz w:val="22"/>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394F30"/>
    <w:rPr>
      <w:rFonts w:ascii="Arial" w:eastAsia="Times New Roman" w:hAnsi="Arial" w:cs="Arial"/>
      <w:b/>
      <w:spacing w:val="60"/>
      <w:sz w:val="20"/>
      <w:u w:val="single"/>
      <w:lang w:eastAsia="pt-BR"/>
    </w:rPr>
  </w:style>
  <w:style w:type="character" w:customStyle="1" w:styleId="Ttulo2Char">
    <w:name w:val="Título 2 Char"/>
    <w:basedOn w:val="Fontepargpadro"/>
    <w:link w:val="Ttulo2"/>
    <w:rsid w:val="00394F30"/>
    <w:rPr>
      <w:rFonts w:ascii="American Classic" w:eastAsia="Times New Roman" w:hAnsi="American Classic" w:cs="Times New Roman"/>
      <w:b/>
      <w:bCs/>
      <w:sz w:val="24"/>
      <w:szCs w:val="24"/>
      <w:lang w:eastAsia="pt-BR"/>
    </w:rPr>
  </w:style>
  <w:style w:type="character" w:customStyle="1" w:styleId="Ttulo4Char">
    <w:name w:val="Título 4 Char"/>
    <w:basedOn w:val="Fontepargpadro"/>
    <w:link w:val="Ttulo4"/>
    <w:rsid w:val="00394F30"/>
    <w:rPr>
      <w:rFonts w:ascii="American Classic" w:eastAsia="Times New Roman" w:hAnsi="American Classic" w:cs="Times New Roman"/>
      <w:b/>
      <w:bCs/>
      <w:sz w:val="28"/>
      <w:szCs w:val="24"/>
      <w:lang w:eastAsia="pt-BR"/>
    </w:rPr>
  </w:style>
  <w:style w:type="character" w:customStyle="1" w:styleId="Ttulo5Char">
    <w:name w:val="Título 5 Char"/>
    <w:basedOn w:val="Fontepargpadro"/>
    <w:link w:val="Ttulo5"/>
    <w:rsid w:val="00394F30"/>
    <w:rPr>
      <w:rFonts w:ascii="Times New Roman" w:eastAsia="Times New Roman" w:hAnsi="Times New Roman" w:cs="Times New Roman"/>
      <w:b/>
      <w:bCs/>
      <w:sz w:val="28"/>
      <w:szCs w:val="24"/>
      <w:lang w:eastAsia="pt-BR"/>
    </w:rPr>
  </w:style>
  <w:style w:type="character" w:customStyle="1" w:styleId="Ttulo6Char">
    <w:name w:val="Título 6 Char"/>
    <w:basedOn w:val="Fontepargpadro"/>
    <w:link w:val="Ttulo6"/>
    <w:rsid w:val="00394F30"/>
    <w:rPr>
      <w:rFonts w:ascii="Times New Roman" w:eastAsia="Times New Roman" w:hAnsi="Times New Roman" w:cs="Times New Roman"/>
      <w:b/>
      <w:bCs/>
      <w:sz w:val="24"/>
      <w:szCs w:val="24"/>
      <w:lang w:eastAsia="pt-BR"/>
    </w:rPr>
  </w:style>
  <w:style w:type="character" w:customStyle="1" w:styleId="Ttulo7Char">
    <w:name w:val="Título 7 Char"/>
    <w:basedOn w:val="Fontepargpadro"/>
    <w:link w:val="Ttulo7"/>
    <w:rsid w:val="00394F30"/>
    <w:rPr>
      <w:rFonts w:ascii="Bookman Old Style" w:eastAsia="Times New Roman" w:hAnsi="Bookman Old Style" w:cs="Times New Roman"/>
      <w:b/>
      <w:bCs/>
      <w:szCs w:val="24"/>
      <w:lang w:eastAsia="pt-BR"/>
    </w:rPr>
  </w:style>
  <w:style w:type="character" w:styleId="Nmerodepgina">
    <w:name w:val="page number"/>
    <w:basedOn w:val="Fontepargpadro"/>
    <w:semiHidden/>
    <w:rsid w:val="00394F30"/>
  </w:style>
  <w:style w:type="paragraph" w:styleId="Rodap">
    <w:name w:val="footer"/>
    <w:basedOn w:val="Normal"/>
    <w:link w:val="RodapChar"/>
    <w:uiPriority w:val="99"/>
    <w:rsid w:val="00394F30"/>
    <w:pPr>
      <w:tabs>
        <w:tab w:val="center" w:pos="4419"/>
        <w:tab w:val="right" w:pos="8838"/>
      </w:tabs>
      <w:overflowPunct w:val="0"/>
      <w:autoSpaceDE w:val="0"/>
      <w:autoSpaceDN w:val="0"/>
      <w:adjustRightInd w:val="0"/>
      <w:textAlignment w:val="baseline"/>
    </w:pPr>
  </w:style>
  <w:style w:type="character" w:customStyle="1" w:styleId="RodapChar">
    <w:name w:val="Rodapé Char"/>
    <w:basedOn w:val="Fontepargpadro"/>
    <w:link w:val="Rodap"/>
    <w:uiPriority w:val="99"/>
    <w:rsid w:val="00394F30"/>
    <w:rPr>
      <w:rFonts w:ascii="Times New Roman" w:eastAsia="Times New Roman" w:hAnsi="Times New Roman" w:cs="Times New Roman"/>
      <w:sz w:val="20"/>
      <w:szCs w:val="20"/>
      <w:lang w:eastAsia="pt-BR"/>
    </w:rPr>
  </w:style>
  <w:style w:type="paragraph" w:styleId="Cabealho">
    <w:name w:val="header"/>
    <w:basedOn w:val="Normal"/>
    <w:link w:val="CabealhoChar"/>
    <w:rsid w:val="00394F30"/>
    <w:pPr>
      <w:tabs>
        <w:tab w:val="center" w:pos="4419"/>
        <w:tab w:val="right" w:pos="8838"/>
      </w:tabs>
    </w:pPr>
  </w:style>
  <w:style w:type="character" w:customStyle="1" w:styleId="CabealhoChar">
    <w:name w:val="Cabeçalho Char"/>
    <w:basedOn w:val="Fontepargpadro"/>
    <w:link w:val="Cabealho"/>
    <w:rsid w:val="00394F30"/>
    <w:rPr>
      <w:rFonts w:ascii="Times New Roman" w:eastAsia="Times New Roman" w:hAnsi="Times New Roman" w:cs="Times New Roman"/>
      <w:sz w:val="20"/>
      <w:szCs w:val="20"/>
      <w:lang w:eastAsia="pt-BR"/>
    </w:rPr>
  </w:style>
  <w:style w:type="paragraph" w:styleId="Ttulo">
    <w:name w:val="Title"/>
    <w:basedOn w:val="Normal"/>
    <w:link w:val="TtuloChar"/>
    <w:qFormat/>
    <w:rsid w:val="00394F30"/>
    <w:pPr>
      <w:jc w:val="center"/>
    </w:pPr>
    <w:rPr>
      <w:b/>
      <w:bCs/>
      <w:sz w:val="28"/>
      <w:szCs w:val="24"/>
    </w:rPr>
  </w:style>
  <w:style w:type="character" w:customStyle="1" w:styleId="TtuloChar">
    <w:name w:val="Título Char"/>
    <w:basedOn w:val="Fontepargpadro"/>
    <w:link w:val="Ttulo"/>
    <w:rsid w:val="00394F30"/>
    <w:rPr>
      <w:rFonts w:ascii="Times New Roman" w:eastAsia="Times New Roman" w:hAnsi="Times New Roman" w:cs="Times New Roman"/>
      <w:b/>
      <w:bCs/>
      <w:sz w:val="28"/>
      <w:szCs w:val="24"/>
      <w:lang w:eastAsia="pt-BR"/>
    </w:rPr>
  </w:style>
  <w:style w:type="paragraph" w:styleId="Corpodetexto">
    <w:name w:val="Body Text"/>
    <w:basedOn w:val="Normal"/>
    <w:link w:val="CorpodetextoChar"/>
    <w:semiHidden/>
    <w:rsid w:val="00394F30"/>
    <w:pPr>
      <w:jc w:val="both"/>
    </w:pPr>
    <w:rPr>
      <w:rFonts w:ascii="American Classic" w:hAnsi="American Classic"/>
      <w:sz w:val="24"/>
      <w:szCs w:val="24"/>
    </w:rPr>
  </w:style>
  <w:style w:type="character" w:customStyle="1" w:styleId="CorpodetextoChar">
    <w:name w:val="Corpo de texto Char"/>
    <w:basedOn w:val="Fontepargpadro"/>
    <w:link w:val="Corpodetexto"/>
    <w:semiHidden/>
    <w:rsid w:val="00394F30"/>
    <w:rPr>
      <w:rFonts w:ascii="American Classic" w:eastAsia="Times New Roman" w:hAnsi="American Classic" w:cs="Times New Roman"/>
      <w:sz w:val="24"/>
      <w:szCs w:val="24"/>
      <w:lang w:eastAsia="pt-BR"/>
    </w:rPr>
  </w:style>
  <w:style w:type="paragraph" w:styleId="Corpodetexto2">
    <w:name w:val="Body Text 2"/>
    <w:basedOn w:val="Normal"/>
    <w:link w:val="Corpodetexto2Char"/>
    <w:semiHidden/>
    <w:rsid w:val="00394F30"/>
    <w:pPr>
      <w:jc w:val="both"/>
    </w:pPr>
    <w:rPr>
      <w:rFonts w:ascii="American Classic" w:hAnsi="American Classic"/>
      <w:sz w:val="26"/>
      <w:szCs w:val="24"/>
    </w:rPr>
  </w:style>
  <w:style w:type="character" w:customStyle="1" w:styleId="Corpodetexto2Char">
    <w:name w:val="Corpo de texto 2 Char"/>
    <w:basedOn w:val="Fontepargpadro"/>
    <w:link w:val="Corpodetexto2"/>
    <w:semiHidden/>
    <w:rsid w:val="00394F30"/>
    <w:rPr>
      <w:rFonts w:ascii="American Classic" w:eastAsia="Times New Roman" w:hAnsi="American Classic" w:cs="Times New Roman"/>
      <w:sz w:val="26"/>
      <w:szCs w:val="24"/>
      <w:lang w:eastAsia="pt-BR"/>
    </w:rPr>
  </w:style>
  <w:style w:type="paragraph" w:styleId="Corpodetexto3">
    <w:name w:val="Body Text 3"/>
    <w:basedOn w:val="Normal"/>
    <w:link w:val="Corpodetexto3Char"/>
    <w:semiHidden/>
    <w:rsid w:val="00394F30"/>
    <w:pPr>
      <w:tabs>
        <w:tab w:val="left" w:pos="720"/>
      </w:tabs>
      <w:jc w:val="both"/>
    </w:pPr>
    <w:rPr>
      <w:sz w:val="28"/>
      <w:szCs w:val="24"/>
    </w:rPr>
  </w:style>
  <w:style w:type="character" w:customStyle="1" w:styleId="Corpodetexto3Char">
    <w:name w:val="Corpo de texto 3 Char"/>
    <w:basedOn w:val="Fontepargpadro"/>
    <w:link w:val="Corpodetexto3"/>
    <w:semiHidden/>
    <w:rsid w:val="00394F30"/>
    <w:rPr>
      <w:rFonts w:ascii="Times New Roman" w:eastAsia="Times New Roman" w:hAnsi="Times New Roman" w:cs="Times New Roman"/>
      <w:sz w:val="28"/>
      <w:szCs w:val="24"/>
      <w:lang w:eastAsia="pt-BR"/>
    </w:rPr>
  </w:style>
  <w:style w:type="paragraph" w:styleId="Recuodecorpodetexto">
    <w:name w:val="Body Text Indent"/>
    <w:basedOn w:val="Normal"/>
    <w:link w:val="RecuodecorpodetextoChar"/>
    <w:semiHidden/>
    <w:rsid w:val="00394F30"/>
    <w:pPr>
      <w:ind w:firstLine="708"/>
      <w:jc w:val="both"/>
    </w:pPr>
    <w:rPr>
      <w:rFonts w:ascii="Bookman Old Style" w:hAnsi="Bookman Old Style"/>
      <w:snapToGrid w:val="0"/>
      <w:szCs w:val="24"/>
    </w:rPr>
  </w:style>
  <w:style w:type="character" w:customStyle="1" w:styleId="RecuodecorpodetextoChar">
    <w:name w:val="Recuo de corpo de texto Char"/>
    <w:basedOn w:val="Fontepargpadro"/>
    <w:link w:val="Recuodecorpodetexto"/>
    <w:semiHidden/>
    <w:rsid w:val="00394F30"/>
    <w:rPr>
      <w:rFonts w:ascii="Bookman Old Style" w:eastAsia="Times New Roman" w:hAnsi="Bookman Old Style" w:cs="Times New Roman"/>
      <w:snapToGrid w:val="0"/>
      <w:sz w:val="20"/>
      <w:szCs w:val="24"/>
      <w:lang w:eastAsia="pt-BR"/>
    </w:rPr>
  </w:style>
  <w:style w:type="paragraph" w:styleId="Textodebalo">
    <w:name w:val="Balloon Text"/>
    <w:basedOn w:val="Normal"/>
    <w:link w:val="TextodebaloChar"/>
    <w:uiPriority w:val="99"/>
    <w:semiHidden/>
    <w:unhideWhenUsed/>
    <w:rsid w:val="00394F30"/>
    <w:rPr>
      <w:rFonts w:ascii="Tahoma" w:hAnsi="Tahoma" w:cs="Tahoma"/>
      <w:sz w:val="16"/>
      <w:szCs w:val="16"/>
    </w:rPr>
  </w:style>
  <w:style w:type="character" w:customStyle="1" w:styleId="TextodebaloChar">
    <w:name w:val="Texto de balão Char"/>
    <w:basedOn w:val="Fontepargpadro"/>
    <w:link w:val="Textodebalo"/>
    <w:uiPriority w:val="99"/>
    <w:semiHidden/>
    <w:rsid w:val="00394F30"/>
    <w:rPr>
      <w:rFonts w:ascii="Tahoma" w:eastAsia="Times New Roman" w:hAnsi="Tahoma" w:cs="Tahoma"/>
      <w:sz w:val="16"/>
      <w:szCs w:val="16"/>
      <w:lang w:eastAsia="pt-BR"/>
    </w:rPr>
  </w:style>
  <w:style w:type="paragraph" w:customStyle="1" w:styleId="Default">
    <w:name w:val="Default"/>
    <w:rsid w:val="00394F30"/>
    <w:pPr>
      <w:autoSpaceDE w:val="0"/>
      <w:autoSpaceDN w:val="0"/>
      <w:adjustRightInd w:val="0"/>
    </w:pPr>
    <w:rPr>
      <w:rFonts w:ascii="Arial" w:eastAsia="Times New Roman" w:hAnsi="Arial" w:cs="Arial"/>
      <w:color w:val="000000"/>
      <w:sz w:val="24"/>
      <w:szCs w:val="24"/>
    </w:rPr>
  </w:style>
  <w:style w:type="paragraph" w:styleId="Textodenotaderodap">
    <w:name w:val="footnote text"/>
    <w:basedOn w:val="Normal"/>
    <w:link w:val="TextodenotaderodapChar"/>
    <w:rsid w:val="00394F30"/>
    <w:rPr>
      <w:lang w:eastAsia="en-US"/>
    </w:rPr>
  </w:style>
  <w:style w:type="character" w:customStyle="1" w:styleId="TextodenotaderodapChar">
    <w:name w:val="Texto de nota de rodapé Char"/>
    <w:basedOn w:val="Fontepargpadro"/>
    <w:link w:val="Textodenotaderodap"/>
    <w:rsid w:val="00394F30"/>
    <w:rPr>
      <w:rFonts w:ascii="Times New Roman" w:eastAsia="Times New Roman" w:hAnsi="Times New Roman" w:cs="Times New Roman"/>
      <w:sz w:val="20"/>
      <w:szCs w:val="20"/>
    </w:rPr>
  </w:style>
  <w:style w:type="character" w:styleId="Refdenotaderodap">
    <w:name w:val="footnote reference"/>
    <w:basedOn w:val="Fontepargpadro"/>
    <w:rsid w:val="00394F30"/>
    <w:rPr>
      <w:vertAlign w:val="superscript"/>
    </w:rPr>
  </w:style>
  <w:style w:type="character" w:styleId="TextodoEspaoReservado">
    <w:name w:val="Placeholder Text"/>
    <w:basedOn w:val="Fontepargpadro"/>
    <w:uiPriority w:val="99"/>
    <w:semiHidden/>
    <w:rsid w:val="00394F30"/>
    <w:rPr>
      <w:color w:val="808080"/>
    </w:rPr>
  </w:style>
</w:styles>
</file>

<file path=word/webSettings.xml><?xml version="1.0" encoding="utf-8"?>
<w:webSettings xmlns:r="http://schemas.openxmlformats.org/officeDocument/2006/relationships" xmlns:w="http://schemas.openxmlformats.org/wordprocessingml/2006/main">
  <w:divs>
    <w:div w:id="1239747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369DC2-B356-4873-98F4-456DDA549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11585</Words>
  <Characters>62564</Characters>
  <Application>Microsoft Office Word</Application>
  <DocSecurity>0</DocSecurity>
  <Lines>521</Lines>
  <Paragraphs>148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4</cp:revision>
  <cp:lastPrinted>2014-06-30T18:11:00Z</cp:lastPrinted>
  <dcterms:created xsi:type="dcterms:W3CDTF">2014-06-30T17:55:00Z</dcterms:created>
  <dcterms:modified xsi:type="dcterms:W3CDTF">2014-06-30T18:11:00Z</dcterms:modified>
</cp:coreProperties>
</file>