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TERMO DE REFERÊNCIA</w:t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  <w:t>PROCESSO ADMINISTRATIVO Nº 554/2024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Necessidade da Administração:</w:t>
      </w:r>
      <w:r>
        <w:rPr>
          <w:sz w:val="21"/>
          <w:szCs w:val="21"/>
        </w:rPr>
        <w:t xml:space="preserve"> Dispensa de Licitação para aquisição de equipamentos para manutenção de computadores.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 DEFINIÇÃO DO OBJETO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ab/>
        <w:t>O presente termo tem por objeto: Dispensa de Licitação para aquisição de equipamentos para manutenção de computadores..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HD SSD.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Fonte ATX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</w:t>
            </w:r>
          </w:p>
        </w:tc>
      </w:tr>
    </w:tbl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ab/>
        <w:t>O presente Termo de Referência parte da Solicitação Interna nº: 554/2024.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2. FUNDAMENTAÇÃO DA CONTRATAÇÃO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HD SSD.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Fonte ATX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C9211E"/>
          <w:sz w:val="21"/>
          <w:szCs w:val="21"/>
        </w:rPr>
        <w:tab/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3. DESCRIÇÃO DA SOLUÇÃO COMO UM TODO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A solução proposta é a realização de um (a)  Dispensa por Limite, tendo como critério de julgamento </w:t>
      </w:r>
      <w:r>
        <w:rPr>
          <w:sz w:val="21"/>
          <w:szCs w:val="21"/>
        </w:rPr>
        <w:t>menor preço</w:t>
      </w:r>
      <w:r>
        <w:rPr>
          <w:sz w:val="21"/>
          <w:szCs w:val="21"/>
        </w:rPr>
        <w:t>, objetivando a contratação de empresa para Dispensa de Licitação para aquisição de equipamentos para manutenção de computadores..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ab/>
        <w:t>Complementarmente tem-se as seguintes informações: Itens.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4. REQUISITOS DA CONTRATAÇÃO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Os produtos/serviços deverão ser entregues </w:t>
      </w:r>
      <w:r>
        <w:rPr>
          <w:sz w:val="21"/>
          <w:szCs w:val="21"/>
        </w:rPr>
        <w:t>na secretaria solicitante,</w:t>
      </w:r>
      <w:r>
        <w:rPr>
          <w:sz w:val="21"/>
          <w:szCs w:val="21"/>
        </w:rPr>
        <w:t xml:space="preserve"> com o pagamento previsto para ser efetuado  10 dias após a entrega da mercadoria.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A contratação será realizada por meio de Dispensa por Limite, com critério de julgamento </w:t>
      </w:r>
      <w:r>
        <w:rPr>
          <w:sz w:val="21"/>
          <w:szCs w:val="21"/>
        </w:rPr>
        <w:t>menor preço</w:t>
      </w:r>
      <w:r>
        <w:rPr>
          <w:sz w:val="21"/>
          <w:szCs w:val="21"/>
        </w:rPr>
        <w:t>, nos termos da Lei Federal nº 14.133/2021.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1"/>
          <w:szCs w:val="21"/>
        </w:rPr>
        <w:t>:</w:t>
      </w:r>
      <w:r>
        <w:rPr>
          <w:sz w:val="21"/>
          <w:szCs w:val="21"/>
        </w:rPr>
        <w:t xml:space="preserve"> Dispensa de Licitação para aquisição de equipamentos para manutenção de computadores.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5. MODELO DE EXECUÇÃO DO OBJETO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Os produtos/serviços deverão ser entregues </w:t>
      </w:r>
      <w:r>
        <w:rPr>
          <w:sz w:val="21"/>
          <w:szCs w:val="21"/>
        </w:rPr>
        <w:t>na secretaria solicitante.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6. MODELO DE GESTÃO DO CONTRATO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1"/>
          <w:szCs w:val="21"/>
          <w:lang w:val="pt-BR" w:bidi="ar-SA"/>
        </w:rPr>
        <w:t>Viadutos</w:t>
      </w:r>
      <w:r>
        <w:rPr>
          <w:sz w:val="21"/>
          <w:szCs w:val="21"/>
        </w:rPr>
        <w:t>, nos termos da Lei Federal nº 14.133/2021”.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7. CRITÉRIOS DE MEDIÇÃO E DE PAGAMENTO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ab/>
        <w:t>O pagamento é previsto para ser efetuado 10 dias após a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8. FORMA E CRITÉRIOS DE SELEÇÃO DO FORNECEDOR/PRESTADOR DE SERVIÇO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9. ESTIMATIVA DO VALOR DA CONTRATAÇÃO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HD SSD.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Fonte ATX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150,00</w:t>
            </w:r>
          </w:p>
        </w:tc>
      </w:tr>
    </w:tbl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1"/>
          <w:szCs w:val="21"/>
          <w:lang w:val="pt-BR" w:bidi="ar-SA"/>
        </w:rPr>
        <w:t>Viadutos</w:t>
      </w:r>
      <w:r>
        <w:rPr>
          <w:sz w:val="21"/>
          <w:szCs w:val="21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10. ADEQUAÇÃO ORÇAMENTÁRIA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339030170000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1268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339039950000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</w:tr>
    </w:tbl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Times New Roman" w:cs="Times New Roman"/>
          <w:color w:val="auto"/>
          <w:sz w:val="21"/>
          <w:szCs w:val="21"/>
          <w:lang w:val="pt-BR" w:bidi="ar-SA"/>
        </w:rPr>
        <w:t>Viadutos</w:t>
      </w:r>
      <w:r>
        <w:rPr>
          <w:sz w:val="21"/>
          <w:szCs w:val="21"/>
        </w:rPr>
        <w:t xml:space="preserve"> – </w:t>
      </w:r>
      <w:r>
        <w:rPr>
          <w:sz w:val="21"/>
          <w:szCs w:val="21"/>
        </w:rPr>
        <w:t>RS, 2</w:t>
      </w:r>
      <w:r>
        <w:rPr>
          <w:sz w:val="21"/>
          <w:szCs w:val="21"/>
        </w:rPr>
        <w:t>9</w:t>
      </w:r>
      <w:r>
        <w:rPr>
          <w:sz w:val="21"/>
          <w:szCs w:val="21"/>
        </w:rPr>
        <w:t>/11/24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  <w:t>José Peracchi</w:t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  <w:t>Secretário Municipal de Sáude</w:t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LibreOffice/6.4.4.2$Windows_X86_64 LibreOffice_project/3d775be2011f3886db32dfd395a6a6d1ca2630ff</Application>
  <Pages>2</Pages>
  <Words>564</Words>
  <Characters>3284</Characters>
  <CharactersWithSpaces>3807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2024-12-03T08:03:53Z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