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0F" w:rsidRPr="00C12070" w:rsidRDefault="003D35F8" w:rsidP="006E2275">
      <w:pPr>
        <w:pStyle w:val="Cabealho"/>
        <w:spacing w:line="360" w:lineRule="auto"/>
        <w:jc w:val="center"/>
        <w:rPr>
          <w:rFonts w:ascii="Century Gothic" w:hAnsi="Century Gothic"/>
          <w:b/>
        </w:rPr>
      </w:pPr>
      <w:r w:rsidRPr="00C12070">
        <w:rPr>
          <w:rFonts w:ascii="Century Gothic" w:hAnsi="Century Gothic"/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89535</wp:posOffset>
            </wp:positionH>
            <wp:positionV relativeFrom="paragraph">
              <wp:posOffset>-187960</wp:posOffset>
            </wp:positionV>
            <wp:extent cx="762000" cy="762000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solidFill>
                      <a:srgbClr val="FFFFCC"/>
                    </a:solidFill>
                  </pic:spPr>
                </pic:pic>
              </a:graphicData>
            </a:graphic>
          </wp:anchor>
        </w:drawing>
      </w:r>
      <w:r w:rsidR="008B540F" w:rsidRPr="00C12070">
        <w:rPr>
          <w:rFonts w:ascii="Century Gothic" w:hAnsi="Century Gothic"/>
          <w:b/>
        </w:rPr>
        <w:t>ESTADO DO RIO GRANDE DO SUL</w:t>
      </w:r>
    </w:p>
    <w:p w:rsidR="008B540F" w:rsidRPr="00C12070" w:rsidRDefault="008B540F" w:rsidP="006E2275">
      <w:pPr>
        <w:pStyle w:val="Cabealho"/>
        <w:spacing w:line="360" w:lineRule="auto"/>
        <w:jc w:val="center"/>
      </w:pPr>
      <w:r w:rsidRPr="00C12070">
        <w:rPr>
          <w:rFonts w:ascii="Century Gothic" w:hAnsi="Century Gothic"/>
          <w:b/>
        </w:rPr>
        <w:t>PREFEITURA MUNICIPAL DE VIADUTOS</w:t>
      </w:r>
    </w:p>
    <w:p w:rsidR="008B540F" w:rsidRPr="00C12070" w:rsidRDefault="008B540F" w:rsidP="006E2275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</w:p>
    <w:p w:rsidR="008B540F" w:rsidRPr="00C12070" w:rsidRDefault="008B540F" w:rsidP="006E2275">
      <w:pPr>
        <w:pStyle w:val="Ttulo1"/>
        <w:tabs>
          <w:tab w:val="center" w:pos="5313"/>
          <w:tab w:val="left" w:pos="6100"/>
        </w:tabs>
        <w:spacing w:line="360" w:lineRule="auto"/>
        <w:rPr>
          <w:bCs w:val="0"/>
          <w:u w:val="single"/>
        </w:rPr>
      </w:pPr>
      <w:r w:rsidRPr="00C12070">
        <w:rPr>
          <w:bCs w:val="0"/>
          <w:u w:val="single"/>
        </w:rPr>
        <w:t>ATA nº 01/</w:t>
      </w:r>
      <w:r w:rsidR="003D35F8" w:rsidRPr="00C12070">
        <w:rPr>
          <w:bCs w:val="0"/>
          <w:u w:val="single"/>
        </w:rPr>
        <w:t>2016</w:t>
      </w:r>
    </w:p>
    <w:p w:rsidR="008B540F" w:rsidRPr="00C12070" w:rsidRDefault="008B540F" w:rsidP="006E2275">
      <w:pPr>
        <w:spacing w:line="360" w:lineRule="auto"/>
      </w:pPr>
    </w:p>
    <w:p w:rsidR="00333B8E" w:rsidRPr="00C12070" w:rsidRDefault="008B540F" w:rsidP="00F407B8">
      <w:pPr>
        <w:spacing w:before="119" w:line="360" w:lineRule="auto"/>
        <w:jc w:val="both"/>
      </w:pPr>
      <w:r w:rsidRPr="00C12070">
        <w:rPr>
          <w:bCs/>
        </w:rPr>
        <w:t xml:space="preserve">ATA DA REUNIÃO DE RECEBIMENTO, ABERTURA E ANÁLISE DE ENVELOPES CONTENDO DOCUMENTOS E PROPOSTAS </w:t>
      </w:r>
      <w:proofErr w:type="gramStart"/>
      <w:r w:rsidRPr="00C12070">
        <w:rPr>
          <w:bCs/>
        </w:rPr>
        <w:t>REFERENTES À LICITAÇÃO MODALIDADE TOMADA DE PREÇOS</w:t>
      </w:r>
      <w:proofErr w:type="gramEnd"/>
      <w:r w:rsidRPr="00C12070">
        <w:rPr>
          <w:bCs/>
        </w:rPr>
        <w:t xml:space="preserve"> Nº 00</w:t>
      </w:r>
      <w:r w:rsidR="00EB2C80">
        <w:rPr>
          <w:bCs/>
        </w:rPr>
        <w:t>2</w:t>
      </w:r>
      <w:r w:rsidRPr="00C12070">
        <w:rPr>
          <w:bCs/>
        </w:rPr>
        <w:t>/20</w:t>
      </w:r>
      <w:r w:rsidR="00560FBE" w:rsidRPr="00C12070">
        <w:rPr>
          <w:bCs/>
        </w:rPr>
        <w:t>1</w:t>
      </w:r>
      <w:r w:rsidR="003D35F8" w:rsidRPr="00C12070">
        <w:rPr>
          <w:bCs/>
        </w:rPr>
        <w:t>6</w:t>
      </w:r>
      <w:r w:rsidRPr="00C12070">
        <w:rPr>
          <w:bCs/>
        </w:rPr>
        <w:t>, P</w:t>
      </w:r>
      <w:r w:rsidR="009437D5" w:rsidRPr="00C12070">
        <w:rPr>
          <w:bCs/>
        </w:rPr>
        <w:t>rocesso</w:t>
      </w:r>
      <w:r w:rsidRPr="00C12070">
        <w:rPr>
          <w:bCs/>
        </w:rPr>
        <w:t xml:space="preserve"> Nº </w:t>
      </w:r>
      <w:r w:rsidR="00EB2C80">
        <w:rPr>
          <w:bCs/>
        </w:rPr>
        <w:t>527</w:t>
      </w:r>
      <w:r w:rsidR="003D35F8" w:rsidRPr="00C12070">
        <w:rPr>
          <w:bCs/>
        </w:rPr>
        <w:t>/2016.</w:t>
      </w:r>
      <w:r w:rsidRPr="00C12070">
        <w:rPr>
          <w:bCs/>
        </w:rPr>
        <w:t xml:space="preserve"> Ao</w:t>
      </w:r>
      <w:r w:rsidR="009C732F" w:rsidRPr="00C12070">
        <w:rPr>
          <w:bCs/>
        </w:rPr>
        <w:t xml:space="preserve">s </w:t>
      </w:r>
      <w:r w:rsidR="00AC60C0">
        <w:rPr>
          <w:bCs/>
        </w:rPr>
        <w:t>quinze dias do mês de abril de dois mil e dezesseis (15.04.2016)</w:t>
      </w:r>
      <w:r w:rsidR="009C732F" w:rsidRPr="00C12070">
        <w:rPr>
          <w:bCs/>
        </w:rPr>
        <w:t xml:space="preserve">, </w:t>
      </w:r>
      <w:r w:rsidRPr="00C12070">
        <w:rPr>
          <w:bCs/>
        </w:rPr>
        <w:t xml:space="preserve">às </w:t>
      </w:r>
      <w:r w:rsidR="0040692E" w:rsidRPr="00C12070">
        <w:rPr>
          <w:bCs/>
        </w:rPr>
        <w:t>nove</w:t>
      </w:r>
      <w:r w:rsidRPr="00C12070">
        <w:rPr>
          <w:bCs/>
        </w:rPr>
        <w:t xml:space="preserve"> horas (</w:t>
      </w:r>
      <w:proofErr w:type="gramStart"/>
      <w:r w:rsidR="0040692E" w:rsidRPr="00C12070">
        <w:rPr>
          <w:bCs/>
        </w:rPr>
        <w:t>9</w:t>
      </w:r>
      <w:r w:rsidRPr="00C12070">
        <w:rPr>
          <w:bCs/>
        </w:rPr>
        <w:t>:</w:t>
      </w:r>
      <w:r w:rsidR="0040692E" w:rsidRPr="00C12070">
        <w:rPr>
          <w:bCs/>
        </w:rPr>
        <w:t>0</w:t>
      </w:r>
      <w:r w:rsidRPr="00C12070">
        <w:rPr>
          <w:bCs/>
        </w:rPr>
        <w:t>0</w:t>
      </w:r>
      <w:proofErr w:type="gramEnd"/>
      <w:r w:rsidRPr="00C12070">
        <w:rPr>
          <w:bCs/>
        </w:rPr>
        <w:t xml:space="preserve">) </w:t>
      </w:r>
      <w:r w:rsidR="00AC60C0">
        <w:rPr>
          <w:bCs/>
        </w:rPr>
        <w:t>n</w:t>
      </w:r>
      <w:r w:rsidRPr="00C12070">
        <w:rPr>
          <w:bCs/>
        </w:rPr>
        <w:t xml:space="preserve">a Prefeitura Municipal de Viadutos, sito à Rua Anastácio Ribeiro, </w:t>
      </w:r>
      <w:r w:rsidR="002B4E07" w:rsidRPr="00C12070">
        <w:rPr>
          <w:bCs/>
        </w:rPr>
        <w:t xml:space="preserve">número oitenta e quatro (nº </w:t>
      </w:r>
      <w:r w:rsidRPr="00C12070">
        <w:rPr>
          <w:bCs/>
        </w:rPr>
        <w:t>84</w:t>
      </w:r>
      <w:r w:rsidR="002B4E07" w:rsidRPr="00C12070">
        <w:rPr>
          <w:bCs/>
        </w:rPr>
        <w:t>)</w:t>
      </w:r>
      <w:r w:rsidRPr="00C12070">
        <w:rPr>
          <w:bCs/>
        </w:rPr>
        <w:t xml:space="preserve">, reuniu-se a Comissão de Licitação </w:t>
      </w:r>
      <w:r w:rsidR="002B4E07" w:rsidRPr="00C12070">
        <w:rPr>
          <w:bCs/>
        </w:rPr>
        <w:t>designada</w:t>
      </w:r>
      <w:r w:rsidRPr="00C12070">
        <w:rPr>
          <w:bCs/>
        </w:rPr>
        <w:t xml:space="preserve"> pela Portaria Municipal número</w:t>
      </w:r>
      <w:r w:rsidR="002B4E07" w:rsidRPr="00C12070">
        <w:rPr>
          <w:bCs/>
        </w:rPr>
        <w:t xml:space="preserve"> sessenta e nove de vinte de abril de dois mil e quinze (n° 69 de 20.04.2015)</w:t>
      </w:r>
      <w:r w:rsidRPr="00C12070">
        <w:rPr>
          <w:bCs/>
        </w:rPr>
        <w:t xml:space="preserve"> com a presença dos seguintes membros: </w:t>
      </w:r>
      <w:proofErr w:type="spellStart"/>
      <w:r w:rsidR="00AC60C0">
        <w:t>Giseli</w:t>
      </w:r>
      <w:proofErr w:type="spellEnd"/>
      <w:r w:rsidR="00AC60C0">
        <w:t xml:space="preserve"> </w:t>
      </w:r>
      <w:proofErr w:type="spellStart"/>
      <w:r w:rsidR="00AC60C0">
        <w:t>Fatima</w:t>
      </w:r>
      <w:proofErr w:type="spellEnd"/>
      <w:r w:rsidR="00AC60C0">
        <w:t xml:space="preserve"> </w:t>
      </w:r>
      <w:proofErr w:type="spellStart"/>
      <w:r w:rsidR="00AC60C0">
        <w:t>Sperotto</w:t>
      </w:r>
      <w:proofErr w:type="spellEnd"/>
      <w:r w:rsidR="00AC60C0">
        <w:t xml:space="preserve"> </w:t>
      </w:r>
      <w:proofErr w:type="spellStart"/>
      <w:r w:rsidR="00AC60C0">
        <w:t>Leyser</w:t>
      </w:r>
      <w:proofErr w:type="spellEnd"/>
      <w:r w:rsidR="004503FC" w:rsidRPr="00C12070">
        <w:t xml:space="preserve">, </w:t>
      </w:r>
      <w:r w:rsidR="002B4E07" w:rsidRPr="00C12070">
        <w:t xml:space="preserve">Nelson </w:t>
      </w:r>
      <w:proofErr w:type="spellStart"/>
      <w:r w:rsidR="002B4E07" w:rsidRPr="00C12070">
        <w:t>Donadel</w:t>
      </w:r>
      <w:proofErr w:type="spellEnd"/>
      <w:r w:rsidR="002B4E07" w:rsidRPr="00C12070">
        <w:t xml:space="preserve"> e Paulo Sérgio </w:t>
      </w:r>
      <w:proofErr w:type="spellStart"/>
      <w:r w:rsidR="002B4E07" w:rsidRPr="00C12070">
        <w:t>Lazzarotto</w:t>
      </w:r>
      <w:proofErr w:type="spellEnd"/>
      <w:r w:rsidRPr="00C12070">
        <w:rPr>
          <w:bCs/>
        </w:rPr>
        <w:t>, para recebimento, abertura e análise dos envelopes de documentos e propostas referentes à Tomada de Preços supra citada</w:t>
      </w:r>
      <w:r w:rsidR="00CD08D3" w:rsidRPr="00C12070">
        <w:rPr>
          <w:bCs/>
        </w:rPr>
        <w:t>,</w:t>
      </w:r>
      <w:r w:rsidRPr="00C12070">
        <w:rPr>
          <w:bCs/>
        </w:rPr>
        <w:t xml:space="preserve"> </w:t>
      </w:r>
      <w:r w:rsidR="009C732F" w:rsidRPr="00C12070">
        <w:rPr>
          <w:bCs/>
        </w:rPr>
        <w:t xml:space="preserve">que </w:t>
      </w:r>
      <w:r w:rsidR="009C732F" w:rsidRPr="00C12070">
        <w:t>tem por</w:t>
      </w:r>
      <w:r w:rsidR="002B4E07" w:rsidRPr="00C12070">
        <w:t xml:space="preserve"> objeto</w:t>
      </w:r>
      <w:r w:rsidR="00AC60C0">
        <w:t xml:space="preserve"> a contratação de empresa especializada, sob regime de empreitada global,  para a execução dos serviços para fechamento do pátio central da nova Escola Municipal de Ensino Fundamental Viadutos, localizada na Rua </w:t>
      </w:r>
      <w:proofErr w:type="spellStart"/>
      <w:r w:rsidR="00AC60C0">
        <w:t>Bevilacqua</w:t>
      </w:r>
      <w:proofErr w:type="spellEnd"/>
      <w:r w:rsidR="00AC60C0">
        <w:t xml:space="preserve"> esquina Rua Luiz </w:t>
      </w:r>
      <w:proofErr w:type="spellStart"/>
      <w:r w:rsidR="00AC60C0">
        <w:t>Zordan</w:t>
      </w:r>
      <w:proofErr w:type="spellEnd"/>
      <w:r w:rsidR="00AC60C0">
        <w:t xml:space="preserve">. Serão respeitadas todas as normas vigentes e atuais com relação </w:t>
      </w:r>
      <w:proofErr w:type="gramStart"/>
      <w:r w:rsidR="00AC60C0">
        <w:t>as</w:t>
      </w:r>
      <w:proofErr w:type="gramEnd"/>
      <w:r w:rsidR="00AC60C0">
        <w:t xml:space="preserve"> especificações técnicas da construção civil, bem como a legislação vigente, conforme termo de </w:t>
      </w:r>
      <w:r w:rsidR="00957D54">
        <w:t xml:space="preserve">referência em anexo ao processo, </w:t>
      </w:r>
      <w:r w:rsidR="00957D54" w:rsidRPr="00957D54">
        <w:t>conforme Edital de Licitação elaborado pelo Setor de Compras, devidamente aprovada a abertura e os termos com opinião pelo prosseguimento do processo licitatório, nos termos do parágrafo único, do Art. 38, da Lei Federal nº 8.666/93, pela Assessoria Jurídica, conforme documento apenso ao processo</w:t>
      </w:r>
      <w:r w:rsidR="00957D54">
        <w:t>.</w:t>
      </w:r>
      <w:r w:rsidR="00AB0358">
        <w:t xml:space="preserve"> </w:t>
      </w:r>
      <w:r w:rsidR="00CD08D3" w:rsidRPr="00C12070">
        <w:rPr>
          <w:bCs/>
        </w:rPr>
        <w:t>Efet</w:t>
      </w:r>
      <w:r w:rsidR="00E043EB" w:rsidRPr="00C12070">
        <w:rPr>
          <w:bCs/>
        </w:rPr>
        <w:t>u</w:t>
      </w:r>
      <w:r w:rsidR="00AB0358">
        <w:rPr>
          <w:bCs/>
        </w:rPr>
        <w:t>aram e obtiveram</w:t>
      </w:r>
      <w:r w:rsidR="00E043EB" w:rsidRPr="00C12070">
        <w:rPr>
          <w:bCs/>
        </w:rPr>
        <w:t xml:space="preserve"> o</w:t>
      </w:r>
      <w:r w:rsidR="00CD08D3" w:rsidRPr="00C12070">
        <w:rPr>
          <w:bCs/>
        </w:rPr>
        <w:t xml:space="preserve"> Certificado de Cadastro junto ao Município de Viadutos a</w:t>
      </w:r>
      <w:r w:rsidR="002B4E07" w:rsidRPr="00C12070">
        <w:rPr>
          <w:bCs/>
        </w:rPr>
        <w:t>s</w:t>
      </w:r>
      <w:r w:rsidR="00CD08D3" w:rsidRPr="00C12070">
        <w:rPr>
          <w:bCs/>
        </w:rPr>
        <w:t xml:space="preserve"> </w:t>
      </w:r>
      <w:r w:rsidRPr="00C12070">
        <w:rPr>
          <w:bCs/>
        </w:rPr>
        <w:t>seguinte</w:t>
      </w:r>
      <w:r w:rsidR="002B4E07" w:rsidRPr="00C12070">
        <w:rPr>
          <w:bCs/>
        </w:rPr>
        <w:t>s</w:t>
      </w:r>
      <w:r w:rsidRPr="00C12070">
        <w:rPr>
          <w:bCs/>
        </w:rPr>
        <w:t xml:space="preserve"> Empresa</w:t>
      </w:r>
      <w:r w:rsidR="002B4E07" w:rsidRPr="00C12070">
        <w:rPr>
          <w:bCs/>
        </w:rPr>
        <w:t>s</w:t>
      </w:r>
      <w:r w:rsidRPr="00C12070">
        <w:rPr>
          <w:bCs/>
        </w:rPr>
        <w:t xml:space="preserve">: </w:t>
      </w:r>
      <w:r w:rsidR="00F13DB9" w:rsidRPr="00F13DB9">
        <w:rPr>
          <w:b/>
          <w:bCs/>
        </w:rPr>
        <w:t>ROSALEN CONSTRUÇÕES E COMÉRCIO DE TINTAS E FERRAMENTAS LTDA – ME</w:t>
      </w:r>
      <w:r w:rsidR="00F13DB9">
        <w:rPr>
          <w:bCs/>
        </w:rPr>
        <w:t xml:space="preserve"> e </w:t>
      </w:r>
      <w:r w:rsidR="00F13DB9" w:rsidRPr="00F13DB9">
        <w:rPr>
          <w:b/>
          <w:bCs/>
        </w:rPr>
        <w:t>COMERCIAL VIA VIDROS LTDA – ME</w:t>
      </w:r>
      <w:r w:rsidR="00F13DB9">
        <w:rPr>
          <w:bCs/>
        </w:rPr>
        <w:t xml:space="preserve">. Nenhuma das empresas fez-se representar na Sessão de abertura de envelopes de documentos. </w:t>
      </w:r>
      <w:r w:rsidRPr="00C12070">
        <w:rPr>
          <w:bCs/>
        </w:rPr>
        <w:t>Após a abertura d</w:t>
      </w:r>
      <w:r w:rsidR="002B4E07" w:rsidRPr="00C12070">
        <w:rPr>
          <w:bCs/>
        </w:rPr>
        <w:t>os envelopes de</w:t>
      </w:r>
      <w:r w:rsidRPr="00C12070">
        <w:rPr>
          <w:bCs/>
        </w:rPr>
        <w:t xml:space="preserve"> documentação</w:t>
      </w:r>
      <w:r w:rsidR="002B4E07" w:rsidRPr="00C12070">
        <w:rPr>
          <w:bCs/>
        </w:rPr>
        <w:t xml:space="preserve"> d</w:t>
      </w:r>
      <w:r w:rsidR="00E043EB" w:rsidRPr="00C12070">
        <w:rPr>
          <w:bCs/>
        </w:rPr>
        <w:t>a Empresa</w:t>
      </w:r>
      <w:r w:rsidR="00E008E0">
        <w:rPr>
          <w:bCs/>
        </w:rPr>
        <w:t xml:space="preserve"> </w:t>
      </w:r>
      <w:r w:rsidR="00E008E0" w:rsidRPr="00F13DB9">
        <w:rPr>
          <w:b/>
          <w:bCs/>
        </w:rPr>
        <w:t>COMERCIAL VIA VIDROS LTDA – ME</w:t>
      </w:r>
      <w:r w:rsidR="002B4E07" w:rsidRPr="00C12070">
        <w:rPr>
          <w:b/>
          <w:bCs/>
        </w:rPr>
        <w:t xml:space="preserve">, </w:t>
      </w:r>
      <w:r w:rsidR="002B4E07" w:rsidRPr="00C12070">
        <w:rPr>
          <w:bCs/>
        </w:rPr>
        <w:t>verificou-se que</w:t>
      </w:r>
      <w:r w:rsidR="006E2275">
        <w:rPr>
          <w:bCs/>
        </w:rPr>
        <w:t xml:space="preserve"> a Empresa não apresentou o documento previsto no item 4.5 do edital, </w:t>
      </w:r>
      <w:r w:rsidR="006E2275" w:rsidRPr="006E2275">
        <w:rPr>
          <w:i/>
        </w:rPr>
        <w:t xml:space="preserve">“empresa que pretender se utilizar dos benefícios previstos nos art. </w:t>
      </w:r>
      <w:smartTag w:uri="urn:schemas-microsoft-com:office:smarttags" w:element="metricconverter">
        <w:smartTagPr>
          <w:attr w:name="ProductID" w:val="42 a"/>
        </w:smartTagPr>
        <w:r w:rsidR="006E2275" w:rsidRPr="006E2275">
          <w:rPr>
            <w:i/>
          </w:rPr>
          <w:t>42 a</w:t>
        </w:r>
      </w:smartTag>
      <w:r w:rsidR="006E2275" w:rsidRPr="006E2275">
        <w:rPr>
          <w:i/>
        </w:rPr>
        <w:t xml:space="preserve"> 45 da Lei Complementar nº 123, de 14/12/2006, deverão apresentar, no </w:t>
      </w:r>
      <w:r w:rsidR="006E2275" w:rsidRPr="006E2275">
        <w:rPr>
          <w:i/>
        </w:rPr>
        <w:lastRenderedPageBreak/>
        <w:t xml:space="preserve">envelope da habilitação, Certidão expedida pela Junta Comercial (conforme art. 8º da Instrução Normativa nº 103 de 30/04/2007) OU Declaração, firmada por contador, de que se enquadra como microempresa ou empresa de pequeno porte, além de todos os documentos previstos no item </w:t>
      </w:r>
      <w:proofErr w:type="gramStart"/>
      <w:r w:rsidR="006E2275" w:rsidRPr="006E2275">
        <w:rPr>
          <w:i/>
        </w:rPr>
        <w:t>VI</w:t>
      </w:r>
      <w:proofErr w:type="gramEnd"/>
      <w:r w:rsidR="006E2275" w:rsidRPr="006E2275">
        <w:rPr>
          <w:i/>
        </w:rPr>
        <w:t xml:space="preserve"> deste edital</w:t>
      </w:r>
      <w:r w:rsidR="006E2275">
        <w:t xml:space="preserve">”. No envelope de documentos não foi encontrado o previsto no edital, item </w:t>
      </w:r>
      <w:r w:rsidR="006E2275" w:rsidRPr="000259A3">
        <w:t xml:space="preserve">6.3 </w:t>
      </w:r>
      <w:r w:rsidR="006E2275" w:rsidRPr="006E2275">
        <w:t>Documentos relativos quanto a Regularidade da Empresa</w:t>
      </w:r>
      <w:r w:rsidR="006E2275">
        <w:t>, subitem,</w:t>
      </w:r>
      <w:r w:rsidR="006E2275" w:rsidRPr="000259A3">
        <w:rPr>
          <w:rFonts w:eastAsia="Arial Unicode MS"/>
          <w:bCs/>
        </w:rPr>
        <w:t xml:space="preserve"> 6</w:t>
      </w:r>
      <w:r w:rsidR="006E2275">
        <w:rPr>
          <w:rFonts w:eastAsia="Arial Unicode MS"/>
          <w:bCs/>
        </w:rPr>
        <w:t xml:space="preserve"> -</w:t>
      </w:r>
      <w:r w:rsidR="006E2275" w:rsidRPr="000259A3">
        <w:rPr>
          <w:rFonts w:eastAsia="Arial Unicode MS"/>
          <w:bCs/>
        </w:rPr>
        <w:t xml:space="preserve"> Prova de inscrição no cadastro de contribuintes estadual ou municipal, se </w:t>
      </w:r>
      <w:proofErr w:type="gramStart"/>
      <w:r w:rsidR="006E2275" w:rsidRPr="000259A3">
        <w:rPr>
          <w:rFonts w:eastAsia="Arial Unicode MS"/>
          <w:bCs/>
        </w:rPr>
        <w:t>houver,</w:t>
      </w:r>
      <w:proofErr w:type="gramEnd"/>
      <w:r w:rsidR="006E2275" w:rsidRPr="000259A3">
        <w:rPr>
          <w:rFonts w:eastAsia="Arial Unicode MS"/>
          <w:bCs/>
        </w:rPr>
        <w:t xml:space="preserve"> relativo ao domicilio ou sede do licitante, pertinente ao seu ramo de atividade e com</w:t>
      </w:r>
      <w:r w:rsidR="006E2275">
        <w:rPr>
          <w:rFonts w:eastAsia="Arial Unicode MS"/>
          <w:bCs/>
        </w:rPr>
        <w:t>patível com o objeto contratual, motivando a inabilitação inicial da empresa para a participação à fase de abertura de envelopes e análise de propostas.</w:t>
      </w:r>
      <w:r w:rsidR="006E2275" w:rsidRPr="000259A3">
        <w:rPr>
          <w:rFonts w:eastAsia="Arial Unicode MS"/>
          <w:bCs/>
        </w:rPr>
        <w:t xml:space="preserve"> </w:t>
      </w:r>
      <w:r w:rsidR="00F407B8">
        <w:rPr>
          <w:rFonts w:eastAsia="Arial Unicode MS"/>
          <w:bCs/>
        </w:rPr>
        <w:t xml:space="preserve">Após análise dos documentos da empresa </w:t>
      </w:r>
      <w:r w:rsidR="00F407B8" w:rsidRPr="00F13DB9">
        <w:rPr>
          <w:b/>
          <w:bCs/>
        </w:rPr>
        <w:t>ROSALEN CONSTRUÇÕES E COMÉRCIO DE TINTAS E FERRAMENTAS LTDA – ME</w:t>
      </w:r>
      <w:r w:rsidR="00F407B8">
        <w:rPr>
          <w:b/>
          <w:bCs/>
        </w:rPr>
        <w:t xml:space="preserve">, </w:t>
      </w:r>
      <w:r w:rsidR="00F407B8">
        <w:rPr>
          <w:bCs/>
        </w:rPr>
        <w:t xml:space="preserve">verificou-se que a empresa apresentou a documentação prevista no Edital e </w:t>
      </w:r>
      <w:proofErr w:type="spellStart"/>
      <w:r w:rsidR="00F407B8">
        <w:rPr>
          <w:bCs/>
        </w:rPr>
        <w:t>consequentemente</w:t>
      </w:r>
      <w:proofErr w:type="spellEnd"/>
      <w:r w:rsidR="00F407B8">
        <w:rPr>
          <w:bCs/>
        </w:rPr>
        <w:t xml:space="preserve"> habilitada à fase de abertura de envelopes e análise de propostas. </w:t>
      </w:r>
      <w:r w:rsidR="00984BA0" w:rsidRPr="00C12070">
        <w:rPr>
          <w:bCs/>
        </w:rPr>
        <w:t xml:space="preserve">As empresas </w:t>
      </w:r>
      <w:r w:rsidR="00F407B8">
        <w:rPr>
          <w:bCs/>
        </w:rPr>
        <w:t>serão notificadas</w:t>
      </w:r>
      <w:r w:rsidR="00984BA0" w:rsidRPr="00C12070">
        <w:rPr>
          <w:bCs/>
        </w:rPr>
        <w:t xml:space="preserve"> das decisões da Comissão de Licitações, bem como dos prazos recursais previstos na Lei Federal nº 8666/93, e alterações posteriores, referentes às inabilitações. </w:t>
      </w:r>
      <w:r w:rsidR="00C12070">
        <w:rPr>
          <w:bCs/>
        </w:rPr>
        <w:t>Todos os documentos for</w:t>
      </w:r>
      <w:r w:rsidR="00984BA0" w:rsidRPr="00C12070">
        <w:rPr>
          <w:bCs/>
        </w:rPr>
        <w:t>a</w:t>
      </w:r>
      <w:r w:rsidR="00C12070">
        <w:rPr>
          <w:bCs/>
        </w:rPr>
        <w:t>m</w:t>
      </w:r>
      <w:r w:rsidR="00984BA0" w:rsidRPr="00C12070">
        <w:rPr>
          <w:bCs/>
        </w:rPr>
        <w:t xml:space="preserve"> rubricados pela Comissão de Licitações e, os envelopes contendo as </w:t>
      </w:r>
      <w:r w:rsidR="00C12070" w:rsidRPr="00C12070">
        <w:rPr>
          <w:bCs/>
        </w:rPr>
        <w:t>proposta</w:t>
      </w:r>
      <w:r w:rsidR="00C12070">
        <w:rPr>
          <w:bCs/>
        </w:rPr>
        <w:t>s</w:t>
      </w:r>
      <w:r w:rsidR="00C12070" w:rsidRPr="00C12070">
        <w:rPr>
          <w:bCs/>
        </w:rPr>
        <w:t xml:space="preserve"> fo</w:t>
      </w:r>
      <w:r w:rsidR="00C12070">
        <w:rPr>
          <w:bCs/>
        </w:rPr>
        <w:t>ram</w:t>
      </w:r>
      <w:r w:rsidR="00C12070" w:rsidRPr="00C12070">
        <w:rPr>
          <w:bCs/>
        </w:rPr>
        <w:t xml:space="preserve"> rubricado</w:t>
      </w:r>
      <w:r w:rsidR="00C12070">
        <w:rPr>
          <w:bCs/>
        </w:rPr>
        <w:t>s</w:t>
      </w:r>
      <w:r w:rsidR="00C12070" w:rsidRPr="00C12070">
        <w:rPr>
          <w:bCs/>
        </w:rPr>
        <w:t xml:space="preserve"> pela Comissão de Licitações, sendo guardado</w:t>
      </w:r>
      <w:r w:rsidR="00A70C55">
        <w:rPr>
          <w:bCs/>
        </w:rPr>
        <w:t>s</w:t>
      </w:r>
      <w:r w:rsidR="00C12070" w:rsidRPr="00C12070">
        <w:rPr>
          <w:bCs/>
        </w:rPr>
        <w:t xml:space="preserve"> lacrado</w:t>
      </w:r>
      <w:r w:rsidR="00A70C55">
        <w:rPr>
          <w:bCs/>
        </w:rPr>
        <w:t>s</w:t>
      </w:r>
      <w:r w:rsidR="00C12070" w:rsidRPr="00C12070">
        <w:rPr>
          <w:bCs/>
        </w:rPr>
        <w:t xml:space="preserve"> e indevassáve</w:t>
      </w:r>
      <w:r w:rsidR="00A70C55">
        <w:rPr>
          <w:bCs/>
        </w:rPr>
        <w:t>is</w:t>
      </w:r>
      <w:r w:rsidR="00C12070" w:rsidRPr="00C12070">
        <w:rPr>
          <w:bCs/>
        </w:rPr>
        <w:t xml:space="preserve"> no cofre do Município. </w:t>
      </w:r>
      <w:r w:rsidR="00984BA0" w:rsidRPr="00C12070">
        <w:rPr>
          <w:bCs/>
        </w:rPr>
        <w:t xml:space="preserve">Nada mais havendo a tratar a Comissão de Licitações, encerrou a reunião e </w:t>
      </w:r>
      <w:proofErr w:type="gramStart"/>
      <w:r w:rsidR="00984BA0" w:rsidRPr="00C12070">
        <w:rPr>
          <w:bCs/>
        </w:rPr>
        <w:t>a presente</w:t>
      </w:r>
      <w:proofErr w:type="gramEnd"/>
      <w:r w:rsidR="00984BA0" w:rsidRPr="00C12070">
        <w:rPr>
          <w:bCs/>
        </w:rPr>
        <w:t xml:space="preserve"> Ata, que lida e achada conforme, segue assinada pelos presentes.</w:t>
      </w:r>
    </w:p>
    <w:p w:rsidR="000F6BFE" w:rsidRPr="00C12070" w:rsidRDefault="000F6BFE" w:rsidP="006E22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0F6BFE" w:rsidRPr="00C12070" w:rsidRDefault="000F6BFE" w:rsidP="006E22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</w:p>
    <w:p w:rsidR="000F6BFE" w:rsidRPr="00C12070" w:rsidRDefault="000F6BFE" w:rsidP="006E227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eastAsia="Arial Unicode MS"/>
        </w:rPr>
      </w:pPr>
    </w:p>
    <w:p w:rsidR="000F6BFE" w:rsidRPr="00C12070" w:rsidRDefault="000F6BFE" w:rsidP="006E2275">
      <w:pPr>
        <w:autoSpaceDE w:val="0"/>
        <w:autoSpaceDN w:val="0"/>
        <w:adjustRightInd w:val="0"/>
        <w:spacing w:line="360" w:lineRule="auto"/>
        <w:jc w:val="both"/>
      </w:pPr>
    </w:p>
    <w:p w:rsidR="002B4E07" w:rsidRPr="00C12070" w:rsidRDefault="002B4E07" w:rsidP="006E2275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</w:rPr>
      </w:pPr>
    </w:p>
    <w:sectPr w:rsidR="002B4E07" w:rsidRPr="00C12070" w:rsidSect="00260A59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B540F"/>
    <w:rsid w:val="000F6BFE"/>
    <w:rsid w:val="00156409"/>
    <w:rsid w:val="00167C33"/>
    <w:rsid w:val="001F5FB8"/>
    <w:rsid w:val="002355E8"/>
    <w:rsid w:val="00260A59"/>
    <w:rsid w:val="002B3ACE"/>
    <w:rsid w:val="002B4E07"/>
    <w:rsid w:val="002F645A"/>
    <w:rsid w:val="00333B8E"/>
    <w:rsid w:val="00344DC0"/>
    <w:rsid w:val="00396B8A"/>
    <w:rsid w:val="003A3E91"/>
    <w:rsid w:val="003D35F8"/>
    <w:rsid w:val="0040692E"/>
    <w:rsid w:val="004503FC"/>
    <w:rsid w:val="0049249F"/>
    <w:rsid w:val="004959ED"/>
    <w:rsid w:val="004B2AA3"/>
    <w:rsid w:val="004C5B3C"/>
    <w:rsid w:val="00522F94"/>
    <w:rsid w:val="00545300"/>
    <w:rsid w:val="00545412"/>
    <w:rsid w:val="0054691A"/>
    <w:rsid w:val="00560FBE"/>
    <w:rsid w:val="006012D8"/>
    <w:rsid w:val="00682671"/>
    <w:rsid w:val="006E2275"/>
    <w:rsid w:val="0073746C"/>
    <w:rsid w:val="007E35B6"/>
    <w:rsid w:val="008021CF"/>
    <w:rsid w:val="008049ED"/>
    <w:rsid w:val="008B540F"/>
    <w:rsid w:val="008D0DC3"/>
    <w:rsid w:val="009179D6"/>
    <w:rsid w:val="009437D5"/>
    <w:rsid w:val="0095050E"/>
    <w:rsid w:val="00955BCA"/>
    <w:rsid w:val="00957D54"/>
    <w:rsid w:val="00984BA0"/>
    <w:rsid w:val="00985D0A"/>
    <w:rsid w:val="009C3FED"/>
    <w:rsid w:val="009C732F"/>
    <w:rsid w:val="00A70C55"/>
    <w:rsid w:val="00AB0358"/>
    <w:rsid w:val="00AC60C0"/>
    <w:rsid w:val="00AF689D"/>
    <w:rsid w:val="00B121AA"/>
    <w:rsid w:val="00B3328D"/>
    <w:rsid w:val="00B4005E"/>
    <w:rsid w:val="00B4176B"/>
    <w:rsid w:val="00B73850"/>
    <w:rsid w:val="00B92B9C"/>
    <w:rsid w:val="00BC26C0"/>
    <w:rsid w:val="00C04DD8"/>
    <w:rsid w:val="00C12070"/>
    <w:rsid w:val="00CD08D3"/>
    <w:rsid w:val="00D3273E"/>
    <w:rsid w:val="00D44B04"/>
    <w:rsid w:val="00E008E0"/>
    <w:rsid w:val="00E043EB"/>
    <w:rsid w:val="00EB2C80"/>
    <w:rsid w:val="00F13DB9"/>
    <w:rsid w:val="00F21300"/>
    <w:rsid w:val="00F247F6"/>
    <w:rsid w:val="00F407B8"/>
    <w:rsid w:val="00FC68D1"/>
    <w:rsid w:val="00FE7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40F"/>
    <w:rPr>
      <w:sz w:val="24"/>
      <w:szCs w:val="24"/>
    </w:rPr>
  </w:style>
  <w:style w:type="paragraph" w:styleId="Ttulo1">
    <w:name w:val="heading 1"/>
    <w:basedOn w:val="Normal"/>
    <w:next w:val="Normal"/>
    <w:qFormat/>
    <w:rsid w:val="008B540F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profissional">
    <w:name w:val="Table Professional"/>
    <w:basedOn w:val="Tabelanormal"/>
    <w:rsid w:val="00F247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yperlink">
    <w:name w:val="Hyperlink"/>
    <w:basedOn w:val="Fontepargpadro"/>
    <w:rsid w:val="008B540F"/>
    <w:rPr>
      <w:color w:val="0000FF"/>
      <w:u w:val="single"/>
    </w:rPr>
  </w:style>
  <w:style w:type="paragraph" w:styleId="Cabealho">
    <w:name w:val="header"/>
    <w:basedOn w:val="Normal"/>
    <w:rsid w:val="008B540F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rsid w:val="008D0DC3"/>
    <w:pPr>
      <w:spacing w:line="360" w:lineRule="auto"/>
      <w:jc w:val="both"/>
    </w:pPr>
  </w:style>
  <w:style w:type="character" w:customStyle="1" w:styleId="Corpodetexto2Char">
    <w:name w:val="Corpo de texto 2 Char"/>
    <w:basedOn w:val="Fontepargpadro"/>
    <w:link w:val="Corpodetexto2"/>
    <w:rsid w:val="008D0DC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591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Mun. Viadutos</Company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Pref. Mun. Viadutos</dc:creator>
  <cp:lastModifiedBy>usuario</cp:lastModifiedBy>
  <cp:revision>7</cp:revision>
  <cp:lastPrinted>2016-04-15T13:23:00Z</cp:lastPrinted>
  <dcterms:created xsi:type="dcterms:W3CDTF">2016-04-15T12:44:00Z</dcterms:created>
  <dcterms:modified xsi:type="dcterms:W3CDTF">2016-04-15T13:30:00Z</dcterms:modified>
</cp:coreProperties>
</file>