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77784A">
        <w:rPr>
          <w:rStyle w:val="Forte"/>
          <w:rFonts w:ascii="Arial" w:hAnsi="Arial" w:cs="Arial"/>
          <w:color w:val="252525"/>
        </w:rPr>
        <w:t>133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77784A">
        <w:rPr>
          <w:rFonts w:ascii="Arial" w:hAnsi="Arial" w:cs="Arial"/>
          <w:color w:val="252525"/>
          <w:sz w:val="24"/>
          <w:szCs w:val="24"/>
        </w:rPr>
        <w:t>172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77784A">
        <w:rPr>
          <w:rFonts w:ascii="Arial" w:hAnsi="Arial" w:cs="Arial"/>
          <w:color w:val="252525"/>
          <w:sz w:val="24"/>
          <w:szCs w:val="24"/>
        </w:rPr>
        <w:t>a</w:t>
      </w:r>
      <w:r w:rsidR="0077784A" w:rsidRPr="0077784A">
        <w:rPr>
          <w:rFonts w:ascii="Arial" w:hAnsi="Arial" w:cs="Arial"/>
          <w:color w:val="252525"/>
          <w:sz w:val="24"/>
          <w:szCs w:val="24"/>
        </w:rPr>
        <w:t>quisição de materiais de informática para melhorias na infraestrutura da rede interna, para evitar a queda de internet nos setores da Secretaria Municipal de Administração e Secretaria Municipal de Saúde.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77784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Viadutos, 10</w:t>
      </w:r>
      <w:r w:rsidR="00E0309A">
        <w:rPr>
          <w:rFonts w:ascii="Arial" w:hAnsi="Arial" w:cs="Arial"/>
          <w:color w:val="252525"/>
        </w:rPr>
        <w:t xml:space="preserve"> de </w:t>
      </w:r>
      <w:r>
        <w:rPr>
          <w:rFonts w:ascii="Arial" w:hAnsi="Arial" w:cs="Arial"/>
          <w:color w:val="252525"/>
        </w:rPr>
        <w:t>abril</w:t>
      </w:r>
      <w:bookmarkStart w:id="0" w:name="_GoBack"/>
      <w:bookmarkEnd w:id="0"/>
      <w:r w:rsidR="00E0309A">
        <w:rPr>
          <w:rFonts w:ascii="Arial" w:hAnsi="Arial" w:cs="Arial"/>
          <w:color w:val="252525"/>
        </w:rPr>
        <w:t xml:space="preserve">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77784A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2025-04-10T17:44:00Z</cp:lastPrinted>
  <dcterms:created xsi:type="dcterms:W3CDTF">2025-04-10T17:45:00Z</dcterms:created>
  <dcterms:modified xsi:type="dcterms:W3CDTF">2025-04-10T17:45:00Z</dcterms:modified>
</cp:coreProperties>
</file>